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32B" w:rsidRDefault="00CF332B">
      <w:r>
        <w:t>WNC Policy 7-5-3: Late Registration Fee</w:t>
      </w:r>
    </w:p>
    <w:p w:rsidR="0048554A" w:rsidRDefault="00CF332B">
      <w:r>
        <w:rPr>
          <w:noProof/>
        </w:rPr>
        <w:drawing>
          <wp:inline distT="0" distB="0" distL="0" distR="0" wp14:anchorId="777D5043" wp14:editId="39210FD6">
            <wp:extent cx="5943600" cy="17773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32B" w:rsidRDefault="00CF332B">
      <w:r>
        <w:rPr>
          <w:noProof/>
        </w:rPr>
        <w:drawing>
          <wp:inline distT="0" distB="0" distL="0" distR="0" wp14:anchorId="61D4606B" wp14:editId="26D6182F">
            <wp:extent cx="5943600" cy="5314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726" w:rsidRDefault="00973726">
      <w:r>
        <w:t>Reviewed: 2/14/2022 CL, CD</w:t>
      </w:r>
    </w:p>
    <w:p w:rsidR="00243417" w:rsidRDefault="00243417">
      <w:pPr>
        <w:rPr>
          <w:color w:val="FF0000"/>
        </w:rPr>
      </w:pPr>
      <w:r w:rsidRPr="00243417">
        <w:rPr>
          <w:color w:val="FF0000"/>
        </w:rPr>
        <w:t xml:space="preserve">Revised: 3/15/2022 </w:t>
      </w:r>
      <w:r>
        <w:rPr>
          <w:color w:val="FF0000"/>
        </w:rPr>
        <w:t>CL, DH</w:t>
      </w:r>
    </w:p>
    <w:p w:rsidR="007D2921" w:rsidRDefault="007D2921" w:rsidP="007D2921">
      <w:pPr>
        <w:pStyle w:val="ListParagraph"/>
        <w:ind w:left="360"/>
      </w:pPr>
      <w:r w:rsidRPr="007D2921">
        <w:t xml:space="preserve">Statement: </w:t>
      </w:r>
      <w:r>
        <w:t xml:space="preserve">A late registration fee will be assessed to all students who register in full-term courses after the Friday of the second week of the semester, </w:t>
      </w:r>
      <w:r w:rsidRPr="0097263C">
        <w:rPr>
          <w:color w:val="FF0000"/>
        </w:rPr>
        <w:t>with the exception of open entry classes.  This fee may also be cha</w:t>
      </w:r>
      <w:r w:rsidR="000B0A8B">
        <w:rPr>
          <w:color w:val="FF0000"/>
        </w:rPr>
        <w:t>r</w:t>
      </w:r>
      <w:r w:rsidRPr="0097263C">
        <w:rPr>
          <w:color w:val="FF0000"/>
        </w:rPr>
        <w:t>ged for students who register late in short-term classes.</w:t>
      </w:r>
    </w:p>
    <w:p w:rsidR="007D2921" w:rsidRPr="00243417" w:rsidRDefault="007D2921">
      <w:pPr>
        <w:rPr>
          <w:color w:val="FF0000"/>
        </w:rPr>
      </w:pPr>
    </w:p>
    <w:p w:rsidR="00243417" w:rsidRDefault="00243417" w:rsidP="0097263C">
      <w:pPr>
        <w:pStyle w:val="ListParagraph"/>
        <w:numPr>
          <w:ilvl w:val="0"/>
          <w:numId w:val="1"/>
        </w:numPr>
      </w:pPr>
      <w:r>
        <w:t xml:space="preserve">A late registration fee </w:t>
      </w:r>
      <w:r w:rsidR="00D87892" w:rsidRPr="000B0A8B">
        <w:t>of $</w:t>
      </w:r>
      <w:r w:rsidR="000B0A8B" w:rsidRPr="000B0A8B">
        <w:t>25 will</w:t>
      </w:r>
      <w:r>
        <w:t xml:space="preserve"> be assessed to all students who register in full-term courses after the Friday of the second week of the semester, </w:t>
      </w:r>
      <w:r w:rsidRPr="0097263C">
        <w:rPr>
          <w:color w:val="FF0000"/>
        </w:rPr>
        <w:t>with the exception of open entry classes.  This fee may also be cha</w:t>
      </w:r>
      <w:r w:rsidR="001E760A">
        <w:rPr>
          <w:color w:val="FF0000"/>
        </w:rPr>
        <w:t>r</w:t>
      </w:r>
      <w:r w:rsidRPr="0097263C">
        <w:rPr>
          <w:color w:val="FF0000"/>
        </w:rPr>
        <w:t>ged f</w:t>
      </w:r>
      <w:bookmarkStart w:id="0" w:name="_GoBack"/>
      <w:bookmarkEnd w:id="0"/>
      <w:r w:rsidRPr="0097263C">
        <w:rPr>
          <w:color w:val="FF0000"/>
        </w:rPr>
        <w:t>or students who register late in short-term classes.</w:t>
      </w:r>
    </w:p>
    <w:sectPr w:rsidR="00243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A20C2"/>
    <w:multiLevelType w:val="hybridMultilevel"/>
    <w:tmpl w:val="0526B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2B"/>
    <w:rsid w:val="000B0A8B"/>
    <w:rsid w:val="001E760A"/>
    <w:rsid w:val="00243417"/>
    <w:rsid w:val="0048554A"/>
    <w:rsid w:val="007D2921"/>
    <w:rsid w:val="0097263C"/>
    <w:rsid w:val="00973726"/>
    <w:rsid w:val="00CF332B"/>
    <w:rsid w:val="00D01F5E"/>
    <w:rsid w:val="00D8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8251"/>
  <w15:chartTrackingRefBased/>
  <w15:docId w15:val="{B20068F0-1069-447F-9670-D5D38BB6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6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8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77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5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7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94538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78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Kiesow, Kelly</dc:creator>
  <cp:keywords/>
  <dc:description/>
  <cp:lastModifiedBy>Kiesow, Kelly</cp:lastModifiedBy>
  <cp:revision>8</cp:revision>
  <cp:lastPrinted>2022-03-24T18:09:00Z</cp:lastPrinted>
  <dcterms:created xsi:type="dcterms:W3CDTF">2022-03-02T22:37:00Z</dcterms:created>
  <dcterms:modified xsi:type="dcterms:W3CDTF">2022-03-30T17:49:00Z</dcterms:modified>
</cp:coreProperties>
</file>