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13FB" w:rsidRDefault="00ED7CD5">
      <w:pPr>
        <w:jc w:val="center"/>
      </w:pPr>
      <w:r>
        <w:t>WESTERN NEVADA COLLEGE</w:t>
      </w:r>
    </w:p>
    <w:p w14:paraId="00000002" w14:textId="77777777" w:rsidR="001B13FB" w:rsidRDefault="00ED7CD5">
      <w:pPr>
        <w:jc w:val="center"/>
      </w:pPr>
      <w:r>
        <w:t>Institutional Advisory Council</w:t>
      </w:r>
    </w:p>
    <w:p w14:paraId="00000003" w14:textId="77777777" w:rsidR="001B13FB" w:rsidRDefault="00ED7CD5">
      <w:pPr>
        <w:jc w:val="center"/>
      </w:pPr>
      <w:r>
        <w:t>Nevada System of Higher Education</w:t>
      </w:r>
    </w:p>
    <w:p w14:paraId="00000004" w14:textId="77777777" w:rsidR="001B13FB" w:rsidRDefault="001B13FB">
      <w:pPr>
        <w:jc w:val="center"/>
      </w:pPr>
    </w:p>
    <w:p w14:paraId="00000005" w14:textId="079B0ABB" w:rsidR="001B13FB" w:rsidRDefault="00ED7CD5">
      <w:pPr>
        <w:jc w:val="center"/>
      </w:pPr>
      <w:r>
        <w:t xml:space="preserve">Wednesday, </w:t>
      </w:r>
      <w:r w:rsidR="00DA3960">
        <w:t>July 16</w:t>
      </w:r>
      <w:r>
        <w:t>, 202</w:t>
      </w:r>
      <w:r w:rsidR="00DA3960">
        <w:t>1</w:t>
      </w:r>
      <w:r>
        <w:t xml:space="preserve">, </w:t>
      </w:r>
      <w:r w:rsidR="00DA3960">
        <w:t>9</w:t>
      </w:r>
      <w:r>
        <w:t>:00 a.m.</w:t>
      </w:r>
    </w:p>
    <w:p w14:paraId="00000006" w14:textId="77777777" w:rsidR="001B13FB" w:rsidRDefault="00ED7CD5">
      <w:pPr>
        <w:jc w:val="center"/>
      </w:pPr>
      <w:r>
        <w:t>MEETING MINUTES</w:t>
      </w:r>
    </w:p>
    <w:p w14:paraId="00000007" w14:textId="77777777" w:rsidR="001B13FB" w:rsidRPr="008D0E1D" w:rsidRDefault="001B13FB"/>
    <w:p w14:paraId="00000008" w14:textId="77777777" w:rsidR="001B13FB" w:rsidRPr="008D0E1D" w:rsidRDefault="00ED7CD5">
      <w:r w:rsidRPr="008D0E1D">
        <w:tab/>
      </w:r>
      <w:r w:rsidRPr="008D0E1D">
        <w:tab/>
      </w:r>
    </w:p>
    <w:p w14:paraId="00000009" w14:textId="77777777" w:rsidR="001B13FB" w:rsidRPr="008D0E1D" w:rsidRDefault="00ED7CD5">
      <w:pPr>
        <w:rPr>
          <w:b/>
        </w:rPr>
      </w:pPr>
      <w:r w:rsidRPr="008D0E1D">
        <w:rPr>
          <w:b/>
        </w:rPr>
        <w:t>1.</w:t>
      </w:r>
      <w:r w:rsidRPr="008D0E1D">
        <w:rPr>
          <w:b/>
        </w:rPr>
        <w:tab/>
        <w:t>Call to Order and Roll Cal</w:t>
      </w:r>
      <w:r w:rsidRPr="008D0E1D">
        <w:t>l -</w:t>
      </w:r>
      <w:r w:rsidRPr="008D0E1D">
        <w:rPr>
          <w:b/>
        </w:rPr>
        <w:t xml:space="preserve"> A quorum is present.</w:t>
      </w:r>
    </w:p>
    <w:p w14:paraId="2E0BD1E8" w14:textId="77777777" w:rsidR="00F9681F" w:rsidRPr="008D0E1D" w:rsidRDefault="00F9681F">
      <w:pPr>
        <w:ind w:firstLine="720"/>
      </w:pPr>
    </w:p>
    <w:p w14:paraId="06AFAB57" w14:textId="77777777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Members present:</w:t>
      </w:r>
    </w:p>
    <w:p w14:paraId="1C4CD0B2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Tim Dyhr (Zoom)</w:t>
      </w:r>
    </w:p>
    <w:p w14:paraId="49EEF6F5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Rob Hooper</w:t>
      </w:r>
    </w:p>
    <w:p w14:paraId="6F84FAFB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Mike Jackson (Zoom)</w:t>
      </w:r>
    </w:p>
    <w:p w14:paraId="5B9D5130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Michelle Joy (Zoom)</w:t>
      </w:r>
    </w:p>
    <w:p w14:paraId="3D408EC1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 xml:space="preserve">Alan </w:t>
      </w:r>
      <w:proofErr w:type="spellStart"/>
      <w:r w:rsidRPr="00315136">
        <w:rPr>
          <w:sz w:val="22"/>
          <w:szCs w:val="22"/>
        </w:rPr>
        <w:t>Jurkonis</w:t>
      </w:r>
      <w:proofErr w:type="spellEnd"/>
      <w:r w:rsidRPr="00315136">
        <w:rPr>
          <w:sz w:val="22"/>
          <w:szCs w:val="22"/>
        </w:rPr>
        <w:t xml:space="preserve"> (Zoom)</w:t>
      </w:r>
    </w:p>
    <w:p w14:paraId="70B166AA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Jim Peckham</w:t>
      </w:r>
    </w:p>
    <w:p w14:paraId="60BC7ED1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Ricky Medina (Zoom)</w:t>
      </w:r>
    </w:p>
    <w:p w14:paraId="3A5A09E4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 xml:space="preserve">Mary </w:t>
      </w:r>
      <w:proofErr w:type="spellStart"/>
      <w:r w:rsidRPr="00315136">
        <w:rPr>
          <w:sz w:val="22"/>
          <w:szCs w:val="22"/>
        </w:rPr>
        <w:t>Pierczynski</w:t>
      </w:r>
      <w:proofErr w:type="spellEnd"/>
    </w:p>
    <w:p w14:paraId="2B3A543C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Cary Richardson (Zoom)</w:t>
      </w:r>
    </w:p>
    <w:p w14:paraId="77BE448E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Sean Rowe</w:t>
      </w:r>
    </w:p>
    <w:p w14:paraId="560EC9DB" w14:textId="77777777" w:rsidR="007737CC" w:rsidRPr="008D0E1D" w:rsidRDefault="007737CC" w:rsidP="00F9681F">
      <w:pPr>
        <w:ind w:firstLine="720"/>
        <w:rPr>
          <w:b/>
          <w:bCs/>
        </w:rPr>
      </w:pPr>
    </w:p>
    <w:p w14:paraId="44D770AE" w14:textId="7D6CE80A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Members Absent:</w:t>
      </w:r>
    </w:p>
    <w:p w14:paraId="180A9F13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Rupert Ruiz</w:t>
      </w:r>
    </w:p>
    <w:p w14:paraId="6A8569E7" w14:textId="198CE291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Richard Sto</w:t>
      </w:r>
      <w:r w:rsidR="002623F8" w:rsidRPr="00315136">
        <w:rPr>
          <w:sz w:val="22"/>
          <w:szCs w:val="22"/>
        </w:rPr>
        <w:t>kes</w:t>
      </w:r>
    </w:p>
    <w:p w14:paraId="39155CB0" w14:textId="77777777" w:rsidR="007737CC" w:rsidRPr="008D0E1D" w:rsidRDefault="007737CC" w:rsidP="00F9681F">
      <w:pPr>
        <w:ind w:firstLine="720"/>
        <w:rPr>
          <w:b/>
          <w:bCs/>
        </w:rPr>
      </w:pPr>
    </w:p>
    <w:p w14:paraId="7FD7EA53" w14:textId="1062CB13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WNC Faculty/Staff Present:</w:t>
      </w:r>
    </w:p>
    <w:p w14:paraId="4C88F751" w14:textId="6E1731A8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John Albrecht</w:t>
      </w:r>
      <w:r w:rsidR="00AF18D8" w:rsidRPr="00315136">
        <w:rPr>
          <w:sz w:val="22"/>
          <w:szCs w:val="22"/>
        </w:rPr>
        <w:t>, Counsel</w:t>
      </w:r>
      <w:r w:rsidRPr="00315136">
        <w:rPr>
          <w:sz w:val="22"/>
          <w:szCs w:val="22"/>
        </w:rPr>
        <w:t xml:space="preserve"> (Zoom)</w:t>
      </w:r>
    </w:p>
    <w:p w14:paraId="198F5C43" w14:textId="0F1303F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Deb Conrad</w:t>
      </w:r>
      <w:r w:rsidR="00E05E8D" w:rsidRPr="00315136">
        <w:rPr>
          <w:sz w:val="22"/>
          <w:szCs w:val="22"/>
        </w:rPr>
        <w:t>, Executive Assistant &amp; HEPP Director (Recorder)</w:t>
      </w:r>
    </w:p>
    <w:p w14:paraId="1E0FBF10" w14:textId="137E750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 xml:space="preserve">Kyle </w:t>
      </w:r>
      <w:proofErr w:type="spellStart"/>
      <w:r w:rsidRPr="00315136">
        <w:rPr>
          <w:sz w:val="22"/>
          <w:szCs w:val="22"/>
        </w:rPr>
        <w:t>Dalpe</w:t>
      </w:r>
      <w:proofErr w:type="spellEnd"/>
      <w:r w:rsidR="008C6599" w:rsidRPr="00315136">
        <w:rPr>
          <w:sz w:val="22"/>
          <w:szCs w:val="22"/>
        </w:rPr>
        <w:t>, Provost and Senior Vice President</w:t>
      </w:r>
    </w:p>
    <w:p w14:paraId="11D5622C" w14:textId="180D1DAE" w:rsidR="00BF0F03" w:rsidRPr="00315136" w:rsidRDefault="00BF0F03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Niki Gladys</w:t>
      </w:r>
      <w:r w:rsidR="008B73BC" w:rsidRPr="00315136">
        <w:rPr>
          <w:sz w:val="22"/>
          <w:szCs w:val="22"/>
        </w:rPr>
        <w:t>, Director, Institutional Development/Executive Director WNC Foundation</w:t>
      </w:r>
    </w:p>
    <w:p w14:paraId="6ACA0902" w14:textId="5CB224D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Coral Lopez</w:t>
      </w:r>
      <w:r w:rsidR="00C20626" w:rsidRPr="00315136">
        <w:rPr>
          <w:sz w:val="22"/>
          <w:szCs w:val="22"/>
        </w:rPr>
        <w:t>, Chief Financial Officer</w:t>
      </w:r>
    </w:p>
    <w:p w14:paraId="46101909" w14:textId="4070B642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 xml:space="preserve">Heather </w:t>
      </w:r>
      <w:proofErr w:type="spellStart"/>
      <w:r w:rsidRPr="00315136">
        <w:rPr>
          <w:sz w:val="22"/>
          <w:szCs w:val="22"/>
        </w:rPr>
        <w:t>Rikalo</w:t>
      </w:r>
      <w:proofErr w:type="spellEnd"/>
      <w:r w:rsidR="008B73BC" w:rsidRPr="00315136">
        <w:rPr>
          <w:sz w:val="22"/>
          <w:szCs w:val="22"/>
        </w:rPr>
        <w:t>, Student Life Coordinator and Assistant to the President</w:t>
      </w:r>
      <w:r w:rsidR="00CB7106">
        <w:rPr>
          <w:sz w:val="22"/>
          <w:szCs w:val="22"/>
        </w:rPr>
        <w:t xml:space="preserve"> </w:t>
      </w:r>
      <w:r w:rsidR="00F94B4B" w:rsidRPr="00315136">
        <w:rPr>
          <w:sz w:val="22"/>
          <w:szCs w:val="22"/>
        </w:rPr>
        <w:t>(Recorder)</w:t>
      </w:r>
    </w:p>
    <w:p w14:paraId="4F34B702" w14:textId="66290B98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Craig Robinson</w:t>
      </w:r>
      <w:r w:rsidR="00B51A53" w:rsidRPr="00315136">
        <w:rPr>
          <w:sz w:val="22"/>
          <w:szCs w:val="22"/>
        </w:rPr>
        <w:t>, Director, Facilities</w:t>
      </w:r>
    </w:p>
    <w:p w14:paraId="19457847" w14:textId="08026116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 xml:space="preserve">Lauren </w:t>
      </w:r>
      <w:proofErr w:type="spellStart"/>
      <w:r w:rsidRPr="00315136">
        <w:rPr>
          <w:sz w:val="22"/>
          <w:szCs w:val="22"/>
        </w:rPr>
        <w:t>Slemenda</w:t>
      </w:r>
      <w:proofErr w:type="spellEnd"/>
      <w:r w:rsidR="009D52BF" w:rsidRPr="00315136">
        <w:rPr>
          <w:sz w:val="22"/>
          <w:szCs w:val="22"/>
        </w:rPr>
        <w:t>, Continuing Education Coordinator</w:t>
      </w:r>
      <w:r w:rsidR="00992171" w:rsidRPr="00315136">
        <w:rPr>
          <w:sz w:val="22"/>
          <w:szCs w:val="22"/>
        </w:rPr>
        <w:t>/Admin</w:t>
      </w:r>
      <w:r w:rsidR="004A42E1">
        <w:rPr>
          <w:sz w:val="22"/>
          <w:szCs w:val="22"/>
        </w:rPr>
        <w:t xml:space="preserve">istrative </w:t>
      </w:r>
      <w:r w:rsidR="00992171" w:rsidRPr="00315136">
        <w:rPr>
          <w:sz w:val="22"/>
          <w:szCs w:val="22"/>
        </w:rPr>
        <w:t xml:space="preserve">Faculty </w:t>
      </w:r>
      <w:r w:rsidR="00F94B4B" w:rsidRPr="00315136">
        <w:rPr>
          <w:sz w:val="22"/>
          <w:szCs w:val="22"/>
        </w:rPr>
        <w:t xml:space="preserve">Senate </w:t>
      </w:r>
      <w:r w:rsidR="00992171" w:rsidRPr="00315136">
        <w:rPr>
          <w:sz w:val="22"/>
          <w:szCs w:val="22"/>
        </w:rPr>
        <w:t>Chair</w:t>
      </w:r>
    </w:p>
    <w:p w14:paraId="7C4BFB98" w14:textId="5630253C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Vincent Solis</w:t>
      </w:r>
      <w:r w:rsidR="00B51A53" w:rsidRPr="00315136">
        <w:rPr>
          <w:sz w:val="22"/>
          <w:szCs w:val="22"/>
        </w:rPr>
        <w:t>, President</w:t>
      </w:r>
    </w:p>
    <w:p w14:paraId="1C0426E3" w14:textId="22DCB7A8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Georgia White</w:t>
      </w:r>
      <w:r w:rsidR="00B51A53" w:rsidRPr="00315136">
        <w:rPr>
          <w:sz w:val="22"/>
          <w:szCs w:val="22"/>
        </w:rPr>
        <w:t xml:space="preserve">, </w:t>
      </w:r>
      <w:r w:rsidR="00AF18D8" w:rsidRPr="00315136">
        <w:rPr>
          <w:sz w:val="22"/>
          <w:szCs w:val="22"/>
        </w:rPr>
        <w:t>Academic Director, Professional &amp; Applied Technology</w:t>
      </w:r>
    </w:p>
    <w:p w14:paraId="5030EC0B" w14:textId="77777777" w:rsidR="00F9681F" w:rsidRPr="008D0E1D" w:rsidRDefault="00F9681F" w:rsidP="00F9681F">
      <w:pPr>
        <w:ind w:firstLine="720"/>
      </w:pPr>
    </w:p>
    <w:p w14:paraId="7FDC4400" w14:textId="0DBFD81E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NSHE Staff Present:</w:t>
      </w:r>
    </w:p>
    <w:p w14:paraId="6BABAD6C" w14:textId="468FE46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Crystal Abba</w:t>
      </w:r>
      <w:r w:rsidR="00086C19" w:rsidRPr="00315136">
        <w:rPr>
          <w:sz w:val="22"/>
          <w:szCs w:val="22"/>
        </w:rPr>
        <w:t xml:space="preserve">, </w:t>
      </w:r>
      <w:r w:rsidR="00315136" w:rsidRPr="00315136">
        <w:rPr>
          <w:sz w:val="22"/>
          <w:szCs w:val="22"/>
        </w:rPr>
        <w:t>Vice Chancellor for Academic and Student Affairs, and Community Colleges</w:t>
      </w:r>
    </w:p>
    <w:p w14:paraId="4029A451" w14:textId="2523018C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Caleb Cage</w:t>
      </w:r>
      <w:r w:rsidR="00A644FC">
        <w:rPr>
          <w:sz w:val="22"/>
          <w:szCs w:val="22"/>
        </w:rPr>
        <w:t xml:space="preserve">, </w:t>
      </w:r>
      <w:r w:rsidR="00A644FC" w:rsidRPr="00A644FC">
        <w:rPr>
          <w:sz w:val="22"/>
          <w:szCs w:val="22"/>
        </w:rPr>
        <w:t>Vice Chancellor for Workforce Development</w:t>
      </w:r>
    </w:p>
    <w:p w14:paraId="251C9CC1" w14:textId="60A71244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Carol Del Carlo</w:t>
      </w:r>
      <w:r w:rsidR="00086C19" w:rsidRPr="00315136">
        <w:rPr>
          <w:sz w:val="22"/>
          <w:szCs w:val="22"/>
        </w:rPr>
        <w:t xml:space="preserve">, </w:t>
      </w:r>
      <w:r w:rsidR="00A51326" w:rsidRPr="00315136">
        <w:rPr>
          <w:sz w:val="22"/>
          <w:szCs w:val="22"/>
        </w:rPr>
        <w:t>Vice Chair, NSHE Board of Regents</w:t>
      </w:r>
    </w:p>
    <w:p w14:paraId="2B09205C" w14:textId="5934E22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Jason Geddes</w:t>
      </w:r>
      <w:r w:rsidR="00604F52" w:rsidRPr="00315136">
        <w:rPr>
          <w:sz w:val="22"/>
          <w:szCs w:val="22"/>
        </w:rPr>
        <w:t xml:space="preserve">, Regent, NSHE Board of Regents </w:t>
      </w:r>
      <w:r w:rsidRPr="00315136">
        <w:rPr>
          <w:sz w:val="22"/>
          <w:szCs w:val="22"/>
        </w:rPr>
        <w:t>(Zoom)</w:t>
      </w:r>
    </w:p>
    <w:p w14:paraId="06070B53" w14:textId="77777777" w:rsidR="00AD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lastRenderedPageBreak/>
        <w:t>Cathy McAdoo</w:t>
      </w:r>
      <w:r w:rsidR="00086C19" w:rsidRPr="00315136">
        <w:rPr>
          <w:sz w:val="22"/>
          <w:szCs w:val="22"/>
        </w:rPr>
        <w:t xml:space="preserve">, </w:t>
      </w:r>
      <w:r w:rsidR="00AD5136" w:rsidRPr="00AD5136">
        <w:rPr>
          <w:sz w:val="22"/>
          <w:szCs w:val="22"/>
        </w:rPr>
        <w:t>Chair, NSHE Board of Regents</w:t>
      </w:r>
    </w:p>
    <w:p w14:paraId="2597685A" w14:textId="150899F5" w:rsidR="00F9681F" w:rsidRPr="00315136" w:rsidRDefault="00F9681F" w:rsidP="00AD5136">
      <w:pPr>
        <w:ind w:left="720"/>
        <w:rPr>
          <w:sz w:val="22"/>
          <w:szCs w:val="22"/>
        </w:rPr>
      </w:pPr>
      <w:r w:rsidRPr="00315136">
        <w:rPr>
          <w:sz w:val="22"/>
          <w:szCs w:val="22"/>
        </w:rPr>
        <w:t xml:space="preserve">Craig von </w:t>
      </w:r>
      <w:proofErr w:type="spellStart"/>
      <w:r w:rsidRPr="00315136">
        <w:rPr>
          <w:sz w:val="22"/>
          <w:szCs w:val="22"/>
        </w:rPr>
        <w:t>Collenburg</w:t>
      </w:r>
      <w:proofErr w:type="spellEnd"/>
      <w:r w:rsidR="00FD4F9C">
        <w:t xml:space="preserve">, </w:t>
      </w:r>
      <w:r w:rsidR="00FD4F9C" w:rsidRPr="00FD4F9C">
        <w:rPr>
          <w:sz w:val="22"/>
          <w:szCs w:val="22"/>
        </w:rPr>
        <w:t>Assistant Vice Chancellor for Workforce Development and Community Colleges</w:t>
      </w:r>
      <w:r w:rsidRPr="00315136">
        <w:rPr>
          <w:sz w:val="22"/>
          <w:szCs w:val="22"/>
        </w:rPr>
        <w:t xml:space="preserve"> (Zoom)</w:t>
      </w:r>
    </w:p>
    <w:p w14:paraId="3C8B037C" w14:textId="77777777" w:rsidR="00F9681F" w:rsidRPr="008D0E1D" w:rsidRDefault="00F9681F" w:rsidP="00F9681F">
      <w:pPr>
        <w:ind w:firstLine="720"/>
      </w:pPr>
    </w:p>
    <w:p w14:paraId="3C118E21" w14:textId="13213F16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Guests:</w:t>
      </w:r>
    </w:p>
    <w:p w14:paraId="088658EA" w14:textId="77777777" w:rsidR="00F9681F" w:rsidRPr="00ED3651" w:rsidRDefault="00F9681F" w:rsidP="00F9681F">
      <w:pPr>
        <w:ind w:firstLine="720"/>
        <w:rPr>
          <w:sz w:val="22"/>
          <w:szCs w:val="22"/>
        </w:rPr>
      </w:pPr>
      <w:r w:rsidRPr="00ED3651">
        <w:rPr>
          <w:sz w:val="22"/>
          <w:szCs w:val="22"/>
        </w:rPr>
        <w:t>Wendy Loomis</w:t>
      </w:r>
    </w:p>
    <w:p w14:paraId="24488FFD" w14:textId="250DC314" w:rsidR="00F9681F" w:rsidRPr="00ED3651" w:rsidRDefault="00F9681F" w:rsidP="00F9681F">
      <w:pPr>
        <w:ind w:firstLine="720"/>
        <w:rPr>
          <w:sz w:val="22"/>
          <w:szCs w:val="22"/>
        </w:rPr>
      </w:pPr>
      <w:r w:rsidRPr="00ED3651">
        <w:rPr>
          <w:sz w:val="22"/>
          <w:szCs w:val="22"/>
        </w:rPr>
        <w:t>Lynn O'Mara (Zoom)</w:t>
      </w:r>
    </w:p>
    <w:p w14:paraId="00000028" w14:textId="23373EA5" w:rsidR="001B13FB" w:rsidRPr="008D0E1D" w:rsidRDefault="001B13FB">
      <w:pPr>
        <w:ind w:firstLine="720"/>
      </w:pPr>
    </w:p>
    <w:p w14:paraId="00000029" w14:textId="746CFACE" w:rsidR="001B13FB" w:rsidRPr="008D0E1D" w:rsidRDefault="00ED7CD5">
      <w:pPr>
        <w:rPr>
          <w:b/>
        </w:rPr>
      </w:pPr>
      <w:r w:rsidRPr="008D0E1D">
        <w:rPr>
          <w:b/>
        </w:rPr>
        <w:t>2.</w:t>
      </w:r>
      <w:r w:rsidRPr="008D0E1D">
        <w:rPr>
          <w:b/>
        </w:rPr>
        <w:tab/>
        <w:t xml:space="preserve">Public Comment 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0000002A" w14:textId="77777777" w:rsidR="001B13FB" w:rsidRPr="008D0E1D" w:rsidRDefault="00ED7CD5">
      <w:r w:rsidRPr="008D0E1D">
        <w:rPr>
          <w:b/>
        </w:rPr>
        <w:tab/>
      </w:r>
      <w:r w:rsidRPr="008D0E1D">
        <w:t>Chair Hooper requested public comment and there was none.</w:t>
      </w:r>
    </w:p>
    <w:p w14:paraId="0000002B" w14:textId="77777777" w:rsidR="001B13FB" w:rsidRPr="008D0E1D" w:rsidRDefault="001B13FB">
      <w:pPr>
        <w:rPr>
          <w:b/>
        </w:rPr>
      </w:pPr>
    </w:p>
    <w:p w14:paraId="0000002C" w14:textId="646BA323" w:rsidR="001B13FB" w:rsidRPr="008D0E1D" w:rsidRDefault="00ED7CD5">
      <w:pPr>
        <w:rPr>
          <w:b/>
        </w:rPr>
      </w:pPr>
      <w:r w:rsidRPr="008D0E1D">
        <w:rPr>
          <w:b/>
        </w:rPr>
        <w:t>3.</w:t>
      </w:r>
      <w:r w:rsidRPr="008D0E1D">
        <w:rPr>
          <w:b/>
        </w:rPr>
        <w:tab/>
        <w:t xml:space="preserve">Approval of Minutes from </w:t>
      </w:r>
      <w:r w:rsidR="00F068C6">
        <w:rPr>
          <w:b/>
        </w:rPr>
        <w:t>May 5</w:t>
      </w:r>
      <w:r w:rsidRPr="008D0E1D">
        <w:rPr>
          <w:b/>
        </w:rPr>
        <w:t>, 202</w:t>
      </w:r>
      <w:r w:rsidR="00F068C6">
        <w:rPr>
          <w:b/>
        </w:rPr>
        <w:t>1</w:t>
      </w:r>
      <w:r w:rsidRPr="008D0E1D">
        <w:rPr>
          <w:b/>
        </w:rPr>
        <w:t xml:space="preserve"> Meeting 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0000002D" w14:textId="2B9D8579" w:rsidR="001B13FB" w:rsidRPr="008D0E1D" w:rsidRDefault="00ED7CD5">
      <w:pPr>
        <w:ind w:left="720"/>
      </w:pPr>
      <w:r w:rsidRPr="008D0E1D">
        <w:t xml:space="preserve">Chair Hooper requested a motion regarding the approval of the minutes from the </w:t>
      </w:r>
      <w:r w:rsidR="00E2121E" w:rsidRPr="008D0E1D">
        <w:t>May</w:t>
      </w:r>
      <w:r w:rsidR="006A7C2B" w:rsidRPr="008D0E1D">
        <w:t xml:space="preserve"> 5, </w:t>
      </w:r>
      <w:r w:rsidR="00046F99" w:rsidRPr="008D0E1D">
        <w:t>2021</w:t>
      </w:r>
      <w:r w:rsidRPr="008D0E1D">
        <w:t xml:space="preserve"> meeting. </w:t>
      </w:r>
      <w:r w:rsidR="000F0DE3" w:rsidRPr="008D0E1D">
        <w:t>Jim Pec</w:t>
      </w:r>
      <w:r w:rsidR="009F17AA" w:rsidRPr="008D0E1D">
        <w:t>k</w:t>
      </w:r>
      <w:r w:rsidR="000F0DE3" w:rsidRPr="008D0E1D">
        <w:t>ham</w:t>
      </w:r>
      <w:r w:rsidRPr="008D0E1D">
        <w:t xml:space="preserve"> motioned to approve the minutes. </w:t>
      </w:r>
      <w:r w:rsidR="009F17AA" w:rsidRPr="008D0E1D">
        <w:t xml:space="preserve">Mary </w:t>
      </w:r>
      <w:proofErr w:type="spellStart"/>
      <w:r w:rsidR="009F17AA" w:rsidRPr="008D0E1D">
        <w:t>Pierczynski</w:t>
      </w:r>
      <w:proofErr w:type="spellEnd"/>
      <w:r w:rsidR="009F17AA" w:rsidRPr="008D0E1D">
        <w:t xml:space="preserve"> </w:t>
      </w:r>
      <w:r w:rsidRPr="008D0E1D">
        <w:t>seconded the motion. The minutes were approved by unanimous vote.</w:t>
      </w:r>
    </w:p>
    <w:p w14:paraId="0000002E" w14:textId="77777777" w:rsidR="001B13FB" w:rsidRPr="008D0E1D" w:rsidRDefault="00ED7CD5">
      <w:r w:rsidRPr="008D0E1D">
        <w:tab/>
      </w:r>
      <w:r w:rsidRPr="008D0E1D">
        <w:tab/>
      </w:r>
    </w:p>
    <w:p w14:paraId="0000002F" w14:textId="77777777" w:rsidR="001B13FB" w:rsidRPr="008D0E1D" w:rsidRDefault="00ED7CD5">
      <w:pPr>
        <w:rPr>
          <w:b/>
        </w:rPr>
      </w:pPr>
      <w:r w:rsidRPr="008D0E1D">
        <w:rPr>
          <w:b/>
        </w:rPr>
        <w:t>4.</w:t>
      </w:r>
      <w:r w:rsidRPr="008D0E1D">
        <w:rPr>
          <w:b/>
        </w:rPr>
        <w:tab/>
        <w:t>Remarks from WNC President Vincent Solis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5476601F" w14:textId="43E12182" w:rsidR="00C61F61" w:rsidRPr="008D0E1D" w:rsidRDefault="00FF5E5E" w:rsidP="00C24098">
      <w:pPr>
        <w:ind w:left="720"/>
      </w:pPr>
      <w:r w:rsidRPr="008D0E1D">
        <w:t xml:space="preserve">WNC </w:t>
      </w:r>
      <w:r w:rsidR="00F56F2D" w:rsidRPr="008D0E1D">
        <w:t xml:space="preserve">President </w:t>
      </w:r>
      <w:r w:rsidRPr="008D0E1D">
        <w:t xml:space="preserve">Vincent </w:t>
      </w:r>
      <w:r w:rsidR="00F56F2D" w:rsidRPr="008D0E1D">
        <w:t>Solis</w:t>
      </w:r>
      <w:r w:rsidR="00935E5E" w:rsidRPr="008D0E1D">
        <w:t xml:space="preserve"> </w:t>
      </w:r>
      <w:r w:rsidR="0015658B" w:rsidRPr="008D0E1D">
        <w:t xml:space="preserve">offered welcome remarks, </w:t>
      </w:r>
      <w:r w:rsidR="00F42D37" w:rsidRPr="008D0E1D">
        <w:t xml:space="preserve">introduced </w:t>
      </w:r>
      <w:r w:rsidR="00D51726" w:rsidRPr="008D0E1D">
        <w:t xml:space="preserve">new campus </w:t>
      </w:r>
      <w:r w:rsidR="00783C7E" w:rsidRPr="008D0E1D">
        <w:t>leadership,</w:t>
      </w:r>
      <w:r w:rsidR="00D51726" w:rsidRPr="008D0E1D">
        <w:t xml:space="preserve"> and </w:t>
      </w:r>
      <w:r w:rsidRPr="008D0E1D">
        <w:t>provided campus updates</w:t>
      </w:r>
      <w:r w:rsidR="003A794F" w:rsidRPr="008D0E1D">
        <w:t xml:space="preserve"> </w:t>
      </w:r>
      <w:r w:rsidR="00D51726" w:rsidRPr="008D0E1D">
        <w:t>related to C</w:t>
      </w:r>
      <w:r w:rsidR="00557D2A" w:rsidRPr="008D0E1D">
        <w:t>ovid</w:t>
      </w:r>
      <w:r w:rsidR="00D51726" w:rsidRPr="008D0E1D">
        <w:t>-19</w:t>
      </w:r>
      <w:r w:rsidR="00557D2A" w:rsidRPr="008D0E1D">
        <w:t xml:space="preserve">.  Solis </w:t>
      </w:r>
      <w:r w:rsidR="00EC6928" w:rsidRPr="008D0E1D">
        <w:t xml:space="preserve">announced </w:t>
      </w:r>
      <w:r w:rsidR="00C4031D" w:rsidRPr="008D0E1D">
        <w:t>70 percent of classes</w:t>
      </w:r>
      <w:r w:rsidR="00277BC1" w:rsidRPr="008D0E1D">
        <w:t xml:space="preserve"> </w:t>
      </w:r>
      <w:r w:rsidR="00D01550" w:rsidRPr="008D0E1D">
        <w:t xml:space="preserve">are </w:t>
      </w:r>
      <w:r w:rsidR="00B600C6" w:rsidRPr="008D0E1D">
        <w:t xml:space="preserve">being delivered </w:t>
      </w:r>
      <w:r w:rsidR="00277BC1" w:rsidRPr="008D0E1D">
        <w:t xml:space="preserve">in-person and 30 percent online.  </w:t>
      </w:r>
      <w:r w:rsidR="00211E24" w:rsidRPr="008D0E1D">
        <w:t xml:space="preserve">Solis </w:t>
      </w:r>
      <w:r w:rsidR="00BB20AD" w:rsidRPr="008D0E1D">
        <w:t xml:space="preserve">announced that </w:t>
      </w:r>
      <w:r w:rsidR="00BD75A9" w:rsidRPr="008D0E1D">
        <w:t xml:space="preserve">600 students participated in the Parade of Graduates and thanked those who </w:t>
      </w:r>
      <w:r w:rsidR="009F4ACE" w:rsidRPr="008D0E1D">
        <w:t xml:space="preserve">attended and </w:t>
      </w:r>
      <w:r w:rsidR="00BD75A9" w:rsidRPr="008D0E1D">
        <w:t xml:space="preserve">assisted </w:t>
      </w:r>
      <w:r w:rsidR="009F4ACE" w:rsidRPr="008D0E1D">
        <w:t xml:space="preserve">with </w:t>
      </w:r>
      <w:r w:rsidR="00BD75A9" w:rsidRPr="008D0E1D">
        <w:t xml:space="preserve">the </w:t>
      </w:r>
      <w:r w:rsidR="00C34DF3" w:rsidRPr="008D0E1D">
        <w:t xml:space="preserve">ceremonies.  </w:t>
      </w:r>
      <w:r w:rsidR="002B0300" w:rsidRPr="008D0E1D">
        <w:t xml:space="preserve">President </w:t>
      </w:r>
      <w:r w:rsidR="00C24098" w:rsidRPr="008D0E1D">
        <w:t xml:space="preserve">Solis </w:t>
      </w:r>
      <w:r w:rsidR="00B334CF" w:rsidRPr="008D0E1D">
        <w:t>announced that Lieutenant Governor Kate Marshall w</w:t>
      </w:r>
      <w:r w:rsidR="0007759A" w:rsidRPr="008D0E1D">
        <w:t xml:space="preserve">ill be visiting the Carson Campus on July 15, </w:t>
      </w:r>
      <w:r w:rsidR="00450E58" w:rsidRPr="008D0E1D">
        <w:t>2021,</w:t>
      </w:r>
      <w:r w:rsidR="0007759A" w:rsidRPr="008D0E1D">
        <w:t xml:space="preserve"> to tour the </w:t>
      </w:r>
      <w:r w:rsidR="000A2DC3" w:rsidRPr="008D0E1D">
        <w:t xml:space="preserve">Dini Library and the </w:t>
      </w:r>
      <w:r w:rsidR="003D47DD" w:rsidRPr="008D0E1D">
        <w:t xml:space="preserve">Wildcat Reserve Food Pantry.  Solis </w:t>
      </w:r>
      <w:r w:rsidR="00BE7AC1" w:rsidRPr="008D0E1D">
        <w:t>ackno</w:t>
      </w:r>
      <w:r w:rsidR="004743FE" w:rsidRPr="008D0E1D">
        <w:t xml:space="preserve">wledged the new Bookstore </w:t>
      </w:r>
      <w:r w:rsidR="00450E58" w:rsidRPr="008D0E1D">
        <w:t>v</w:t>
      </w:r>
      <w:r w:rsidR="004743FE" w:rsidRPr="008D0E1D">
        <w:t>endor, Text</w:t>
      </w:r>
      <w:r w:rsidR="008251B7" w:rsidRPr="008D0E1D">
        <w:t>b</w:t>
      </w:r>
      <w:r w:rsidR="004743FE" w:rsidRPr="008D0E1D">
        <w:t xml:space="preserve">ook Brokers, </w:t>
      </w:r>
      <w:r w:rsidR="008251B7" w:rsidRPr="008D0E1D">
        <w:t xml:space="preserve">and </w:t>
      </w:r>
      <w:r w:rsidR="00410548" w:rsidRPr="008D0E1D">
        <w:t>thanked the Pennington Foundation for the $1</w:t>
      </w:r>
      <w:r w:rsidR="00550B90" w:rsidRPr="008D0E1D">
        <w:t xml:space="preserve"> million</w:t>
      </w:r>
      <w:r w:rsidR="00AF0D1B" w:rsidRPr="008D0E1D">
        <w:t xml:space="preserve"> </w:t>
      </w:r>
      <w:r w:rsidR="0046339E" w:rsidRPr="008D0E1D">
        <w:t xml:space="preserve">grant to renovate the </w:t>
      </w:r>
      <w:r w:rsidR="00AF0D1B" w:rsidRPr="008D0E1D">
        <w:t>biology lab in Fallon</w:t>
      </w:r>
      <w:r w:rsidR="00E55F3F" w:rsidRPr="008D0E1D">
        <w:t xml:space="preserve">.  </w:t>
      </w:r>
      <w:r w:rsidR="008251B7" w:rsidRPr="008D0E1D">
        <w:t xml:space="preserve">Solis </w:t>
      </w:r>
      <w:r w:rsidR="0060381F" w:rsidRPr="008D0E1D">
        <w:t xml:space="preserve">provided Foundation updates and </w:t>
      </w:r>
      <w:r w:rsidR="00954387" w:rsidRPr="008D0E1D">
        <w:t xml:space="preserve">announced the new virtual tour of the college provided by the Foundation and </w:t>
      </w:r>
      <w:r w:rsidR="008C0739" w:rsidRPr="008D0E1D">
        <w:t>congratulated</w:t>
      </w:r>
      <w:r w:rsidR="00954387" w:rsidRPr="008D0E1D">
        <w:t xml:space="preserve"> the Foundation for</w:t>
      </w:r>
      <w:r w:rsidR="00C863B3" w:rsidRPr="008D0E1D">
        <w:t xml:space="preserve"> </w:t>
      </w:r>
      <w:r w:rsidR="00C61F61" w:rsidRPr="008D0E1D">
        <w:t>securing new scholarships, endowments, and grants for the College</w:t>
      </w:r>
      <w:r w:rsidR="0048066E" w:rsidRPr="008D0E1D">
        <w:t>.</w:t>
      </w:r>
      <w:r w:rsidR="00954387" w:rsidRPr="008D0E1D">
        <w:t xml:space="preserve"> </w:t>
      </w:r>
      <w:r w:rsidR="00A16319" w:rsidRPr="008D0E1D">
        <w:t>Finally, Solis stated that enrollment continues to be challenging.</w:t>
      </w:r>
    </w:p>
    <w:p w14:paraId="00000031" w14:textId="77777777" w:rsidR="001B13FB" w:rsidRPr="008D0E1D" w:rsidRDefault="001B13FB"/>
    <w:p w14:paraId="00000032" w14:textId="77777777" w:rsidR="001B13FB" w:rsidRPr="008D0E1D" w:rsidRDefault="00ED7CD5">
      <w:pPr>
        <w:rPr>
          <w:b/>
        </w:rPr>
      </w:pPr>
      <w:r w:rsidRPr="008D0E1D">
        <w:rPr>
          <w:b/>
        </w:rPr>
        <w:t>5.</w:t>
      </w:r>
      <w:r w:rsidRPr="008D0E1D">
        <w:rPr>
          <w:b/>
        </w:rPr>
        <w:tab/>
        <w:t>Remarks from WNC IAC Chair Rob Hooper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  <w:t xml:space="preserve"> </w:t>
      </w:r>
    </w:p>
    <w:p w14:paraId="00000033" w14:textId="03B54DAE" w:rsidR="001B13FB" w:rsidRPr="008D0E1D" w:rsidRDefault="00ED7CD5">
      <w:pPr>
        <w:ind w:left="720"/>
      </w:pPr>
      <w:r w:rsidRPr="008D0E1D">
        <w:t xml:space="preserve">Chair Hooper </w:t>
      </w:r>
      <w:r w:rsidR="00A12CE2" w:rsidRPr="008D0E1D">
        <w:t xml:space="preserve">stated </w:t>
      </w:r>
      <w:r w:rsidR="00206156" w:rsidRPr="008D0E1D">
        <w:t>that he had a productive me</w:t>
      </w:r>
      <w:r w:rsidR="00A55CA5" w:rsidRPr="008D0E1D">
        <w:t>e</w:t>
      </w:r>
      <w:r w:rsidR="00206156" w:rsidRPr="008D0E1D">
        <w:t>ting with Vice Chancellor Abba</w:t>
      </w:r>
      <w:r w:rsidR="00713AD4" w:rsidRPr="008D0E1D">
        <w:t>.</w:t>
      </w:r>
      <w:r w:rsidR="001A57F9" w:rsidRPr="008D0E1D">
        <w:t xml:space="preserve">  Hooper </w:t>
      </w:r>
      <w:r w:rsidRPr="008D0E1D">
        <w:t xml:space="preserve">thanked everyone on the IAC for their </w:t>
      </w:r>
      <w:r w:rsidR="001A57F9" w:rsidRPr="008D0E1D">
        <w:t xml:space="preserve">hard work and </w:t>
      </w:r>
      <w:r w:rsidRPr="008D0E1D">
        <w:t>contributions.</w:t>
      </w:r>
    </w:p>
    <w:p w14:paraId="00000034" w14:textId="77777777" w:rsidR="001B13FB" w:rsidRPr="008D0E1D" w:rsidRDefault="001B13FB"/>
    <w:p w14:paraId="00000035" w14:textId="77777777" w:rsidR="001B13FB" w:rsidRPr="008D0E1D" w:rsidRDefault="00ED7CD5">
      <w:pPr>
        <w:rPr>
          <w:b/>
        </w:rPr>
      </w:pPr>
      <w:r w:rsidRPr="008D0E1D">
        <w:rPr>
          <w:b/>
        </w:rPr>
        <w:t>6.</w:t>
      </w:r>
      <w:r w:rsidRPr="008D0E1D">
        <w:rPr>
          <w:b/>
        </w:rPr>
        <w:tab/>
        <w:t xml:space="preserve">Remarks from WNC IAC Members 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  <w:t xml:space="preserve"> </w:t>
      </w:r>
    </w:p>
    <w:p w14:paraId="5FAD1C19" w14:textId="63B8D12E" w:rsidR="005E4F60" w:rsidRPr="008D0E1D" w:rsidRDefault="0043162D">
      <w:pPr>
        <w:ind w:left="720"/>
      </w:pPr>
      <w:r w:rsidRPr="008D0E1D">
        <w:t xml:space="preserve">Mike Jackson </w:t>
      </w:r>
      <w:r w:rsidR="00423398" w:rsidRPr="008D0E1D">
        <w:t>requested</w:t>
      </w:r>
      <w:r w:rsidRPr="008D0E1D">
        <w:t xml:space="preserve"> an update on the ROADS</w:t>
      </w:r>
      <w:r w:rsidR="004A0456" w:rsidRPr="008D0E1D">
        <w:t xml:space="preserve"> Program.  </w:t>
      </w:r>
      <w:r w:rsidR="008550F1" w:rsidRPr="008D0E1D">
        <w:t xml:space="preserve">President </w:t>
      </w:r>
      <w:r w:rsidR="004A0456" w:rsidRPr="008D0E1D">
        <w:t>Solis</w:t>
      </w:r>
      <w:r w:rsidR="009973C6" w:rsidRPr="008D0E1D">
        <w:t xml:space="preserve"> responded that WNC is still working on the logistics</w:t>
      </w:r>
      <w:r w:rsidR="00A60A40" w:rsidRPr="008D0E1D">
        <w:t xml:space="preserve"> and will give updates soon.</w:t>
      </w:r>
    </w:p>
    <w:p w14:paraId="3938AE11" w14:textId="77777777" w:rsidR="005E4F60" w:rsidRPr="008D0E1D" w:rsidRDefault="005E4F60">
      <w:pPr>
        <w:ind w:left="720"/>
      </w:pPr>
    </w:p>
    <w:p w14:paraId="5CF4A7CE" w14:textId="490C024A" w:rsidR="00A60A40" w:rsidRPr="008D0E1D" w:rsidRDefault="00A60A40">
      <w:pPr>
        <w:ind w:left="720"/>
      </w:pPr>
      <w:r w:rsidRPr="008D0E1D">
        <w:t>Michelle Joy updated the IA</w:t>
      </w:r>
      <w:r w:rsidR="0013236B" w:rsidRPr="008D0E1D">
        <w:t>C</w:t>
      </w:r>
      <w:r w:rsidRPr="008D0E1D">
        <w:t xml:space="preserve"> of</w:t>
      </w:r>
      <w:r w:rsidR="0013236B" w:rsidRPr="008D0E1D">
        <w:t xml:space="preserve"> C</w:t>
      </w:r>
      <w:r w:rsidR="00E967CD">
        <w:t xml:space="preserve">arson </w:t>
      </w:r>
      <w:r w:rsidR="0013236B" w:rsidRPr="008D0E1D">
        <w:t>T</w:t>
      </w:r>
      <w:r w:rsidR="00E967CD">
        <w:t xml:space="preserve">ahoe </w:t>
      </w:r>
      <w:r w:rsidR="0013236B" w:rsidRPr="008D0E1D">
        <w:t>H</w:t>
      </w:r>
      <w:r w:rsidR="00E967CD">
        <w:t>ospital</w:t>
      </w:r>
      <w:r w:rsidR="0013236B" w:rsidRPr="008D0E1D">
        <w:t xml:space="preserve"> leadership changes.</w:t>
      </w:r>
    </w:p>
    <w:p w14:paraId="0AD2E3C2" w14:textId="6CC0A5C6" w:rsidR="00E967CD" w:rsidRDefault="00E967CD">
      <w:r>
        <w:br w:type="page"/>
      </w:r>
    </w:p>
    <w:p w14:paraId="35A4956A" w14:textId="77777777" w:rsidR="0052318A" w:rsidRPr="008D0E1D" w:rsidRDefault="0052318A">
      <w:pPr>
        <w:ind w:left="720"/>
      </w:pPr>
      <w:bookmarkStart w:id="0" w:name="_GoBack"/>
      <w:bookmarkEnd w:id="0"/>
    </w:p>
    <w:p w14:paraId="00000038" w14:textId="77777777" w:rsidR="001B13FB" w:rsidRPr="008D0E1D" w:rsidRDefault="00ED7CD5">
      <w:pPr>
        <w:rPr>
          <w:b/>
        </w:rPr>
      </w:pPr>
      <w:r w:rsidRPr="008D0E1D">
        <w:rPr>
          <w:b/>
        </w:rPr>
        <w:t>7.</w:t>
      </w:r>
      <w:r w:rsidRPr="008D0E1D">
        <w:rPr>
          <w:b/>
        </w:rPr>
        <w:tab/>
      </w:r>
      <w:bookmarkStart w:id="1" w:name="_Hlk93914892"/>
      <w:r w:rsidRPr="008D0E1D">
        <w:rPr>
          <w:b/>
        </w:rPr>
        <w:t xml:space="preserve">Vice Chancellor for Community Colleges </w:t>
      </w:r>
      <w:bookmarkEnd w:id="1"/>
      <w:r w:rsidRPr="008D0E1D">
        <w:rPr>
          <w:b/>
        </w:rPr>
        <w:t>Update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5616F0F2" w14:textId="77777777" w:rsidR="00352290" w:rsidRPr="008D0E1D" w:rsidRDefault="00352290">
      <w:pPr>
        <w:ind w:left="720"/>
      </w:pPr>
    </w:p>
    <w:p w14:paraId="1EE9A411" w14:textId="2CD9ECFD" w:rsidR="009372B7" w:rsidRPr="008D0E1D" w:rsidRDefault="00FA5724">
      <w:pPr>
        <w:ind w:left="720"/>
      </w:pPr>
      <w:r w:rsidRPr="008D0E1D">
        <w:t>Vice Chancellor Crystal Abba provided a</w:t>
      </w:r>
      <w:r w:rsidR="00882C48" w:rsidRPr="008D0E1D">
        <w:t xml:space="preserve">n </w:t>
      </w:r>
      <w:r w:rsidRPr="008D0E1D">
        <w:t>update on</w:t>
      </w:r>
      <w:r w:rsidR="00882C48" w:rsidRPr="008D0E1D">
        <w:t xml:space="preserve"> five items</w:t>
      </w:r>
      <w:r w:rsidR="006466E8" w:rsidRPr="008D0E1D">
        <w:t>,</w:t>
      </w:r>
      <w:r w:rsidRPr="008D0E1D">
        <w:t xml:space="preserve"> </w:t>
      </w:r>
      <w:r w:rsidR="00A706C2" w:rsidRPr="008D0E1D">
        <w:t>D</w:t>
      </w:r>
      <w:r w:rsidR="00A866EA" w:rsidRPr="008D0E1D">
        <w:t xml:space="preserve">ual </w:t>
      </w:r>
      <w:r w:rsidR="00A706C2" w:rsidRPr="008D0E1D">
        <w:t>E</w:t>
      </w:r>
      <w:r w:rsidR="00A866EA" w:rsidRPr="008D0E1D">
        <w:t>nrollment</w:t>
      </w:r>
      <w:r w:rsidR="00515177" w:rsidRPr="008D0E1D">
        <w:t xml:space="preserve">, </w:t>
      </w:r>
      <w:r w:rsidR="00A706C2" w:rsidRPr="008D0E1D">
        <w:t xml:space="preserve">Co-Requisite Instruction, </w:t>
      </w:r>
      <w:r w:rsidR="00515177" w:rsidRPr="008D0E1D">
        <w:t>AB</w:t>
      </w:r>
      <w:r w:rsidR="00514C96" w:rsidRPr="008D0E1D">
        <w:t>-</w:t>
      </w:r>
      <w:r w:rsidR="00515177" w:rsidRPr="008D0E1D">
        <w:t>450 Committee, SB</w:t>
      </w:r>
      <w:r w:rsidR="00514C96" w:rsidRPr="008D0E1D">
        <w:t>-</w:t>
      </w:r>
      <w:r w:rsidR="00515177" w:rsidRPr="008D0E1D">
        <w:t xml:space="preserve">120, </w:t>
      </w:r>
      <w:r w:rsidR="00A706C2" w:rsidRPr="008D0E1D">
        <w:t xml:space="preserve">and </w:t>
      </w:r>
      <w:r w:rsidR="00644D68" w:rsidRPr="008D0E1D">
        <w:t xml:space="preserve">the </w:t>
      </w:r>
      <w:r w:rsidR="006466E8" w:rsidRPr="008D0E1D">
        <w:t xml:space="preserve">structure of the Community College Committee.  </w:t>
      </w:r>
      <w:r w:rsidR="00573A29" w:rsidRPr="008D0E1D">
        <w:t xml:space="preserve">  </w:t>
      </w:r>
    </w:p>
    <w:p w14:paraId="60E2EFDB" w14:textId="4739EE75" w:rsidR="00352290" w:rsidRPr="008D0E1D" w:rsidRDefault="00FA5724" w:rsidP="00206FFC">
      <w:pPr>
        <w:ind w:left="1440"/>
      </w:pPr>
      <w:r w:rsidRPr="008D0E1D">
        <w:rPr>
          <w:i/>
          <w:iCs/>
        </w:rPr>
        <w:t>Dual Enrollment</w:t>
      </w:r>
      <w:r w:rsidR="00087EEC" w:rsidRPr="008D0E1D">
        <w:t xml:space="preserve"> - </w:t>
      </w:r>
      <w:r w:rsidR="005722AD" w:rsidRPr="008D0E1D">
        <w:t>The NSHE NDE</w:t>
      </w:r>
      <w:r w:rsidR="00B12206" w:rsidRPr="008D0E1D">
        <w:t xml:space="preserve"> Committee is </w:t>
      </w:r>
      <w:r w:rsidR="001B1A31" w:rsidRPr="008D0E1D">
        <w:t>working on</w:t>
      </w:r>
      <w:r w:rsidR="00B12206" w:rsidRPr="008D0E1D">
        <w:t xml:space="preserve"> uniform pricing across NS</w:t>
      </w:r>
      <w:r w:rsidR="005E4F60" w:rsidRPr="008D0E1D">
        <w:t>HE</w:t>
      </w:r>
      <w:r w:rsidR="00B12206" w:rsidRPr="008D0E1D">
        <w:t xml:space="preserve">, </w:t>
      </w:r>
      <w:r w:rsidR="00F9130C" w:rsidRPr="008D0E1D">
        <w:t>faculty qualifications,</w:t>
      </w:r>
      <w:r w:rsidR="00582E13" w:rsidRPr="008D0E1D">
        <w:t xml:space="preserve"> </w:t>
      </w:r>
      <w:r w:rsidR="00F9130C" w:rsidRPr="008D0E1D">
        <w:t>support for high schools</w:t>
      </w:r>
      <w:r w:rsidR="00840613" w:rsidRPr="008D0E1D">
        <w:t xml:space="preserve"> as well as </w:t>
      </w:r>
      <w:r w:rsidR="001B1A31" w:rsidRPr="008D0E1D">
        <w:t>equitable access to dual enrollment opportunities for high school students across Nevada</w:t>
      </w:r>
      <w:r w:rsidR="00BA5522" w:rsidRPr="008D0E1D">
        <w:t xml:space="preserve">.  </w:t>
      </w:r>
      <w:r w:rsidR="000332A1" w:rsidRPr="008D0E1D">
        <w:t>A Dual Enrollment Dashboard is being created</w:t>
      </w:r>
      <w:r w:rsidR="00612D8F" w:rsidRPr="008D0E1D">
        <w:t>.</w:t>
      </w:r>
    </w:p>
    <w:p w14:paraId="3F7D5354" w14:textId="00063B91" w:rsidR="00612D8F" w:rsidRPr="008D0E1D" w:rsidRDefault="00612D8F" w:rsidP="00206FFC">
      <w:pPr>
        <w:ind w:left="1440"/>
      </w:pPr>
      <w:r w:rsidRPr="008D0E1D">
        <w:rPr>
          <w:i/>
          <w:iCs/>
        </w:rPr>
        <w:t>Co-Requisite Instruction</w:t>
      </w:r>
      <w:r w:rsidR="00087EEC" w:rsidRPr="008D0E1D">
        <w:t xml:space="preserve"> - </w:t>
      </w:r>
      <w:r w:rsidR="00112F40" w:rsidRPr="008D0E1D">
        <w:t xml:space="preserve">The data </w:t>
      </w:r>
      <w:r w:rsidR="00795201" w:rsidRPr="008D0E1D">
        <w:t>states</w:t>
      </w:r>
      <w:r w:rsidR="00112F40" w:rsidRPr="008D0E1D">
        <w:t xml:space="preserve"> co-requisite instruction</w:t>
      </w:r>
      <w:r w:rsidR="00795201" w:rsidRPr="008D0E1D">
        <w:t xml:space="preserve"> is better for students.  </w:t>
      </w:r>
      <w:r w:rsidR="00C208E4" w:rsidRPr="008D0E1D">
        <w:t xml:space="preserve">Staff </w:t>
      </w:r>
      <w:r w:rsidR="00D4692B" w:rsidRPr="008D0E1D">
        <w:t>d</w:t>
      </w:r>
      <w:r w:rsidR="00C208E4" w:rsidRPr="008D0E1D">
        <w:t xml:space="preserve">evelopment was provided to </w:t>
      </w:r>
      <w:r w:rsidR="009431C8" w:rsidRPr="008D0E1D">
        <w:t xml:space="preserve">1300 faculty and advisors participated in </w:t>
      </w:r>
      <w:r w:rsidR="001C67E6" w:rsidRPr="008D0E1D">
        <w:t>co-requisite staff development</w:t>
      </w:r>
      <w:r w:rsidR="001D5300" w:rsidRPr="008D0E1D">
        <w:t xml:space="preserve"> and</w:t>
      </w:r>
      <w:r w:rsidR="009101D3" w:rsidRPr="008D0E1D">
        <w:t xml:space="preserve"> roll out is ready to go for Fall 2021.  </w:t>
      </w:r>
      <w:r w:rsidR="001C67E6" w:rsidRPr="008D0E1D">
        <w:t xml:space="preserve"> </w:t>
      </w:r>
    </w:p>
    <w:p w14:paraId="5B070BB5" w14:textId="395F14B9" w:rsidR="00087AE7" w:rsidRPr="008D0E1D" w:rsidRDefault="00514C96" w:rsidP="00206FFC">
      <w:pPr>
        <w:ind w:left="1440"/>
      </w:pPr>
      <w:r w:rsidRPr="008D0E1D">
        <w:rPr>
          <w:i/>
          <w:iCs/>
        </w:rPr>
        <w:t>AB-450</w:t>
      </w:r>
      <w:r w:rsidR="0061625F" w:rsidRPr="008D0E1D">
        <w:t xml:space="preserve"> -</w:t>
      </w:r>
      <w:r w:rsidRPr="008D0E1D">
        <w:t xml:space="preserve"> </w:t>
      </w:r>
      <w:r w:rsidR="000125EF" w:rsidRPr="008D0E1D">
        <w:t xml:space="preserve">This </w:t>
      </w:r>
      <w:r w:rsidR="00D33851" w:rsidRPr="008D0E1D">
        <w:t>c</w:t>
      </w:r>
      <w:r w:rsidRPr="008D0E1D">
        <w:t xml:space="preserve">ommittee </w:t>
      </w:r>
      <w:r w:rsidR="000125EF" w:rsidRPr="008D0E1D">
        <w:t xml:space="preserve">was </w:t>
      </w:r>
      <w:r w:rsidR="0061625F" w:rsidRPr="008D0E1D">
        <w:t>created</w:t>
      </w:r>
      <w:r w:rsidR="002518D1" w:rsidRPr="008D0E1D">
        <w:t xml:space="preserve"> to conduct a </w:t>
      </w:r>
      <w:r w:rsidR="000125EF" w:rsidRPr="008D0E1D">
        <w:t xml:space="preserve">study on Nevada </w:t>
      </w:r>
      <w:r w:rsidR="00FF4FA2" w:rsidRPr="008D0E1D">
        <w:t xml:space="preserve">workforce </w:t>
      </w:r>
      <w:r w:rsidR="00134F3C" w:rsidRPr="008D0E1D">
        <w:t>and Vice Chancellor Caleb Cage</w:t>
      </w:r>
      <w:r w:rsidR="00087AE7" w:rsidRPr="008D0E1D">
        <w:t xml:space="preserve"> will serve on the committee.  </w:t>
      </w:r>
      <w:r w:rsidR="00AE1061" w:rsidRPr="008D0E1D">
        <w:t xml:space="preserve">Recommendations for committee membership should be sent to </w:t>
      </w:r>
      <w:r w:rsidR="00573567" w:rsidRPr="008D0E1D">
        <w:t xml:space="preserve">Vice Chancellor Abba or </w:t>
      </w:r>
      <w:bookmarkStart w:id="2" w:name="_Hlk93911325"/>
      <w:r w:rsidR="00573567" w:rsidRPr="008D0E1D">
        <w:t>Vice Chancellor Cage</w:t>
      </w:r>
      <w:bookmarkEnd w:id="2"/>
      <w:r w:rsidR="00573567" w:rsidRPr="008D0E1D">
        <w:t>.</w:t>
      </w:r>
    </w:p>
    <w:p w14:paraId="514A0D4B" w14:textId="68DFB319" w:rsidR="005463B5" w:rsidRPr="008D0E1D" w:rsidRDefault="005463B5" w:rsidP="00206FFC">
      <w:pPr>
        <w:ind w:left="1440"/>
      </w:pPr>
      <w:r w:rsidRPr="008D0E1D">
        <w:rPr>
          <w:i/>
          <w:iCs/>
        </w:rPr>
        <w:t>SB-120</w:t>
      </w:r>
      <w:r w:rsidR="00087EEC" w:rsidRPr="008D0E1D">
        <w:t xml:space="preserve"> - </w:t>
      </w:r>
      <w:r w:rsidR="00F537F6" w:rsidRPr="008D0E1D">
        <w:t>A study will be conducted</w:t>
      </w:r>
      <w:r w:rsidR="00681B28" w:rsidRPr="008D0E1D">
        <w:t xml:space="preserve"> to look at S</w:t>
      </w:r>
      <w:r w:rsidR="007906E6" w:rsidRPr="008D0E1D">
        <w:t>ilver State Opportunity Grant, Millennium</w:t>
      </w:r>
      <w:r w:rsidR="00681B28" w:rsidRPr="008D0E1D">
        <w:t xml:space="preserve"> Scholarship, and NV Promise</w:t>
      </w:r>
      <w:r w:rsidR="00F537F6" w:rsidRPr="008D0E1D">
        <w:t xml:space="preserve"> to determine the return on investment.</w:t>
      </w:r>
    </w:p>
    <w:p w14:paraId="78834655" w14:textId="0C0E1CD7" w:rsidR="00087EEC" w:rsidRPr="008D0E1D" w:rsidRDefault="00087EEC" w:rsidP="00206FFC">
      <w:pPr>
        <w:ind w:left="1440"/>
      </w:pPr>
      <w:r w:rsidRPr="008D0E1D">
        <w:rPr>
          <w:i/>
          <w:iCs/>
        </w:rPr>
        <w:t xml:space="preserve">Community College Committee </w:t>
      </w:r>
      <w:r w:rsidRPr="008D0E1D">
        <w:t>– Vice Chancellor Crystal Abba</w:t>
      </w:r>
      <w:r w:rsidR="002A6E50" w:rsidRPr="008D0E1D">
        <w:t xml:space="preserve"> provided an update on potential changes to the meeting structure of the </w:t>
      </w:r>
      <w:r w:rsidR="00347C31" w:rsidRPr="008D0E1D">
        <w:t>Community College Committee.</w:t>
      </w:r>
      <w:r w:rsidR="00FE7472" w:rsidRPr="008D0E1D">
        <w:t xml:space="preserve">  </w:t>
      </w:r>
    </w:p>
    <w:p w14:paraId="31593764" w14:textId="14BE5BCC" w:rsidR="00352290" w:rsidRPr="008D0E1D" w:rsidRDefault="00352290">
      <w:pPr>
        <w:ind w:left="720"/>
      </w:pPr>
    </w:p>
    <w:p w14:paraId="65D45389" w14:textId="4E0EE11E" w:rsidR="00662CAA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Chair</w:t>
      </w:r>
      <w:r w:rsidR="00662CAA" w:rsidRPr="008D0E1D">
        <w:t xml:space="preserve"> Hooper asked how members should put forth recommendations for membership</w:t>
      </w:r>
      <w:r w:rsidRPr="008D0E1D">
        <w:t xml:space="preserve"> to the AB450 Committee.</w:t>
      </w:r>
    </w:p>
    <w:p w14:paraId="2E84EAD2" w14:textId="58E8EA29" w:rsidR="00063F1F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Vice Chancellor Abba stated that recommendations should be emailed to her and that sports are limited.</w:t>
      </w:r>
    </w:p>
    <w:p w14:paraId="44BD8FB5" w14:textId="32F1AE5F" w:rsidR="00063F1F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Chair Hooper asked to have the purpose of AB450 explained.</w:t>
      </w:r>
    </w:p>
    <w:p w14:paraId="75F09397" w14:textId="6884FF0F" w:rsidR="00063F1F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Vice Chancellor Cage stated that the overall goal of AB450 was to maximize potential of flow from community colleges to the workforce.</w:t>
      </w:r>
    </w:p>
    <w:p w14:paraId="1A34FEF3" w14:textId="3DE1D862" w:rsidR="00063F1F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Chair Hooper asked if</w:t>
      </w:r>
      <w:r w:rsidR="00FE7472" w:rsidRPr="008D0E1D">
        <w:t xml:space="preserve"> industry leaders were needed for committee membership and if there was a deadline for appointment </w:t>
      </w:r>
      <w:r w:rsidR="00285F16" w:rsidRPr="008D0E1D">
        <w:t>recommendations</w:t>
      </w:r>
      <w:r w:rsidR="00FE7472" w:rsidRPr="008D0E1D">
        <w:t>.</w:t>
      </w:r>
    </w:p>
    <w:p w14:paraId="0E0DEA2E" w14:textId="13E17ECD" w:rsidR="00662CAA" w:rsidRPr="008D0E1D" w:rsidRDefault="00FE7472" w:rsidP="006B2A1D">
      <w:pPr>
        <w:pStyle w:val="ListParagraph"/>
        <w:numPr>
          <w:ilvl w:val="0"/>
          <w:numId w:val="8"/>
        </w:numPr>
      </w:pPr>
      <w:r w:rsidRPr="008D0E1D">
        <w:t>Vice Chancellor Cage stated that the committee would consist of 7 members and that appointments will be made through the Governor’s Office and that there was no official deadline.</w:t>
      </w:r>
    </w:p>
    <w:p w14:paraId="41A9EFFE" w14:textId="77777777" w:rsidR="00662CAA" w:rsidRPr="008D0E1D" w:rsidRDefault="00662CAA">
      <w:pPr>
        <w:ind w:left="720"/>
      </w:pPr>
    </w:p>
    <w:p w14:paraId="0000003B" w14:textId="1835BFDD" w:rsidR="001B13FB" w:rsidRPr="008D0E1D" w:rsidRDefault="00ED7CD5">
      <w:pPr>
        <w:rPr>
          <w:b/>
        </w:rPr>
      </w:pPr>
      <w:r w:rsidRPr="008D0E1D">
        <w:rPr>
          <w:b/>
        </w:rPr>
        <w:t>8.</w:t>
      </w:r>
      <w:r w:rsidRPr="008D0E1D">
        <w:rPr>
          <w:b/>
        </w:rPr>
        <w:tab/>
      </w:r>
      <w:r w:rsidR="008C36E2" w:rsidRPr="008D0E1D">
        <w:rPr>
          <w:b/>
        </w:rPr>
        <w:t>Elections</w:t>
      </w:r>
      <w:r w:rsidRPr="008D0E1D">
        <w:rPr>
          <w:b/>
        </w:rPr>
        <w:tab/>
      </w:r>
    </w:p>
    <w:p w14:paraId="55245E1D" w14:textId="77777777" w:rsidR="00A00F4E" w:rsidRPr="008D0E1D" w:rsidRDefault="00A00F4E" w:rsidP="00BE5D1B">
      <w:pPr>
        <w:ind w:left="720"/>
      </w:pPr>
    </w:p>
    <w:p w14:paraId="2A5F376B" w14:textId="5A852551" w:rsidR="00C557CE" w:rsidRPr="008D0E1D" w:rsidRDefault="00A00F4E" w:rsidP="00C557CE">
      <w:pPr>
        <w:ind w:left="720"/>
      </w:pPr>
      <w:r w:rsidRPr="008D0E1D">
        <w:rPr>
          <w:i/>
          <w:iCs/>
        </w:rPr>
        <w:t>New Members:</w:t>
      </w:r>
      <w:r w:rsidR="006B2A1D" w:rsidRPr="008D0E1D">
        <w:rPr>
          <w:i/>
          <w:iCs/>
        </w:rPr>
        <w:t xml:space="preserve">  </w:t>
      </w:r>
      <w:r w:rsidR="00662CAA" w:rsidRPr="008D0E1D">
        <w:t>C</w:t>
      </w:r>
      <w:r w:rsidR="00C557CE" w:rsidRPr="008D0E1D">
        <w:t>hair Hooper requested a motion regarding the approval of New IAC Member Wendy Loomis</w:t>
      </w:r>
      <w:r w:rsidR="00662CAA" w:rsidRPr="008D0E1D">
        <w:t xml:space="preserve"> who represents the Washoe Tribe</w:t>
      </w:r>
      <w:r w:rsidR="00C557CE" w:rsidRPr="008D0E1D">
        <w:t xml:space="preserve">. Jim Peckham motioned to </w:t>
      </w:r>
      <w:r w:rsidR="00C557CE" w:rsidRPr="008D0E1D">
        <w:lastRenderedPageBreak/>
        <w:t xml:space="preserve">approve the nomination. Mary </w:t>
      </w:r>
      <w:proofErr w:type="spellStart"/>
      <w:r w:rsidR="00C557CE" w:rsidRPr="008D0E1D">
        <w:t>Pierczynski</w:t>
      </w:r>
      <w:proofErr w:type="spellEnd"/>
      <w:r w:rsidR="00C557CE" w:rsidRPr="008D0E1D">
        <w:t xml:space="preserve"> seconded the motion. The nomination was approved by unanimous vote.</w:t>
      </w:r>
    </w:p>
    <w:p w14:paraId="3E5FD931" w14:textId="77777777" w:rsidR="00046F99" w:rsidRPr="008D0E1D" w:rsidRDefault="00046F99" w:rsidP="00BE5D1B">
      <w:pPr>
        <w:ind w:left="720"/>
        <w:rPr>
          <w:i/>
          <w:iCs/>
        </w:rPr>
      </w:pPr>
    </w:p>
    <w:p w14:paraId="74A9B2FA" w14:textId="6601E5E8" w:rsidR="00C557CE" w:rsidRPr="008D0E1D" w:rsidRDefault="00C557CE" w:rsidP="00BE5D1B">
      <w:pPr>
        <w:ind w:left="720"/>
      </w:pPr>
      <w:r w:rsidRPr="008D0E1D">
        <w:rPr>
          <w:i/>
          <w:iCs/>
        </w:rPr>
        <w:t>Chair:</w:t>
      </w:r>
      <w:r w:rsidR="006B2A1D" w:rsidRPr="008D0E1D">
        <w:rPr>
          <w:i/>
          <w:iCs/>
        </w:rPr>
        <w:t xml:space="preserve">  </w:t>
      </w:r>
      <w:r w:rsidR="00662CAA" w:rsidRPr="008D0E1D">
        <w:t>Rob Hooper was nominated as IAC Chair.  The nomination was approved by unanimous vote.</w:t>
      </w:r>
    </w:p>
    <w:p w14:paraId="2A1E1011" w14:textId="77777777" w:rsidR="00C557CE" w:rsidRPr="008D0E1D" w:rsidRDefault="00C557CE" w:rsidP="00BE5D1B">
      <w:pPr>
        <w:ind w:left="720"/>
      </w:pPr>
    </w:p>
    <w:p w14:paraId="50127AC1" w14:textId="176681B0" w:rsidR="00662CAA" w:rsidRPr="008D0E1D" w:rsidRDefault="00C557CE" w:rsidP="00662CAA">
      <w:pPr>
        <w:ind w:left="720"/>
      </w:pPr>
      <w:r w:rsidRPr="008D0E1D">
        <w:rPr>
          <w:i/>
          <w:iCs/>
        </w:rPr>
        <w:t>Vice Chair:</w:t>
      </w:r>
      <w:r w:rsidR="006B2A1D" w:rsidRPr="008D0E1D">
        <w:rPr>
          <w:i/>
          <w:iCs/>
        </w:rPr>
        <w:t xml:space="preserve">  </w:t>
      </w:r>
      <w:r w:rsidR="00662CAA" w:rsidRPr="008D0E1D">
        <w:t>Cary Richardson was nominated as IAC Vice Chair.  The nomination was approved by unanimous vote.</w:t>
      </w:r>
    </w:p>
    <w:p w14:paraId="593227FF" w14:textId="40F571C9" w:rsidR="00BE5D1B" w:rsidRPr="008D0E1D" w:rsidRDefault="00BE5D1B" w:rsidP="00BE5D1B">
      <w:pPr>
        <w:ind w:left="720"/>
      </w:pPr>
    </w:p>
    <w:p w14:paraId="231B124C" w14:textId="77777777" w:rsidR="006B2A1D" w:rsidRPr="008D0E1D" w:rsidRDefault="006B2A1D" w:rsidP="00BE5D1B">
      <w:pPr>
        <w:ind w:left="720"/>
      </w:pPr>
    </w:p>
    <w:p w14:paraId="0000003E" w14:textId="28E76975" w:rsidR="001B13FB" w:rsidRPr="008D0E1D" w:rsidRDefault="00ED7CD5">
      <w:pPr>
        <w:rPr>
          <w:b/>
        </w:rPr>
      </w:pPr>
      <w:r w:rsidRPr="008D0E1D">
        <w:rPr>
          <w:b/>
        </w:rPr>
        <w:t>9.</w:t>
      </w:r>
      <w:r w:rsidRPr="008D0E1D">
        <w:rPr>
          <w:b/>
        </w:rPr>
        <w:tab/>
      </w:r>
      <w:r w:rsidR="008C36E2" w:rsidRPr="008D0E1D">
        <w:rPr>
          <w:b/>
        </w:rPr>
        <w:t>Legislative Update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0000003F" w14:textId="2E5A2ED2" w:rsidR="001B13FB" w:rsidRPr="008D0E1D" w:rsidRDefault="00BE5D1B" w:rsidP="00BE5D1B">
      <w:pPr>
        <w:ind w:left="720"/>
      </w:pPr>
      <w:r w:rsidRPr="008D0E1D">
        <w:t xml:space="preserve">Provost and Senior Vice President Kyle </w:t>
      </w:r>
      <w:proofErr w:type="spellStart"/>
      <w:r w:rsidRPr="008D0E1D">
        <w:t>Dalpe</w:t>
      </w:r>
      <w:proofErr w:type="spellEnd"/>
      <w:r w:rsidRPr="008D0E1D">
        <w:t xml:space="preserve"> provided an overview of the recent legislative session’s outcomes and the impacts on NSHE and WNC. </w:t>
      </w:r>
    </w:p>
    <w:p w14:paraId="6FA61E2A" w14:textId="55BC6512" w:rsidR="00BE5D1B" w:rsidRPr="008D0E1D" w:rsidRDefault="00BE5D1B" w:rsidP="00BE5D1B">
      <w:pPr>
        <w:ind w:left="720"/>
        <w:rPr>
          <w:i/>
          <w:iCs/>
        </w:rPr>
      </w:pPr>
      <w:r w:rsidRPr="008D0E1D">
        <w:tab/>
      </w:r>
      <w:bookmarkStart w:id="3" w:name="_Hlk93908459"/>
      <w:r w:rsidRPr="008D0E1D">
        <w:rPr>
          <w:i/>
          <w:iCs/>
        </w:rPr>
        <w:t>Legislative Overview:</w:t>
      </w:r>
    </w:p>
    <w:bookmarkEnd w:id="3"/>
    <w:p w14:paraId="526B392B" w14:textId="77777777" w:rsidR="00BE5D1B" w:rsidRPr="008D0E1D" w:rsidRDefault="00BE5D1B" w:rsidP="00BE5D1B">
      <w:pPr>
        <w:pStyle w:val="ListParagraph"/>
        <w:numPr>
          <w:ilvl w:val="0"/>
          <w:numId w:val="1"/>
        </w:numPr>
      </w:pPr>
      <w:r w:rsidRPr="008D0E1D">
        <w:t>Budget Reduction (FY22 and FY23) - 12% reduction each year</w:t>
      </w:r>
    </w:p>
    <w:p w14:paraId="47F2A268" w14:textId="77777777" w:rsidR="008B15AD" w:rsidRPr="008D0E1D" w:rsidRDefault="00BE5D1B" w:rsidP="00BE5D1B">
      <w:pPr>
        <w:pStyle w:val="ListParagraph"/>
        <w:numPr>
          <w:ilvl w:val="0"/>
          <w:numId w:val="1"/>
        </w:numPr>
      </w:pPr>
      <w:r w:rsidRPr="008D0E1D">
        <w:t>WNC (and all NSHE) submitted the 12% reduced budget</w:t>
      </w:r>
    </w:p>
    <w:p w14:paraId="7D77EA42" w14:textId="77777777" w:rsidR="008B15AD" w:rsidRPr="008D0E1D" w:rsidRDefault="00BE5D1B" w:rsidP="008B15AD">
      <w:pPr>
        <w:pStyle w:val="ListParagraph"/>
        <w:numPr>
          <w:ilvl w:val="1"/>
          <w:numId w:val="1"/>
        </w:numPr>
      </w:pPr>
      <w:r w:rsidRPr="008D0E1D">
        <w:t>Staffing reduction - $1.3 million</w:t>
      </w:r>
    </w:p>
    <w:p w14:paraId="7D1496E2" w14:textId="77777777" w:rsidR="008B15AD" w:rsidRPr="008D0E1D" w:rsidRDefault="00BE5D1B" w:rsidP="008B15AD">
      <w:pPr>
        <w:pStyle w:val="ListParagraph"/>
        <w:numPr>
          <w:ilvl w:val="1"/>
          <w:numId w:val="1"/>
        </w:numPr>
      </w:pPr>
      <w:r w:rsidRPr="008D0E1D">
        <w:t>Operating reduction - $500k</w:t>
      </w:r>
    </w:p>
    <w:p w14:paraId="54C30B93" w14:textId="6F391CD9" w:rsidR="00BE5D1B" w:rsidRPr="008D0E1D" w:rsidRDefault="00BE5D1B" w:rsidP="008B15AD">
      <w:pPr>
        <w:pStyle w:val="ListParagraph"/>
        <w:numPr>
          <w:ilvl w:val="1"/>
          <w:numId w:val="1"/>
        </w:numPr>
      </w:pPr>
      <w:r w:rsidRPr="008D0E1D">
        <w:t>American Rescue Plan Act authorized to backfill the personnel</w:t>
      </w:r>
    </w:p>
    <w:p w14:paraId="663C52C1" w14:textId="5CCD1E88" w:rsidR="00BE5D1B" w:rsidRPr="008D0E1D" w:rsidRDefault="008B15AD" w:rsidP="008B15AD">
      <w:pPr>
        <w:ind w:left="720" w:firstLine="720"/>
        <w:rPr>
          <w:i/>
          <w:iCs/>
        </w:rPr>
      </w:pPr>
      <w:r w:rsidRPr="008D0E1D">
        <w:rPr>
          <w:i/>
          <w:iCs/>
        </w:rPr>
        <w:t>Funding:</w:t>
      </w:r>
    </w:p>
    <w:p w14:paraId="2052091A" w14:textId="77777777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AB492 authorizes major NSHE construction projects including $1.5 million to renovate WNC’s Marlette Lecture Hall</w:t>
      </w:r>
    </w:p>
    <w:p w14:paraId="41A15A49" w14:textId="77777777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AB493 (State worker pay bill) provides for a COLA of 1% for all and additional 2% for classified employees under certain the union provisions starting in FY23</w:t>
      </w:r>
    </w:p>
    <w:p w14:paraId="3E8B4142" w14:textId="77777777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AB495 (Mining tax bill) allocates $600,000 each year of the biennium to the Silver State Opportunity Grant program</w:t>
      </w:r>
    </w:p>
    <w:p w14:paraId="62DC6D21" w14:textId="77777777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AB454 appropriates $7.3 million to the Nevada Promise Scholarship Program</w:t>
      </w:r>
    </w:p>
    <w:p w14:paraId="441923B8" w14:textId="7B220310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AB475 makes a $42 million appropriation to the Millennium Scholarship Trust Fund to support the Governor Guinn Millennium Scholarship Program</w:t>
      </w:r>
    </w:p>
    <w:p w14:paraId="2959EB9D" w14:textId="742F04C4" w:rsidR="00BE5D1B" w:rsidRPr="008D0E1D" w:rsidRDefault="008B15AD" w:rsidP="008B15AD">
      <w:pPr>
        <w:ind w:left="720" w:firstLine="720"/>
        <w:rPr>
          <w:i/>
          <w:iCs/>
        </w:rPr>
      </w:pPr>
      <w:r w:rsidRPr="008D0E1D">
        <w:rPr>
          <w:i/>
          <w:iCs/>
        </w:rPr>
        <w:t>Policies and Interim Studies:</w:t>
      </w:r>
    </w:p>
    <w:p w14:paraId="412636C9" w14:textId="77777777" w:rsidR="008B15AD" w:rsidRPr="008D0E1D" w:rsidRDefault="008B15AD" w:rsidP="008B15AD">
      <w:pPr>
        <w:pStyle w:val="ListParagraph"/>
        <w:numPr>
          <w:ilvl w:val="0"/>
          <w:numId w:val="3"/>
        </w:numPr>
      </w:pPr>
      <w:r w:rsidRPr="008D0E1D">
        <w:t xml:space="preserve">AB450 directs the Governor to appoint a committee to conduct an interim study concerning opportunities to align workforce training and programs offered by community colleges </w:t>
      </w:r>
    </w:p>
    <w:p w14:paraId="0CE20AB3" w14:textId="77777777" w:rsidR="008F54FA" w:rsidRPr="008D0E1D" w:rsidRDefault="008B15AD" w:rsidP="00E421D8">
      <w:pPr>
        <w:pStyle w:val="ListParagraph"/>
        <w:numPr>
          <w:ilvl w:val="0"/>
          <w:numId w:val="3"/>
        </w:numPr>
      </w:pPr>
      <w:r w:rsidRPr="008D0E1D">
        <w:t>SJR7 proposes to amend the state Constitution to remove the constitutional provisions governing the election and duties of the Board of Regents.</w:t>
      </w:r>
    </w:p>
    <w:p w14:paraId="4D4919B9" w14:textId="69701BA9" w:rsidR="008B15AD" w:rsidRPr="008D0E1D" w:rsidRDefault="008B15AD" w:rsidP="00E421D8">
      <w:pPr>
        <w:pStyle w:val="ListParagraph"/>
        <w:numPr>
          <w:ilvl w:val="0"/>
          <w:numId w:val="3"/>
        </w:numPr>
      </w:pPr>
      <w:r w:rsidRPr="008D0E1D">
        <w:lastRenderedPageBreak/>
        <w:t>AB156 authorizes the Board of Regents to waive certain fees for a spouse or child of a member of the active Nevada National Guard who has reenlisted under certain circumstances</w:t>
      </w:r>
    </w:p>
    <w:p w14:paraId="426C2F4F" w14:textId="77777777" w:rsidR="008B15AD" w:rsidRPr="008D0E1D" w:rsidRDefault="008B15AD" w:rsidP="008B15AD">
      <w:pPr>
        <w:pStyle w:val="ListParagraph"/>
        <w:numPr>
          <w:ilvl w:val="0"/>
          <w:numId w:val="3"/>
        </w:numPr>
      </w:pPr>
      <w:r w:rsidRPr="008D0E1D">
        <w:t>AB262 prohibits the Board of Regents from assessing registration fees, certain fees associated with course enrollment and laboratory fees against certain Native American students</w:t>
      </w:r>
    </w:p>
    <w:p w14:paraId="4AD6D56E" w14:textId="5F971778" w:rsidR="008B15AD" w:rsidRPr="008D0E1D" w:rsidRDefault="008B15AD" w:rsidP="008B15AD">
      <w:pPr>
        <w:pStyle w:val="ListParagraph"/>
        <w:numPr>
          <w:ilvl w:val="0"/>
          <w:numId w:val="3"/>
        </w:numPr>
      </w:pPr>
      <w:r w:rsidRPr="008D0E1D">
        <w:t>AB416 requires the Legislative Audit to conduct an audit of NSHE</w:t>
      </w:r>
    </w:p>
    <w:p w14:paraId="0A7D68E2" w14:textId="77777777" w:rsidR="00A00F4E" w:rsidRPr="008D0E1D" w:rsidRDefault="00A00F4E"/>
    <w:p w14:paraId="0B90A14D" w14:textId="1C936506" w:rsidR="00A00F4E" w:rsidRPr="008D0E1D" w:rsidRDefault="00A00F4E" w:rsidP="006B2A1D">
      <w:pPr>
        <w:pStyle w:val="ListParagraph"/>
        <w:numPr>
          <w:ilvl w:val="0"/>
          <w:numId w:val="8"/>
        </w:numPr>
      </w:pPr>
      <w:r w:rsidRPr="008D0E1D">
        <w:t>Jim Peckham asked whether NSHE supports SJR7.</w:t>
      </w:r>
    </w:p>
    <w:p w14:paraId="00000040" w14:textId="0234E847" w:rsidR="001B13FB" w:rsidRPr="008D0E1D" w:rsidRDefault="00A00F4E" w:rsidP="006B2A1D">
      <w:pPr>
        <w:pStyle w:val="ListParagraph"/>
        <w:numPr>
          <w:ilvl w:val="0"/>
          <w:numId w:val="8"/>
        </w:numPr>
      </w:pPr>
      <w:r w:rsidRPr="008D0E1D">
        <w:t xml:space="preserve">Regent </w:t>
      </w:r>
      <w:proofErr w:type="spellStart"/>
      <w:r w:rsidRPr="008D0E1D">
        <w:t>DelCarlo</w:t>
      </w:r>
      <w:proofErr w:type="spellEnd"/>
      <w:r w:rsidRPr="008D0E1D">
        <w:t xml:space="preserve"> stated that the Board of Regents does not support SJR7.</w:t>
      </w:r>
      <w:r w:rsidR="00ED7CD5" w:rsidRPr="008D0E1D">
        <w:tab/>
      </w:r>
    </w:p>
    <w:p w14:paraId="062C3C76" w14:textId="77777777" w:rsidR="006B2A1D" w:rsidRPr="008D0E1D" w:rsidRDefault="006B2A1D">
      <w:pPr>
        <w:rPr>
          <w:b/>
        </w:rPr>
      </w:pPr>
    </w:p>
    <w:p w14:paraId="00000041" w14:textId="6099C520" w:rsidR="001B13FB" w:rsidRPr="008D0E1D" w:rsidRDefault="00ED7CD5">
      <w:pPr>
        <w:rPr>
          <w:b/>
        </w:rPr>
      </w:pPr>
      <w:r w:rsidRPr="008D0E1D">
        <w:rPr>
          <w:b/>
        </w:rPr>
        <w:t>10.</w:t>
      </w:r>
      <w:r w:rsidRPr="008D0E1D">
        <w:rPr>
          <w:b/>
        </w:rPr>
        <w:tab/>
      </w:r>
      <w:r w:rsidR="008C36E2" w:rsidRPr="008D0E1D">
        <w:rPr>
          <w:b/>
        </w:rPr>
        <w:t>CARES Funds Utilization by WNC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1E1D491B" w14:textId="6190D72A" w:rsidR="00860D77" w:rsidRPr="008D0E1D" w:rsidRDefault="00ED7CD5">
      <w:pPr>
        <w:ind w:left="720" w:hanging="720"/>
      </w:pPr>
      <w:r w:rsidRPr="008D0E1D">
        <w:rPr>
          <w:b/>
        </w:rPr>
        <w:tab/>
      </w:r>
      <w:r w:rsidR="00860D77" w:rsidRPr="008D0E1D">
        <w:t>Chief Financial Officer Coral Lopez provided a high-level view of how CARES funds have been and will be utilized by Western Nevada College.</w:t>
      </w:r>
      <w:r w:rsidR="00584DE7" w:rsidRPr="008D0E1D">
        <w:t xml:space="preserve">  Each round of Federal Funding has a </w:t>
      </w:r>
      <w:r w:rsidR="00C80D28" w:rsidRPr="008D0E1D">
        <w:t>student</w:t>
      </w:r>
      <w:r w:rsidR="00584DE7" w:rsidRPr="008D0E1D">
        <w:t xml:space="preserve"> </w:t>
      </w:r>
      <w:r w:rsidR="008D0E1D" w:rsidRPr="008D0E1D">
        <w:t>p</w:t>
      </w:r>
      <w:r w:rsidR="00584DE7" w:rsidRPr="008D0E1D">
        <w:t>ortion and</w:t>
      </w:r>
      <w:r w:rsidR="0038226A" w:rsidRPr="008D0E1D">
        <w:t xml:space="preserve"> I</w:t>
      </w:r>
      <w:r w:rsidR="00584DE7" w:rsidRPr="008D0E1D">
        <w:t xml:space="preserve">nstitution </w:t>
      </w:r>
      <w:r w:rsidR="008D0E1D" w:rsidRPr="008D0E1D">
        <w:t>p</w:t>
      </w:r>
      <w:r w:rsidR="00584DE7" w:rsidRPr="008D0E1D">
        <w:t xml:space="preserve">ortion.  </w:t>
      </w:r>
    </w:p>
    <w:p w14:paraId="482010CE" w14:textId="2FB86430" w:rsidR="00860D77" w:rsidRPr="008D0E1D" w:rsidRDefault="00860D77">
      <w:pPr>
        <w:ind w:left="720" w:hanging="720"/>
        <w:rPr>
          <w:i/>
          <w:iCs/>
        </w:rPr>
      </w:pPr>
      <w:r w:rsidRPr="008D0E1D">
        <w:tab/>
      </w:r>
      <w:r w:rsidRPr="008D0E1D">
        <w:tab/>
      </w:r>
      <w:r w:rsidRPr="008D0E1D">
        <w:rPr>
          <w:i/>
          <w:iCs/>
        </w:rPr>
        <w:t>WNC CARES/HEERF Funding:</w:t>
      </w:r>
    </w:p>
    <w:p w14:paraId="78D2FBCA" w14:textId="77777777" w:rsidR="00860D77" w:rsidRPr="008D0E1D" w:rsidRDefault="00860D77" w:rsidP="00860D77">
      <w:pPr>
        <w:pStyle w:val="ListParagraph"/>
        <w:numPr>
          <w:ilvl w:val="0"/>
          <w:numId w:val="4"/>
        </w:numPr>
      </w:pPr>
      <w:r w:rsidRPr="008D0E1D">
        <w:t>Student</w:t>
      </w:r>
    </w:p>
    <w:p w14:paraId="35649E7F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>CARES I - $681K - FULLY EXPENDED</w:t>
      </w:r>
    </w:p>
    <w:p w14:paraId="7FBB47F6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>CARES II - $681k - FULLY EXPENDED</w:t>
      </w:r>
    </w:p>
    <w:p w14:paraId="4165ECAE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>CARES III - $2.5M - May 2022 deadline</w:t>
      </w:r>
    </w:p>
    <w:p w14:paraId="7DDDB3F2" w14:textId="744638C3" w:rsidR="00860D77" w:rsidRPr="008D0E1D" w:rsidRDefault="00860D77" w:rsidP="00860D77">
      <w:pPr>
        <w:pStyle w:val="ListParagraph"/>
        <w:numPr>
          <w:ilvl w:val="0"/>
          <w:numId w:val="4"/>
        </w:numPr>
      </w:pPr>
      <w:r w:rsidRPr="008D0E1D">
        <w:t>Institutional</w:t>
      </w:r>
    </w:p>
    <w:p w14:paraId="3F71E983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 xml:space="preserve">CARES I - $681K - FULLY EXPENDED </w:t>
      </w:r>
    </w:p>
    <w:p w14:paraId="0570925D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 xml:space="preserve">CARES II - $2.1M </w:t>
      </w:r>
    </w:p>
    <w:p w14:paraId="5B319C6E" w14:textId="77777777" w:rsidR="00584DE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 xml:space="preserve">CARES MSI - $247k </w:t>
      </w:r>
    </w:p>
    <w:p w14:paraId="44FC7C96" w14:textId="194B1D8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>CARES III - $2.3M</w:t>
      </w:r>
    </w:p>
    <w:p w14:paraId="4B1434A9" w14:textId="77777777" w:rsidR="00584DE7" w:rsidRPr="008D0E1D" w:rsidRDefault="00584DE7" w:rsidP="00584DE7">
      <w:pPr>
        <w:pStyle w:val="ListParagraph"/>
        <w:numPr>
          <w:ilvl w:val="0"/>
          <w:numId w:val="4"/>
        </w:numPr>
      </w:pPr>
      <w:r w:rsidRPr="008D0E1D">
        <w:t>Additional information and Federal reporting:</w:t>
      </w:r>
    </w:p>
    <w:p w14:paraId="71B8774B" w14:textId="61352337" w:rsidR="00584DE7" w:rsidRPr="008D0E1D" w:rsidRDefault="00584DE7" w:rsidP="00584DE7">
      <w:pPr>
        <w:pStyle w:val="ListParagraph"/>
        <w:ind w:left="2160"/>
      </w:pPr>
      <w:r w:rsidRPr="008D0E1D">
        <w:t>https://www.wnc.edu/financial/heerf/</w:t>
      </w:r>
    </w:p>
    <w:p w14:paraId="2A33561F" w14:textId="77777777" w:rsidR="00860D77" w:rsidRPr="008D0E1D" w:rsidRDefault="00860D77">
      <w:pPr>
        <w:ind w:left="720" w:hanging="720"/>
      </w:pPr>
    </w:p>
    <w:p w14:paraId="00000044" w14:textId="648A56DD" w:rsidR="001B13FB" w:rsidRPr="008D0E1D" w:rsidRDefault="00ED7CD5">
      <w:pPr>
        <w:ind w:left="720" w:hanging="720"/>
        <w:rPr>
          <w:b/>
        </w:rPr>
      </w:pPr>
      <w:r w:rsidRPr="008D0E1D">
        <w:rPr>
          <w:b/>
        </w:rPr>
        <w:t>11.</w:t>
      </w:r>
      <w:r w:rsidRPr="008D0E1D">
        <w:rPr>
          <w:b/>
        </w:rPr>
        <w:tab/>
      </w:r>
      <w:r w:rsidR="008B15AD" w:rsidRPr="008D0E1D">
        <w:rPr>
          <w:b/>
        </w:rPr>
        <w:t>WNC Building Signage Presentation</w:t>
      </w:r>
    </w:p>
    <w:p w14:paraId="00000046" w14:textId="3D769A47" w:rsidR="001B13FB" w:rsidRPr="008D0E1D" w:rsidRDefault="00ED7CD5">
      <w:pPr>
        <w:ind w:left="720" w:hanging="720"/>
      </w:pPr>
      <w:r w:rsidRPr="008D0E1D">
        <w:rPr>
          <w:b/>
        </w:rPr>
        <w:tab/>
      </w:r>
      <w:r w:rsidR="00584DE7" w:rsidRPr="008D0E1D">
        <w:t>Niki Gladys, Executive Director for Advancement gave a brief presentation on the status of developing new signage for the campus.</w:t>
      </w:r>
      <w:r w:rsidR="00902D30" w:rsidRPr="008D0E1D">
        <w:t xml:space="preserve">  </w:t>
      </w:r>
    </w:p>
    <w:p w14:paraId="0A095C27" w14:textId="2359F574" w:rsidR="00902D30" w:rsidRPr="008D0E1D" w:rsidRDefault="00902D30" w:rsidP="00902D30">
      <w:pPr>
        <w:ind w:left="720" w:firstLine="720"/>
        <w:rPr>
          <w:i/>
          <w:iCs/>
        </w:rPr>
      </w:pPr>
      <w:r w:rsidRPr="008D0E1D">
        <w:rPr>
          <w:i/>
          <w:iCs/>
        </w:rPr>
        <w:t>Short Term Solution:</w:t>
      </w:r>
    </w:p>
    <w:p w14:paraId="4D2A175D" w14:textId="10C8C042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Temporary, large banners may offer a solution while a long-term plan is being assessed.</w:t>
      </w:r>
    </w:p>
    <w:p w14:paraId="433517D6" w14:textId="50DD7D5E" w:rsidR="00902D30" w:rsidRPr="008D0E1D" w:rsidRDefault="00902D30" w:rsidP="00902D30">
      <w:pPr>
        <w:ind w:left="720" w:firstLine="720"/>
        <w:rPr>
          <w:i/>
          <w:iCs/>
        </w:rPr>
      </w:pPr>
      <w:r w:rsidRPr="008D0E1D">
        <w:rPr>
          <w:i/>
          <w:iCs/>
        </w:rPr>
        <w:t>Immediate Action:</w:t>
      </w:r>
    </w:p>
    <w:p w14:paraId="5ADC5CE8" w14:textId="7A7567C9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Remove or replace damaged signs</w:t>
      </w:r>
    </w:p>
    <w:p w14:paraId="051B789E" w14:textId="029BBA97" w:rsidR="00902D30" w:rsidRPr="008D0E1D" w:rsidRDefault="00902D30" w:rsidP="00902D30">
      <w:pPr>
        <w:ind w:left="720" w:firstLine="720"/>
        <w:rPr>
          <w:i/>
          <w:iCs/>
        </w:rPr>
      </w:pPr>
      <w:r w:rsidRPr="008D0E1D">
        <w:rPr>
          <w:i/>
          <w:iCs/>
        </w:rPr>
        <w:t>Next Steps:</w:t>
      </w:r>
    </w:p>
    <w:p w14:paraId="6CDD46E3" w14:textId="77777777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Update current aluminum signs with new content</w:t>
      </w:r>
    </w:p>
    <w:p w14:paraId="7ADF1B1C" w14:textId="77777777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Create large banners to temporarily identify major points of interest as new students navigate campus</w:t>
      </w:r>
    </w:p>
    <w:p w14:paraId="646A9B35" w14:textId="77777777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lastRenderedPageBreak/>
        <w:t>Create ideal long-term plan including both interactive and physical signage</w:t>
      </w:r>
    </w:p>
    <w:p w14:paraId="764EAE14" w14:textId="5BAF0549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Identify budget and prioritize for improved on-campus navigation</w:t>
      </w:r>
    </w:p>
    <w:p w14:paraId="4DEFAF81" w14:textId="77777777" w:rsidR="00054187" w:rsidRPr="008D0E1D" w:rsidRDefault="00054187" w:rsidP="00902D30">
      <w:pPr>
        <w:ind w:left="1440" w:hanging="720"/>
      </w:pPr>
    </w:p>
    <w:p w14:paraId="736BC8A9" w14:textId="3D97B2C0" w:rsidR="00902D30" w:rsidRPr="008D0E1D" w:rsidRDefault="00054187" w:rsidP="006B2A1D">
      <w:pPr>
        <w:pStyle w:val="ListParagraph"/>
        <w:numPr>
          <w:ilvl w:val="0"/>
          <w:numId w:val="8"/>
        </w:numPr>
      </w:pPr>
      <w:r w:rsidRPr="008D0E1D">
        <w:t xml:space="preserve">Jim </w:t>
      </w:r>
      <w:r w:rsidR="00902D30" w:rsidRPr="008D0E1D">
        <w:t>Peckham</w:t>
      </w:r>
      <w:r w:rsidRPr="008D0E1D">
        <w:t xml:space="preserve"> stated that signs are needed for classes, not just offices.</w:t>
      </w:r>
    </w:p>
    <w:p w14:paraId="3F230E55" w14:textId="061EE789" w:rsidR="00054187" w:rsidRPr="008D0E1D" w:rsidRDefault="00054187" w:rsidP="006B2A1D">
      <w:pPr>
        <w:pStyle w:val="ListParagraph"/>
        <w:numPr>
          <w:ilvl w:val="0"/>
          <w:numId w:val="8"/>
        </w:numPr>
      </w:pPr>
      <w:r w:rsidRPr="008D0E1D">
        <w:t xml:space="preserve">Regent </w:t>
      </w:r>
      <w:proofErr w:type="spellStart"/>
      <w:r w:rsidRPr="008D0E1D">
        <w:t>DelCarlo</w:t>
      </w:r>
      <w:proofErr w:type="spellEnd"/>
      <w:r w:rsidRPr="008D0E1D">
        <w:t xml:space="preserve"> stated that WNC is in her </w:t>
      </w:r>
      <w:r w:rsidR="006B2A1D" w:rsidRPr="008D0E1D">
        <w:t>d</w:t>
      </w:r>
      <w:r w:rsidRPr="008D0E1D">
        <w:t>istrict and that it would be nice to have a</w:t>
      </w:r>
      <w:r w:rsidR="006B2A1D" w:rsidRPr="008D0E1D">
        <w:t xml:space="preserve"> </w:t>
      </w:r>
      <w:r w:rsidRPr="008D0E1D">
        <w:t>sign</w:t>
      </w:r>
      <w:r w:rsidR="006B2A1D" w:rsidRPr="008D0E1D">
        <w:t xml:space="preserve"> </w:t>
      </w:r>
      <w:r w:rsidRPr="008D0E1D">
        <w:t>on the hill behind WNC.</w:t>
      </w:r>
    </w:p>
    <w:p w14:paraId="29717D2E" w14:textId="77777777" w:rsidR="00584DE7" w:rsidRPr="008D0E1D" w:rsidRDefault="00584DE7">
      <w:pPr>
        <w:ind w:left="720" w:hanging="720"/>
      </w:pPr>
    </w:p>
    <w:p w14:paraId="00000047" w14:textId="6A74DE6A" w:rsidR="001B13FB" w:rsidRPr="008D0E1D" w:rsidRDefault="00ED7CD5">
      <w:pPr>
        <w:ind w:left="720" w:hanging="720"/>
        <w:rPr>
          <w:b/>
        </w:rPr>
      </w:pPr>
      <w:r w:rsidRPr="008D0E1D">
        <w:rPr>
          <w:b/>
        </w:rPr>
        <w:t>12.</w:t>
      </w:r>
      <w:r w:rsidRPr="008D0E1D">
        <w:rPr>
          <w:b/>
        </w:rPr>
        <w:tab/>
      </w:r>
      <w:r w:rsidR="00054187" w:rsidRPr="008D0E1D">
        <w:rPr>
          <w:b/>
        </w:rPr>
        <w:t>New Business</w:t>
      </w:r>
      <w:r w:rsidRPr="008D0E1D">
        <w:rPr>
          <w:b/>
        </w:rPr>
        <w:t xml:space="preserve"> </w:t>
      </w:r>
    </w:p>
    <w:p w14:paraId="035BF428" w14:textId="178F3DC3" w:rsidR="00A00F4E" w:rsidRPr="008D0E1D" w:rsidRDefault="00A00F4E" w:rsidP="00A00F4E">
      <w:pPr>
        <w:ind w:firstLine="720"/>
      </w:pPr>
      <w:r w:rsidRPr="008D0E1D">
        <w:t xml:space="preserve">Chair Hooper asked if there was any new </w:t>
      </w:r>
      <w:r w:rsidR="006B2A1D" w:rsidRPr="008D0E1D">
        <w:t>business,</w:t>
      </w:r>
      <w:r w:rsidRPr="008D0E1D">
        <w:t xml:space="preserve"> and the following was requested: </w:t>
      </w:r>
    </w:p>
    <w:p w14:paraId="10354C4B" w14:textId="3C723FAF" w:rsidR="00054187" w:rsidRPr="008D0E1D" w:rsidRDefault="00054187" w:rsidP="00054187">
      <w:pPr>
        <w:pStyle w:val="ListParagraph"/>
        <w:numPr>
          <w:ilvl w:val="0"/>
          <w:numId w:val="7"/>
        </w:numPr>
      </w:pPr>
      <w:r w:rsidRPr="008D0E1D">
        <w:t xml:space="preserve">Full </w:t>
      </w:r>
      <w:r w:rsidR="00C80D28">
        <w:t>p</w:t>
      </w:r>
      <w:r w:rsidRPr="008D0E1D">
        <w:t>resentation on the ROADS Project</w:t>
      </w:r>
    </w:p>
    <w:p w14:paraId="4194A9ED" w14:textId="77ED963E" w:rsidR="00054187" w:rsidRPr="008D0E1D" w:rsidRDefault="00054187" w:rsidP="00054187">
      <w:pPr>
        <w:pStyle w:val="ListParagraph"/>
        <w:numPr>
          <w:ilvl w:val="0"/>
          <w:numId w:val="7"/>
        </w:numPr>
      </w:pPr>
      <w:r w:rsidRPr="008D0E1D">
        <w:t>Send AB450 information to all members</w:t>
      </w:r>
    </w:p>
    <w:p w14:paraId="70A9AEDF" w14:textId="7EAB5831" w:rsidR="00054187" w:rsidRPr="008D0E1D" w:rsidRDefault="00054187" w:rsidP="00054187">
      <w:pPr>
        <w:pStyle w:val="ListParagraph"/>
        <w:numPr>
          <w:ilvl w:val="0"/>
          <w:numId w:val="7"/>
        </w:numPr>
      </w:pPr>
      <w:r w:rsidRPr="008D0E1D">
        <w:t>Send Charter information to all members</w:t>
      </w:r>
    </w:p>
    <w:p w14:paraId="00000049" w14:textId="77777777" w:rsidR="001B13FB" w:rsidRPr="008D0E1D" w:rsidRDefault="001B13FB">
      <w:pPr>
        <w:ind w:left="720" w:hanging="720"/>
      </w:pPr>
    </w:p>
    <w:p w14:paraId="0000004A" w14:textId="7C5862D8" w:rsidR="001B13FB" w:rsidRPr="008D0E1D" w:rsidRDefault="00ED7CD5">
      <w:pPr>
        <w:ind w:left="720" w:hanging="720"/>
        <w:rPr>
          <w:b/>
        </w:rPr>
      </w:pPr>
      <w:r w:rsidRPr="008D0E1D">
        <w:rPr>
          <w:b/>
        </w:rPr>
        <w:t>13.</w:t>
      </w:r>
      <w:r w:rsidRPr="008D0E1D">
        <w:rPr>
          <w:b/>
        </w:rPr>
        <w:tab/>
      </w:r>
      <w:r w:rsidR="00A00F4E" w:rsidRPr="008D0E1D">
        <w:rPr>
          <w:b/>
        </w:rPr>
        <w:t>Public Comment</w:t>
      </w:r>
    </w:p>
    <w:p w14:paraId="0000004C" w14:textId="16253DF9" w:rsidR="001B13FB" w:rsidRPr="008D0E1D" w:rsidRDefault="00A00F4E">
      <w:pPr>
        <w:ind w:left="720"/>
      </w:pPr>
      <w:r w:rsidRPr="008D0E1D">
        <w:t>Chair Hooper asked for public comment and there was none.</w:t>
      </w:r>
    </w:p>
    <w:p w14:paraId="0000004F" w14:textId="77777777" w:rsidR="001B13FB" w:rsidRPr="008D0E1D" w:rsidRDefault="001B13FB"/>
    <w:p w14:paraId="00000056" w14:textId="47349D5C" w:rsidR="001B13FB" w:rsidRPr="008D0E1D" w:rsidRDefault="00ED7CD5">
      <w:pPr>
        <w:rPr>
          <w:b/>
        </w:rPr>
      </w:pPr>
      <w:r w:rsidRPr="008D0E1D">
        <w:rPr>
          <w:b/>
        </w:rPr>
        <w:t xml:space="preserve">Meeting adjourned: </w:t>
      </w:r>
      <w:r w:rsidR="00A00F4E" w:rsidRPr="008D0E1D">
        <w:rPr>
          <w:b/>
        </w:rPr>
        <w:t>10:21</w:t>
      </w:r>
      <w:r w:rsidRPr="008D0E1D">
        <w:rPr>
          <w:b/>
        </w:rPr>
        <w:t xml:space="preserve"> </w:t>
      </w:r>
      <w:r w:rsidR="00A00F4E" w:rsidRPr="008D0E1D">
        <w:rPr>
          <w:b/>
        </w:rPr>
        <w:t>a</w:t>
      </w:r>
      <w:r w:rsidRPr="008D0E1D">
        <w:rPr>
          <w:b/>
        </w:rPr>
        <w:t>.m.</w:t>
      </w:r>
    </w:p>
    <w:p w14:paraId="00000057" w14:textId="77777777" w:rsidR="001B13FB" w:rsidRDefault="001B13FB">
      <w:pPr>
        <w:rPr>
          <w:b/>
        </w:rPr>
      </w:pPr>
      <w:bookmarkStart w:id="4" w:name="_gjdgxs" w:colFirst="0" w:colLast="0"/>
      <w:bookmarkEnd w:id="4"/>
    </w:p>
    <w:sectPr w:rsidR="001B1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56654" w14:textId="77777777" w:rsidR="005E3A10" w:rsidRDefault="005E3A10">
      <w:r>
        <w:separator/>
      </w:r>
    </w:p>
  </w:endnote>
  <w:endnote w:type="continuationSeparator" w:id="0">
    <w:p w14:paraId="634D4967" w14:textId="77777777" w:rsidR="005E3A10" w:rsidRDefault="005E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5901" w14:textId="77777777" w:rsidR="00E967CD" w:rsidRDefault="00E96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7B7F" w14:textId="77777777" w:rsidR="00E967CD" w:rsidRDefault="00E96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34A6" w14:textId="77777777" w:rsidR="00E967CD" w:rsidRDefault="00E96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1A33B" w14:textId="77777777" w:rsidR="005E3A10" w:rsidRDefault="005E3A10">
      <w:r>
        <w:separator/>
      </w:r>
    </w:p>
  </w:footnote>
  <w:footnote w:type="continuationSeparator" w:id="0">
    <w:p w14:paraId="66A974D8" w14:textId="77777777" w:rsidR="005E3A10" w:rsidRDefault="005E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E" w14:textId="709C6883" w:rsidR="001B13FB" w:rsidRDefault="00E967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6702C7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301891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</v:shape>
      </w:pict>
    </w:r>
    <w:r w:rsidR="00ED7CD5">
      <w:rPr>
        <w:color w:val="000000"/>
      </w:rPr>
      <w:fldChar w:fldCharType="begin"/>
    </w:r>
    <w:r w:rsidR="00ED7CD5">
      <w:rPr>
        <w:color w:val="000000"/>
      </w:rPr>
      <w:instrText>PAGE</w:instrText>
    </w:r>
    <w:r w:rsidR="00ED7CD5">
      <w:rPr>
        <w:color w:val="000000"/>
      </w:rPr>
      <w:fldChar w:fldCharType="end"/>
    </w:r>
  </w:p>
  <w:p w14:paraId="0000005F" w14:textId="77777777" w:rsidR="001B13FB" w:rsidRDefault="001B1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8" w14:textId="2F7B8EFA" w:rsidR="001B13FB" w:rsidRDefault="00E967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noProof/>
      </w:rPr>
      <w:pict w14:anchorId="21B17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301892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</v:shape>
      </w:pict>
    </w:r>
    <w:r w:rsidR="00ED7CD5">
      <w:rPr>
        <w:color w:val="000000"/>
        <w:sz w:val="20"/>
        <w:szCs w:val="20"/>
      </w:rPr>
      <w:t>Western Nevada College</w:t>
    </w:r>
  </w:p>
  <w:p w14:paraId="00000059" w14:textId="77777777" w:rsidR="001B13FB" w:rsidRDefault="00ED7C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Institutional Advisory Council</w:t>
    </w:r>
  </w:p>
  <w:p w14:paraId="0000005A" w14:textId="3F2BA584" w:rsidR="001B13FB" w:rsidRDefault="005E5A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July 16</w:t>
    </w:r>
    <w:r w:rsidR="00ED7CD5">
      <w:rPr>
        <w:color w:val="000000"/>
        <w:sz w:val="20"/>
        <w:szCs w:val="20"/>
      </w:rPr>
      <w:t>, 202</w:t>
    </w:r>
    <w:r>
      <w:rPr>
        <w:color w:val="000000"/>
        <w:sz w:val="20"/>
        <w:szCs w:val="20"/>
      </w:rPr>
      <w:t>1</w:t>
    </w:r>
    <w:r w:rsidR="00ED7CD5">
      <w:rPr>
        <w:color w:val="000000"/>
        <w:sz w:val="20"/>
        <w:szCs w:val="20"/>
      </w:rPr>
      <w:t xml:space="preserve"> Meeting Minutes</w:t>
    </w:r>
  </w:p>
  <w:p w14:paraId="0000005B" w14:textId="62680AA8" w:rsidR="001B13FB" w:rsidRDefault="00ED7C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175A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4175A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5C" w14:textId="77777777" w:rsidR="001B13FB" w:rsidRDefault="001B1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5D" w14:textId="77777777" w:rsidR="001B13FB" w:rsidRDefault="001B1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88DC" w14:textId="545D68D3" w:rsidR="00E967CD" w:rsidRDefault="00E967CD">
    <w:pPr>
      <w:pStyle w:val="Header"/>
    </w:pPr>
    <w:r>
      <w:rPr>
        <w:noProof/>
      </w:rPr>
      <w:pict w14:anchorId="733507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30189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50B8"/>
    <w:multiLevelType w:val="hybridMultilevel"/>
    <w:tmpl w:val="C4769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DE26FB"/>
    <w:multiLevelType w:val="hybridMultilevel"/>
    <w:tmpl w:val="CDA01456"/>
    <w:lvl w:ilvl="0" w:tplc="D91ED58A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F71B5"/>
    <w:multiLevelType w:val="hybridMultilevel"/>
    <w:tmpl w:val="319CA75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A2C"/>
    <w:multiLevelType w:val="hybridMultilevel"/>
    <w:tmpl w:val="9E48A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DD7B3B"/>
    <w:multiLevelType w:val="hybridMultilevel"/>
    <w:tmpl w:val="FAF2A9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77D02BD"/>
    <w:multiLevelType w:val="hybridMultilevel"/>
    <w:tmpl w:val="676E4E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F36870"/>
    <w:multiLevelType w:val="hybridMultilevel"/>
    <w:tmpl w:val="D5FA5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144236"/>
    <w:multiLevelType w:val="hybridMultilevel"/>
    <w:tmpl w:val="B574C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FB"/>
    <w:rsid w:val="000125EF"/>
    <w:rsid w:val="000332A1"/>
    <w:rsid w:val="00046F99"/>
    <w:rsid w:val="00054187"/>
    <w:rsid w:val="00063F1F"/>
    <w:rsid w:val="00064570"/>
    <w:rsid w:val="0007759A"/>
    <w:rsid w:val="00086C19"/>
    <w:rsid w:val="00087AE7"/>
    <w:rsid w:val="00087EEC"/>
    <w:rsid w:val="000A2DC3"/>
    <w:rsid w:val="000F0DE3"/>
    <w:rsid w:val="00112F40"/>
    <w:rsid w:val="0013236B"/>
    <w:rsid w:val="00134F3C"/>
    <w:rsid w:val="0015658B"/>
    <w:rsid w:val="00172921"/>
    <w:rsid w:val="001A57F9"/>
    <w:rsid w:val="001B13F3"/>
    <w:rsid w:val="001B13FB"/>
    <w:rsid w:val="001B1A31"/>
    <w:rsid w:val="001C67E6"/>
    <w:rsid w:val="001D5300"/>
    <w:rsid w:val="001E53A3"/>
    <w:rsid w:val="00206156"/>
    <w:rsid w:val="00206FFC"/>
    <w:rsid w:val="00211E24"/>
    <w:rsid w:val="00243250"/>
    <w:rsid w:val="002518D1"/>
    <w:rsid w:val="002623F8"/>
    <w:rsid w:val="00277BC1"/>
    <w:rsid w:val="00285F16"/>
    <w:rsid w:val="002A6E50"/>
    <w:rsid w:val="002B0300"/>
    <w:rsid w:val="00315136"/>
    <w:rsid w:val="00347C31"/>
    <w:rsid w:val="00352290"/>
    <w:rsid w:val="0035343E"/>
    <w:rsid w:val="0038226A"/>
    <w:rsid w:val="003A794F"/>
    <w:rsid w:val="003B1606"/>
    <w:rsid w:val="003D47DD"/>
    <w:rsid w:val="003F6BED"/>
    <w:rsid w:val="00410548"/>
    <w:rsid w:val="004175A1"/>
    <w:rsid w:val="00423398"/>
    <w:rsid w:val="0043162D"/>
    <w:rsid w:val="00450E58"/>
    <w:rsid w:val="0046325C"/>
    <w:rsid w:val="0046339E"/>
    <w:rsid w:val="004743FE"/>
    <w:rsid w:val="0048066E"/>
    <w:rsid w:val="004A0456"/>
    <w:rsid w:val="004A42E1"/>
    <w:rsid w:val="004B4C5F"/>
    <w:rsid w:val="004B5528"/>
    <w:rsid w:val="004D141C"/>
    <w:rsid w:val="004D4C02"/>
    <w:rsid w:val="00514C96"/>
    <w:rsid w:val="00515177"/>
    <w:rsid w:val="0052318A"/>
    <w:rsid w:val="005463B5"/>
    <w:rsid w:val="00550B90"/>
    <w:rsid w:val="00557D2A"/>
    <w:rsid w:val="0056119A"/>
    <w:rsid w:val="005722AD"/>
    <w:rsid w:val="00573567"/>
    <w:rsid w:val="00573A29"/>
    <w:rsid w:val="00582E13"/>
    <w:rsid w:val="00584DE7"/>
    <w:rsid w:val="005A7EE6"/>
    <w:rsid w:val="005B6B25"/>
    <w:rsid w:val="005E3A10"/>
    <w:rsid w:val="005E4F60"/>
    <w:rsid w:val="005E5AF9"/>
    <w:rsid w:val="0060381F"/>
    <w:rsid w:val="00604F52"/>
    <w:rsid w:val="00612D8F"/>
    <w:rsid w:val="0061625F"/>
    <w:rsid w:val="00623B08"/>
    <w:rsid w:val="00625D78"/>
    <w:rsid w:val="00644D68"/>
    <w:rsid w:val="006466E8"/>
    <w:rsid w:val="00662CAA"/>
    <w:rsid w:val="00681B28"/>
    <w:rsid w:val="006A7C2B"/>
    <w:rsid w:val="006B2A1D"/>
    <w:rsid w:val="006C6341"/>
    <w:rsid w:val="00713AD4"/>
    <w:rsid w:val="00733FA7"/>
    <w:rsid w:val="007737CC"/>
    <w:rsid w:val="00783C7E"/>
    <w:rsid w:val="007906E6"/>
    <w:rsid w:val="00795201"/>
    <w:rsid w:val="007A2283"/>
    <w:rsid w:val="007A557E"/>
    <w:rsid w:val="007B2843"/>
    <w:rsid w:val="008251B7"/>
    <w:rsid w:val="0083236C"/>
    <w:rsid w:val="00840613"/>
    <w:rsid w:val="008550F1"/>
    <w:rsid w:val="00860D77"/>
    <w:rsid w:val="00882C48"/>
    <w:rsid w:val="008B15AD"/>
    <w:rsid w:val="008B73BC"/>
    <w:rsid w:val="008B7F6D"/>
    <w:rsid w:val="008C0739"/>
    <w:rsid w:val="008C36E2"/>
    <w:rsid w:val="008C6599"/>
    <w:rsid w:val="008D0E1D"/>
    <w:rsid w:val="008F54FA"/>
    <w:rsid w:val="00902D30"/>
    <w:rsid w:val="009101D3"/>
    <w:rsid w:val="00917E49"/>
    <w:rsid w:val="00935E5E"/>
    <w:rsid w:val="009372B7"/>
    <w:rsid w:val="009431C8"/>
    <w:rsid w:val="00954387"/>
    <w:rsid w:val="00972459"/>
    <w:rsid w:val="00992171"/>
    <w:rsid w:val="009973C6"/>
    <w:rsid w:val="009B071A"/>
    <w:rsid w:val="009D52BF"/>
    <w:rsid w:val="009E367C"/>
    <w:rsid w:val="009F17AA"/>
    <w:rsid w:val="009F4ACE"/>
    <w:rsid w:val="00A00F4E"/>
    <w:rsid w:val="00A12CE2"/>
    <w:rsid w:val="00A16319"/>
    <w:rsid w:val="00A31525"/>
    <w:rsid w:val="00A51326"/>
    <w:rsid w:val="00A55CA5"/>
    <w:rsid w:val="00A60A40"/>
    <w:rsid w:val="00A644FC"/>
    <w:rsid w:val="00A706C2"/>
    <w:rsid w:val="00A866EA"/>
    <w:rsid w:val="00A87E8E"/>
    <w:rsid w:val="00A93534"/>
    <w:rsid w:val="00AB7C11"/>
    <w:rsid w:val="00AD5136"/>
    <w:rsid w:val="00AD7864"/>
    <w:rsid w:val="00AE1061"/>
    <w:rsid w:val="00AE30A5"/>
    <w:rsid w:val="00AF0D1B"/>
    <w:rsid w:val="00AF18D8"/>
    <w:rsid w:val="00B12206"/>
    <w:rsid w:val="00B334CF"/>
    <w:rsid w:val="00B51A53"/>
    <w:rsid w:val="00B600C6"/>
    <w:rsid w:val="00BA5522"/>
    <w:rsid w:val="00BB20AD"/>
    <w:rsid w:val="00BD75A9"/>
    <w:rsid w:val="00BE5D1B"/>
    <w:rsid w:val="00BE7AC1"/>
    <w:rsid w:val="00BF0F03"/>
    <w:rsid w:val="00C20626"/>
    <w:rsid w:val="00C208E4"/>
    <w:rsid w:val="00C24098"/>
    <w:rsid w:val="00C34DF3"/>
    <w:rsid w:val="00C4031D"/>
    <w:rsid w:val="00C557CE"/>
    <w:rsid w:val="00C61F61"/>
    <w:rsid w:val="00C762D2"/>
    <w:rsid w:val="00C80D28"/>
    <w:rsid w:val="00C863B3"/>
    <w:rsid w:val="00CB7106"/>
    <w:rsid w:val="00D01550"/>
    <w:rsid w:val="00D33851"/>
    <w:rsid w:val="00D4692B"/>
    <w:rsid w:val="00D51726"/>
    <w:rsid w:val="00DA3960"/>
    <w:rsid w:val="00E05E8D"/>
    <w:rsid w:val="00E2121E"/>
    <w:rsid w:val="00E34802"/>
    <w:rsid w:val="00E55F3F"/>
    <w:rsid w:val="00E967CD"/>
    <w:rsid w:val="00EC401E"/>
    <w:rsid w:val="00EC6928"/>
    <w:rsid w:val="00ED3651"/>
    <w:rsid w:val="00ED7CD5"/>
    <w:rsid w:val="00F068C6"/>
    <w:rsid w:val="00F42D37"/>
    <w:rsid w:val="00F43CFD"/>
    <w:rsid w:val="00F537F6"/>
    <w:rsid w:val="00F56F2D"/>
    <w:rsid w:val="00F9130C"/>
    <w:rsid w:val="00F94B4B"/>
    <w:rsid w:val="00F9681F"/>
    <w:rsid w:val="00FA5724"/>
    <w:rsid w:val="00FD4F9C"/>
    <w:rsid w:val="00FE456C"/>
    <w:rsid w:val="00FE7472"/>
    <w:rsid w:val="00FF4FA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2276BB"/>
  <w15:docId w15:val="{933A2F64-3577-4024-A7CB-26DFB1B8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17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5A1"/>
  </w:style>
  <w:style w:type="paragraph" w:styleId="Header">
    <w:name w:val="header"/>
    <w:basedOn w:val="Normal"/>
    <w:link w:val="HeaderChar"/>
    <w:uiPriority w:val="99"/>
    <w:unhideWhenUsed/>
    <w:rsid w:val="00417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5A1"/>
  </w:style>
  <w:style w:type="paragraph" w:styleId="ListParagraph">
    <w:name w:val="List Paragraph"/>
    <w:basedOn w:val="Normal"/>
    <w:uiPriority w:val="34"/>
    <w:qFormat/>
    <w:rsid w:val="00BE5D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D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Rikalo</dc:creator>
  <cp:lastModifiedBy>Conrad, Deb</cp:lastModifiedBy>
  <cp:revision>34</cp:revision>
  <dcterms:created xsi:type="dcterms:W3CDTF">2022-01-24T18:26:00Z</dcterms:created>
  <dcterms:modified xsi:type="dcterms:W3CDTF">2022-01-24T20:59:00Z</dcterms:modified>
</cp:coreProperties>
</file>