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374DE8">
      <w:pPr>
        <w:pStyle w:val="ListParagraph"/>
        <w:jc w:val="right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3751"/>
        <w:gridCol w:w="1890"/>
      </w:tblGrid>
      <w:tr w:rsidR="006C64D6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217F8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217F8E">
              <w:rPr>
                <w:rFonts w:ascii="Arial" w:hAnsi="Arial" w:cs="Arial"/>
                <w:b/>
                <w:sz w:val="28"/>
                <w:szCs w:val="28"/>
              </w:rPr>
              <w:t>ASWN</w:t>
            </w:r>
            <w:r w:rsidR="005E1D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2411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217F8E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10-6-15</w:t>
            </w:r>
          </w:p>
        </w:tc>
        <w:tc>
          <w:tcPr>
            <w:tcW w:w="1908" w:type="dxa"/>
            <w:shd w:val="clear" w:color="auto" w:fill="F2D396"/>
          </w:tcPr>
          <w:p w:rsidR="009F2411" w:rsidRPr="00227342" w:rsidRDefault="00217F8E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ASWN conference table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217F8E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85D55">
              <w:rPr>
                <w:rFonts w:ascii="Arial" w:hAnsi="Arial" w:cs="Arial"/>
                <w:sz w:val="24"/>
                <w:szCs w:val="24"/>
              </w:rPr>
              <w:t>enda</w:t>
            </w:r>
            <w:proofErr w:type="spellEnd"/>
            <w:r w:rsidR="00E85D55">
              <w:rPr>
                <w:rFonts w:ascii="Arial" w:hAnsi="Arial" w:cs="Arial"/>
                <w:sz w:val="24"/>
                <w:szCs w:val="24"/>
              </w:rPr>
              <w:t xml:space="preserve">, Cheyenne Bryant, </w:t>
            </w:r>
            <w:proofErr w:type="spellStart"/>
            <w:r w:rsidR="00E85D55">
              <w:rPr>
                <w:rFonts w:ascii="Arial" w:hAnsi="Arial" w:cs="Arial"/>
                <w:sz w:val="24"/>
                <w:szCs w:val="24"/>
              </w:rPr>
              <w:t>Eissiel</w:t>
            </w:r>
            <w:proofErr w:type="spellEnd"/>
            <w:r w:rsidR="00E85D55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 xml:space="preserve">amas,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Alonso, Shannon Brazil, Courtney Baxter, Christopher Fordyce, Lilly Leon-Vicks (tardy). 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3C4926" w:rsidRDefault="00217F8E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Dodge (excused absence), Parker Dixon (unexcused absence).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217F8E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664FA7" w:rsidRDefault="00217F8E" w:rsidP="00F07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  <w:r w:rsidR="00F076A1">
              <w:rPr>
                <w:rFonts w:ascii="Arial" w:hAnsi="Arial" w:cs="Arial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sz w:val="24"/>
                <w:szCs w:val="24"/>
              </w:rPr>
              <w:t xml:space="preserve"> Disabilities Testing Scholarship, $150 </w:t>
            </w:r>
            <w:r w:rsidR="00F076A1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64FA7">
              <w:rPr>
                <w:rFonts w:ascii="Arial" w:hAnsi="Arial" w:cs="Arial"/>
                <w:sz w:val="24"/>
                <w:szCs w:val="24"/>
              </w:rPr>
              <w:t xml:space="preserve">a donation of a tree and its decoration for Fallon </w:t>
            </w:r>
            <w:r w:rsidR="00664FA7" w:rsidRPr="00664FA7">
              <w:rPr>
                <w:rFonts w:ascii="Arial" w:hAnsi="Arial" w:cs="Arial"/>
                <w:i/>
                <w:sz w:val="24"/>
                <w:szCs w:val="24"/>
              </w:rPr>
              <w:t>Light of Christmas</w:t>
            </w:r>
            <w:r w:rsidR="00664FA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664FA7">
              <w:rPr>
                <w:rFonts w:ascii="Arial" w:hAnsi="Arial" w:cs="Arial"/>
                <w:sz w:val="24"/>
                <w:szCs w:val="24"/>
              </w:rPr>
              <w:t xml:space="preserve"> $315 </w:t>
            </w:r>
            <w:r w:rsidR="00F076A1">
              <w:rPr>
                <w:rFonts w:ascii="Arial" w:hAnsi="Arial" w:cs="Arial"/>
                <w:sz w:val="24"/>
                <w:szCs w:val="24"/>
              </w:rPr>
              <w:t>for ALAS t-shirts.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883"/>
        <w:gridCol w:w="4624"/>
      </w:tblGrid>
      <w:tr w:rsidR="009F2411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9F2411" w:rsidRPr="00227342" w:rsidRDefault="00F076A1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Call to order </w:t>
            </w:r>
          </w:p>
        </w:tc>
      </w:tr>
      <w:tr w:rsidR="009F2411" w:rsidRPr="003C4926" w:rsidTr="003C4926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9F2411" w:rsidRPr="00227342" w:rsidRDefault="009F2411" w:rsidP="0072552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F2411" w:rsidRPr="003C4926" w:rsidTr="003C4926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9F2411" w:rsidRPr="003C4926" w:rsidRDefault="00F076A1" w:rsidP="003C4926">
            <w:pPr>
              <w:spacing w:after="0" w:line="240" w:lineRule="auto"/>
            </w:pPr>
            <w:r>
              <w:t>Call to Order at 8:01</w:t>
            </w:r>
          </w:p>
        </w:tc>
      </w:tr>
      <w:tr w:rsidR="009F2411" w:rsidRPr="003C4926" w:rsidTr="003C4926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C4926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C4926">
        <w:tc>
          <w:tcPr>
            <w:tcW w:w="9576" w:type="dxa"/>
            <w:gridSpan w:val="3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BA78A4" w:rsidRPr="00227342" w:rsidRDefault="00F076A1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BA78A4" w:rsidRPr="003C4926" w:rsidTr="003C4926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BA78A4" w:rsidRPr="00227342" w:rsidRDefault="00BA78A4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Default="00F076A1" w:rsidP="00010CCB">
            <w:pPr>
              <w:spacing w:after="0" w:line="240" w:lineRule="auto"/>
            </w:pPr>
            <w:r>
              <w:t>Chris</w:t>
            </w:r>
            <w:r w:rsidR="00010CCB">
              <w:t xml:space="preserve">- </w:t>
            </w:r>
            <w:r w:rsidR="00281318">
              <w:t>Is someone</w:t>
            </w:r>
            <w:r>
              <w:t xml:space="preserve"> going to the Café committee meeting</w:t>
            </w:r>
            <w:r w:rsidR="00281318">
              <w:t>?</w:t>
            </w:r>
          </w:p>
          <w:p w:rsidR="00010CCB" w:rsidRPr="003C4926" w:rsidRDefault="00010CCB" w:rsidP="00010CCB">
            <w:pPr>
              <w:spacing w:after="0" w:line="240" w:lineRule="auto"/>
            </w:pPr>
            <w:proofErr w:type="spellStart"/>
            <w:r>
              <w:t>Eissiel</w:t>
            </w:r>
            <w:proofErr w:type="spellEnd"/>
            <w:r>
              <w:t>- I will go to the meeting.</w:t>
            </w:r>
          </w:p>
        </w:tc>
      </w:tr>
      <w:tr w:rsidR="00A2561A" w:rsidRPr="003C4926" w:rsidTr="003C4926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6C64D6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010CCB" w:rsidP="00010CC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Disabilities Testing Scholarship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010CCB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Shannon motioned to approve the budget for the 4 - $250 Di</w:t>
            </w:r>
            <w:r w:rsidR="003157A2">
              <w:rPr>
                <w:rFonts w:ascii="Arial" w:hAnsi="Arial" w:cs="Arial"/>
                <w:i/>
                <w:sz w:val="24"/>
                <w:szCs w:val="24"/>
              </w:rPr>
              <w:t>sabilities testing scholarships, Chris 2</w:t>
            </w:r>
            <w:r w:rsidR="003157A2" w:rsidRPr="003157A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 w:rsidR="003157A2"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A2561A" w:rsidRDefault="003157A2" w:rsidP="008E13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 will be giving out 4 $250 scholarship for people who need a disability test. The $250 will cover half of the cost to get a test.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3157A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Lights for Christmas? Toys for Tots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3157A2" w:rsidRPr="00227342" w:rsidRDefault="003157A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motioned for the request of $150 for a tree and decorations for the tree, Chris 2</w:t>
            </w:r>
            <w:r w:rsidRPr="003157A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157A2" w:rsidRDefault="003157A2" w:rsidP="00A2561A">
            <w:pPr>
              <w:spacing w:after="0" w:line="240" w:lineRule="auto"/>
              <w:rPr>
                <w:b/>
              </w:rPr>
            </w:pPr>
            <w:r w:rsidRPr="003157A2">
              <w:rPr>
                <w:b/>
              </w:rPr>
              <w:t xml:space="preserve">$150 will go into the tree as well as its decorations for Fallon’s event, </w:t>
            </w:r>
            <w:r w:rsidRPr="003157A2">
              <w:rPr>
                <w:b/>
                <w:i/>
              </w:rPr>
              <w:t>Lights for Chris</w:t>
            </w:r>
            <w:r>
              <w:rPr>
                <w:b/>
                <w:i/>
              </w:rPr>
              <w:t>t</w:t>
            </w:r>
            <w:r w:rsidRPr="003157A2">
              <w:rPr>
                <w:b/>
                <w:i/>
              </w:rPr>
              <w:t>mas</w:t>
            </w:r>
            <w:r>
              <w:rPr>
                <w:b/>
                <w:i/>
              </w:rPr>
              <w:t xml:space="preserve"> which is sponsored by Toys for Tots</w:t>
            </w:r>
            <w:r>
              <w:rPr>
                <w:b/>
              </w:rPr>
              <w:t>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3157A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Funding for Club T-shirts- ALAS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3157A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Chris motioned for the budget of $315 for the ALAS t-shirts, Shannon 2</w:t>
            </w:r>
            <w:r w:rsidRPr="003157A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D938F3" w:rsidP="00A2561A">
            <w:pPr>
              <w:spacing w:after="0" w:line="240" w:lineRule="auto"/>
            </w:pPr>
            <w:r>
              <w:t>$315 will go into the purchasing of 30 club t-shirts for ALAS.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Default="00A2561A" w:rsidP="00A2561A">
            <w:pPr>
              <w:spacing w:after="0" w:line="240" w:lineRule="auto"/>
            </w:pPr>
          </w:p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C42131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Executive Report</w:t>
            </w:r>
            <w:r w:rsidR="001E3DE0"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263BA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F07762" w:rsidRDefault="00F07762" w:rsidP="00A2561A">
            <w:pPr>
              <w:spacing w:after="0" w:line="240" w:lineRule="auto"/>
            </w:pPr>
            <w:r>
              <w:t>Cheyenne- There will be a blood drive</w:t>
            </w:r>
            <w:r w:rsidR="00281318">
              <w:t xml:space="preserve"> on Nov. 3 at Aspen Building. W</w:t>
            </w:r>
            <w:r>
              <w:t>ill everyone ha</w:t>
            </w:r>
            <w:r w:rsidR="00251412">
              <w:t>n</w:t>
            </w:r>
            <w:r>
              <w:t xml:space="preserve">d out flyers in your </w:t>
            </w:r>
            <w:proofErr w:type="gramStart"/>
            <w:r>
              <w:t>building.</w:t>
            </w:r>
            <w:proofErr w:type="gramEnd"/>
            <w:r>
              <w:t xml:space="preserve"> Next meeting will be at the Fallon campus.</w:t>
            </w:r>
          </w:p>
          <w:p w:rsidR="00F07762" w:rsidRPr="003C4926" w:rsidRDefault="00F07762" w:rsidP="00251412">
            <w:pPr>
              <w:spacing w:after="0" w:line="240" w:lineRule="auto"/>
            </w:pPr>
            <w:r>
              <w:t>Andrea-WNC President Chet Burton wants to start A bike club</w:t>
            </w:r>
            <w:r w:rsidR="001E3DE0">
              <w:t xml:space="preserve"> next June, because he wants WNC to participate in </w:t>
            </w:r>
            <w:r w:rsidR="001E3DE0" w:rsidRPr="001E3DE0">
              <w:rPr>
                <w:i/>
              </w:rPr>
              <w:t>Epic Race</w:t>
            </w:r>
            <w:r w:rsidR="001E3DE0">
              <w:t xml:space="preserve"> which is a 3 day bike race around the community. Chet is also looking for </w:t>
            </w:r>
            <w:r w:rsidR="00251412">
              <w:t>alternate</w:t>
            </w:r>
            <w:r w:rsidR="001E3DE0">
              <w:t xml:space="preserve"> </w:t>
            </w:r>
            <w:r w:rsidR="00251412">
              <w:t>use</w:t>
            </w:r>
            <w:r w:rsidR="004D2207">
              <w:t>s</w:t>
            </w:r>
            <w:r w:rsidR="00251412">
              <w:t xml:space="preserve"> for office facilities.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1E3DE0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Advisor’s Reports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1E3DE0" w:rsidP="00263BAD">
            <w:pPr>
              <w:spacing w:after="0" w:line="240" w:lineRule="auto"/>
            </w:pPr>
            <w:r>
              <w:t>Lilly- Zombie vs. Humans has been postponed.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1E3DE0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856FBD" w:rsidP="00A2561A">
            <w:pPr>
              <w:spacing w:after="0" w:line="240" w:lineRule="auto"/>
            </w:pPr>
            <w:r>
              <w:t>Cheyenne</w:t>
            </w:r>
            <w:r w:rsidR="00826DB2">
              <w:t xml:space="preserve"> </w:t>
            </w:r>
            <w:r>
              <w:t>(Curriculum</w:t>
            </w:r>
            <w:proofErr w:type="gramStart"/>
            <w:r>
              <w:t>)-</w:t>
            </w:r>
            <w:proofErr w:type="gramEnd"/>
            <w:r w:rsidR="00826DB2">
              <w:t xml:space="preserve"> Courses deactivated are</w:t>
            </w:r>
            <w:r>
              <w:t xml:space="preserve"> </w:t>
            </w:r>
            <w:r w:rsidR="00826DB2">
              <w:t>BUS 112, BUS 287, ECON 334, ECON 365, RE 102, RE 104, RE 198, RE 199, RE 201, RE 202, RE 205, and RE 206</w:t>
            </w:r>
            <w:r w:rsidR="00501A75">
              <w:t>. Course deleted-</w:t>
            </w:r>
            <w:r w:rsidR="00826DB2">
              <w:t xml:space="preserve"> </w:t>
            </w:r>
            <w:r w:rsidR="00501A75">
              <w:t>Certificate of Achievement- Retail Management. New Courses added are GRC 290, CPD123, and BUS 271. Associate of Business degree added.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4788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  <w:tc>
          <w:tcPr>
            <w:tcW w:w="4788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501A7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501A75" w:rsidP="00A2561A">
            <w:pPr>
              <w:spacing w:after="0" w:line="240" w:lineRule="auto"/>
            </w:pPr>
            <w:proofErr w:type="spellStart"/>
            <w:r>
              <w:t>Eissiel</w:t>
            </w:r>
            <w:proofErr w:type="spellEnd"/>
            <w:r>
              <w:t xml:space="preserve"> (ALAS</w:t>
            </w:r>
            <w:proofErr w:type="gramStart"/>
            <w:r>
              <w:t>)-</w:t>
            </w:r>
            <w:proofErr w:type="gramEnd"/>
            <w:r>
              <w:t xml:space="preserve"> Flag football on the 23 of October at John </w:t>
            </w:r>
            <w:proofErr w:type="spellStart"/>
            <w:r>
              <w:t>Mankin’</w:t>
            </w:r>
            <w:r w:rsidR="00281318">
              <w:t>s</w:t>
            </w:r>
            <w:proofErr w:type="spellEnd"/>
            <w:r w:rsidR="00281318">
              <w:t xml:space="preserve"> Park.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501A7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Old Business 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501A75" w:rsidP="00A2561A">
            <w:pPr>
              <w:spacing w:after="0" w:line="240" w:lineRule="auto"/>
            </w:pPr>
            <w:r>
              <w:t>No discussion was had.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501A7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New Business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501A75" w:rsidP="00A2561A">
            <w:pPr>
              <w:spacing w:after="0" w:line="240" w:lineRule="auto"/>
            </w:pPr>
            <w:r>
              <w:t>No discussion was had.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9576" w:type="dxa"/>
            <w:gridSpan w:val="3"/>
            <w:shd w:val="clear" w:color="auto" w:fill="auto"/>
          </w:tcPr>
          <w:p w:rsidR="00A2561A" w:rsidRDefault="00A2561A" w:rsidP="00A2561A">
            <w:pPr>
              <w:spacing w:after="0" w:line="240" w:lineRule="auto"/>
            </w:pPr>
          </w:p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733" w:type="dxa"/>
            <w:gridSpan w:val="2"/>
            <w:shd w:val="clear" w:color="auto" w:fill="F2D396"/>
          </w:tcPr>
          <w:p w:rsidR="00A2561A" w:rsidRPr="00227342" w:rsidRDefault="00501A7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rPr>
          <w:trHeight w:val="593"/>
        </w:trPr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C4926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733" w:type="dxa"/>
            <w:gridSpan w:val="2"/>
            <w:shd w:val="clear" w:color="auto" w:fill="auto"/>
          </w:tcPr>
          <w:p w:rsidR="00A2561A" w:rsidRPr="003C4926" w:rsidRDefault="00501A75" w:rsidP="00A2561A">
            <w:pPr>
              <w:spacing w:after="0" w:line="240" w:lineRule="auto"/>
            </w:pPr>
            <w:r>
              <w:t>Chris- I have a tree for Fallon.</w:t>
            </w:r>
          </w:p>
        </w:tc>
      </w:tr>
    </w:tbl>
    <w:p w:rsidR="009F2411" w:rsidRDefault="009F2411"/>
    <w:p w:rsidR="002A1CAA" w:rsidRDefault="002A1CAA"/>
    <w:p w:rsidR="002A1CAA" w:rsidRDefault="002A1CAA"/>
    <w:sectPr w:rsidR="002A1CAA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10CCB"/>
    <w:rsid w:val="000B3AC8"/>
    <w:rsid w:val="001E3DE0"/>
    <w:rsid w:val="00202B42"/>
    <w:rsid w:val="00217F8E"/>
    <w:rsid w:val="00227342"/>
    <w:rsid w:val="00251412"/>
    <w:rsid w:val="00263BAD"/>
    <w:rsid w:val="00281318"/>
    <w:rsid w:val="002A1CAA"/>
    <w:rsid w:val="002B7BBF"/>
    <w:rsid w:val="003157A2"/>
    <w:rsid w:val="00374DE8"/>
    <w:rsid w:val="003C4926"/>
    <w:rsid w:val="004928EA"/>
    <w:rsid w:val="004D2207"/>
    <w:rsid w:val="00501A75"/>
    <w:rsid w:val="00567C1C"/>
    <w:rsid w:val="005E1DF2"/>
    <w:rsid w:val="00664FA7"/>
    <w:rsid w:val="006C64D6"/>
    <w:rsid w:val="0072552F"/>
    <w:rsid w:val="00794141"/>
    <w:rsid w:val="00826DB2"/>
    <w:rsid w:val="0083154A"/>
    <w:rsid w:val="00856FBD"/>
    <w:rsid w:val="008C6A9F"/>
    <w:rsid w:val="008E1301"/>
    <w:rsid w:val="00930670"/>
    <w:rsid w:val="00946A55"/>
    <w:rsid w:val="009C35F7"/>
    <w:rsid w:val="009F2411"/>
    <w:rsid w:val="00A2561A"/>
    <w:rsid w:val="00AD58A3"/>
    <w:rsid w:val="00BA78A4"/>
    <w:rsid w:val="00C35CB6"/>
    <w:rsid w:val="00C42131"/>
    <w:rsid w:val="00C54DA7"/>
    <w:rsid w:val="00CC6AD5"/>
    <w:rsid w:val="00D938F3"/>
    <w:rsid w:val="00E85D55"/>
    <w:rsid w:val="00F076A1"/>
    <w:rsid w:val="00F07762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2015-10-14T16:03:00Z</cp:lastPrinted>
  <dcterms:created xsi:type="dcterms:W3CDTF">2015-11-06T00:23:00Z</dcterms:created>
  <dcterms:modified xsi:type="dcterms:W3CDTF">2015-11-06T00:23:00Z</dcterms:modified>
</cp:coreProperties>
</file>