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3A" w:rsidRPr="00AA2D3A" w:rsidRDefault="00AA2D3A" w:rsidP="00AA2D3A">
      <w:pPr>
        <w:spacing w:before="100" w:beforeAutospacing="1" w:after="100" w:afterAutospacing="1" w:line="240" w:lineRule="auto"/>
        <w:outlineLvl w:val="2"/>
        <w:rPr>
          <w:rFonts w:ascii="Times New Roman" w:eastAsia="Times New Roman" w:hAnsi="Times New Roman" w:cs="Times New Roman"/>
          <w:b/>
          <w:bCs/>
          <w:sz w:val="27"/>
          <w:szCs w:val="27"/>
        </w:rPr>
      </w:pPr>
      <w:r w:rsidRPr="00AA2D3A">
        <w:rPr>
          <w:rFonts w:ascii="Times New Roman" w:eastAsia="Times New Roman" w:hAnsi="Times New Roman" w:cs="Times New Roman"/>
          <w:b/>
          <w:bCs/>
          <w:sz w:val="27"/>
          <w:szCs w:val="27"/>
        </w:rPr>
        <w:t>Challenge Examinations:</w:t>
      </w:r>
    </w:p>
    <w:p w:rsidR="00AA2D3A" w:rsidRPr="00AA2D3A" w:rsidRDefault="00AA2D3A" w:rsidP="00AA2D3A">
      <w:p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The college recognizes that students accumulate information outside the classroom without formal instruction. There are times when this information may be extensive enough to satisfy the requirements of courses offered by the college. For this reason, with approvals, an enrolled student may be allowed to take challenge examinations to receive credit in certain courses. A student interested in these examination procedures should contact Admissions and Records.</w:t>
      </w:r>
    </w:p>
    <w:p w:rsidR="00AA2D3A" w:rsidRPr="00AA2D3A" w:rsidRDefault="00AA2D3A" w:rsidP="00AA2D3A">
      <w:p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Policies relating to challenges are:</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A student may not challenge a lower level course in the same subject area that the student has already received credit in at a more advanced level.</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A student enrolled in a more advanced course may not challenge a lower level course in the same subject area.</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A student may not challenge a course that has been previously attempted.</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 xml:space="preserve">A maximum of 15 credits for challenge examinations is allowed. A maximum of 15 </w:t>
      </w:r>
      <w:r>
        <w:rPr>
          <w:rFonts w:ascii="Times New Roman" w:eastAsia="Times New Roman" w:hAnsi="Times New Roman" w:cs="Times New Roman"/>
          <w:sz w:val="24"/>
          <w:szCs w:val="24"/>
        </w:rPr>
        <w:t xml:space="preserve">credits </w:t>
      </w:r>
      <w:proofErr w:type="gramStart"/>
      <w:r>
        <w:rPr>
          <w:rFonts w:ascii="Times New Roman" w:eastAsia="Times New Roman" w:hAnsi="Times New Roman" w:cs="Times New Roman"/>
          <w:sz w:val="24"/>
          <w:szCs w:val="24"/>
        </w:rPr>
        <w:t>in a single, or related</w:t>
      </w:r>
      <w:r w:rsidRPr="00AA2D3A">
        <w:rPr>
          <w:rFonts w:ascii="Times New Roman" w:eastAsia="Times New Roman" w:hAnsi="Times New Roman" w:cs="Times New Roman"/>
          <w:sz w:val="24"/>
          <w:szCs w:val="24"/>
        </w:rPr>
        <w:t>, subject areas</w:t>
      </w:r>
      <w:proofErr w:type="gramEnd"/>
      <w:r w:rsidRPr="00AA2D3A">
        <w:rPr>
          <w:rFonts w:ascii="Times New Roman" w:eastAsia="Times New Roman" w:hAnsi="Times New Roman" w:cs="Times New Roman"/>
          <w:sz w:val="24"/>
          <w:szCs w:val="24"/>
        </w:rPr>
        <w:t xml:space="preserve"> is allowed.</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Credit earned in challenge examinations are not considered resident credit, do not count as part of a student’s credit load for any given semester, nor are they computed into the grade point average.</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Successful challenge examinations are posted as a “pass” on the student’s transcript.</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Challenge examinations may not transfer to other academic institutions and may not count for licensing agencies.</w:t>
      </w:r>
    </w:p>
    <w:p w:rsidR="00AA2D3A" w:rsidRP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AA2D3A">
        <w:rPr>
          <w:rFonts w:ascii="Times New Roman" w:eastAsia="Times New Roman" w:hAnsi="Times New Roman" w:cs="Times New Roman"/>
          <w:sz w:val="24"/>
          <w:szCs w:val="24"/>
        </w:rPr>
        <w:t>WNC reserves the right to deny any petition for challenge examination credit.</w:t>
      </w:r>
    </w:p>
    <w:bookmarkEnd w:id="0"/>
    <w:p w:rsidR="00AA2D3A" w:rsidRDefault="00AA2D3A" w:rsidP="00AA2D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2D3A">
        <w:rPr>
          <w:rFonts w:ascii="Times New Roman" w:eastAsia="Times New Roman" w:hAnsi="Times New Roman" w:cs="Times New Roman"/>
          <w:sz w:val="24"/>
          <w:szCs w:val="24"/>
        </w:rPr>
        <w:t>A student must be currently enrolled and have completed coursework for credit at WNC before credit by examination will be placed on an official academic transcript.</w:t>
      </w:r>
    </w:p>
    <w:p w:rsidR="00AA2D3A" w:rsidRPr="00AA2D3A" w:rsidRDefault="00AA2D3A" w:rsidP="00AA2D3A">
      <w:pPr>
        <w:spacing w:before="100" w:beforeAutospacing="1" w:after="100" w:afterAutospacing="1" w:line="240" w:lineRule="auto"/>
        <w:rPr>
          <w:rFonts w:ascii="Times New Roman" w:eastAsia="Times New Roman" w:hAnsi="Times New Roman" w:cs="Times New Roman"/>
          <w:color w:val="FF0000"/>
          <w:sz w:val="24"/>
          <w:szCs w:val="24"/>
        </w:rPr>
      </w:pPr>
      <w:r w:rsidRPr="00AA2D3A">
        <w:rPr>
          <w:rFonts w:ascii="Times New Roman" w:eastAsia="Times New Roman" w:hAnsi="Times New Roman" w:cs="Times New Roman"/>
          <w:color w:val="FF0000"/>
          <w:sz w:val="24"/>
          <w:szCs w:val="24"/>
        </w:rPr>
        <w:t xml:space="preserve">Students should first view the policies associated with challenge examinations. Students who believe they might qualify should speak with a full-time instructor who teaches classes in the applicable discipline. If no full-time instructor is available, a part-time instructor </w:t>
      </w:r>
      <w:r w:rsidRPr="00AA2D3A">
        <w:rPr>
          <w:rFonts w:ascii="Times New Roman" w:eastAsia="Times New Roman" w:hAnsi="Times New Roman" w:cs="Times New Roman"/>
          <w:b/>
          <w:color w:val="FF0000"/>
          <w:sz w:val="24"/>
          <w:szCs w:val="24"/>
        </w:rPr>
        <w:t xml:space="preserve">may </w:t>
      </w:r>
      <w:r w:rsidRPr="00AA2D3A">
        <w:rPr>
          <w:rFonts w:ascii="Times New Roman" w:eastAsia="Times New Roman" w:hAnsi="Times New Roman" w:cs="Times New Roman"/>
          <w:color w:val="FF0000"/>
          <w:sz w:val="24"/>
          <w:szCs w:val="24"/>
        </w:rPr>
        <w:t>be authorized to offer an exam with the approval of the Division Director. The instructor must approve offering a challenge examination; there is no requirement on the part of WNC to offer a challenge examination upon request.</w:t>
      </w:r>
    </w:p>
    <w:p w:rsidR="00AA2D3A" w:rsidRPr="00AA2D3A" w:rsidRDefault="00AA2D3A" w:rsidP="00AA2D3A">
      <w:pPr>
        <w:spacing w:before="100" w:beforeAutospacing="1" w:after="100" w:afterAutospacing="1" w:line="240" w:lineRule="auto"/>
        <w:rPr>
          <w:rFonts w:ascii="Times New Roman" w:eastAsia="Times New Roman" w:hAnsi="Times New Roman" w:cs="Times New Roman"/>
          <w:color w:val="FF0000"/>
          <w:sz w:val="24"/>
          <w:szCs w:val="24"/>
        </w:rPr>
      </w:pPr>
      <w:r w:rsidRPr="00AA2D3A">
        <w:rPr>
          <w:rFonts w:ascii="Times New Roman" w:eastAsia="Times New Roman" w:hAnsi="Times New Roman" w:cs="Times New Roman"/>
          <w:color w:val="FF0000"/>
          <w:sz w:val="24"/>
          <w:szCs w:val="24"/>
        </w:rPr>
        <w:t xml:space="preserve">If instructor approval is obtained, students must obtain permission from the Director of Admissions and Records to ensure the WNC polices allow the student to take the exam. If approved, the student is required to pay the $25 challenge exam fee. The instructor will administer the exam and forward the results to Admissions and Records. Additional information including fee may be found on the Challenge Examination Request Form. </w:t>
      </w:r>
    </w:p>
    <w:p w:rsidR="0048564B" w:rsidRDefault="00AA2D3A"/>
    <w:sectPr w:rsidR="0048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B7812"/>
    <w:multiLevelType w:val="multilevel"/>
    <w:tmpl w:val="4F66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3A"/>
    <w:rsid w:val="00166A62"/>
    <w:rsid w:val="00A11E15"/>
    <w:rsid w:val="00AA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2D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2D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2D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2D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2D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2D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2017-11-09T18:57:00Z</dcterms:created>
  <dcterms:modified xsi:type="dcterms:W3CDTF">2017-11-09T19:07:00Z</dcterms:modified>
</cp:coreProperties>
</file>