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B21132" w:rsidRDefault="00404120" w14:paraId="088ECDD9"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 Review </w:t>
      </w:r>
    </w:p>
    <w:p xmlns:wp14="http://schemas.microsoft.com/office/word/2010/wordml" w:rsidR="00B21132" w:rsidRDefault="00404120" w14:paraId="5393B5D7"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Mechatronics and Electronics Technology</w:t>
      </w:r>
    </w:p>
    <w:p xmlns:wp14="http://schemas.microsoft.com/office/word/2010/wordml" w:rsidR="00B21132" w:rsidRDefault="00404120" w14:paraId="3C04FD3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2024</w:t>
      </w:r>
    </w:p>
    <w:p xmlns:wp14="http://schemas.microsoft.com/office/word/2010/wordml" w:rsidR="00B21132" w:rsidRDefault="00B21132" w14:paraId="672A6659" wp14:textId="77777777">
      <w:pPr>
        <w:jc w:val="center"/>
        <w:rPr>
          <w:rFonts w:ascii="Times New Roman" w:hAnsi="Times New Roman" w:eastAsia="Times New Roman" w:cs="Times New Roman"/>
          <w:sz w:val="24"/>
          <w:szCs w:val="24"/>
        </w:rPr>
      </w:pPr>
    </w:p>
    <w:p xmlns:wp14="http://schemas.microsoft.com/office/word/2010/wordml" w:rsidR="00B21132" w:rsidRDefault="00B21132" w14:paraId="0A37501D" wp14:textId="77777777">
      <w:pPr>
        <w:jc w:val="center"/>
        <w:rPr>
          <w:rFonts w:ascii="Times New Roman" w:hAnsi="Times New Roman" w:eastAsia="Times New Roman" w:cs="Times New Roman"/>
          <w:sz w:val="24"/>
          <w:szCs w:val="24"/>
        </w:rPr>
      </w:pPr>
    </w:p>
    <w:p xmlns:wp14="http://schemas.microsoft.com/office/word/2010/wordml" w:rsidR="00B21132" w:rsidRDefault="00B21132" w14:paraId="5DAB6C7B" wp14:textId="77777777">
      <w:pPr>
        <w:jc w:val="center"/>
        <w:rPr>
          <w:rFonts w:ascii="Times New Roman" w:hAnsi="Times New Roman" w:eastAsia="Times New Roman" w:cs="Times New Roman"/>
          <w:sz w:val="24"/>
          <w:szCs w:val="24"/>
        </w:rPr>
      </w:pPr>
    </w:p>
    <w:p xmlns:wp14="http://schemas.microsoft.com/office/word/2010/wordml" w:rsidR="00B21132" w:rsidRDefault="00404120" w14:paraId="7E856598"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Table of Contents:</w:t>
      </w:r>
    </w:p>
    <w:p xmlns:wp14="http://schemas.microsoft.com/office/word/2010/wordml" w:rsidR="00B21132" w:rsidRDefault="00404120" w14:paraId="16F9F134" wp14:textId="0A7B5220">
      <w:pPr>
        <w:numPr>
          <w:ilvl w:val="0"/>
          <w:numId w:val="4"/>
        </w:numPr>
        <w:rPr>
          <w:rFonts w:ascii="Times New Roman" w:hAnsi="Times New Roman" w:eastAsia="Times New Roman" w:cs="Times New Roman"/>
          <w:sz w:val="24"/>
          <w:szCs w:val="24"/>
        </w:rPr>
      </w:pPr>
      <w:r w:rsidRPr="4A42F448" w:rsidR="00404120">
        <w:rPr>
          <w:rFonts w:ascii="Times New Roman" w:hAnsi="Times New Roman" w:eastAsia="Times New Roman" w:cs="Times New Roman"/>
          <w:sz w:val="24"/>
          <w:szCs w:val="24"/>
        </w:rPr>
        <w:t>Program/Program Review History………………………</w:t>
      </w:r>
      <w:r w:rsidRPr="4A42F448" w:rsidR="5386CE49">
        <w:rPr>
          <w:rFonts w:ascii="Times New Roman" w:hAnsi="Times New Roman" w:eastAsia="Times New Roman" w:cs="Times New Roman"/>
          <w:sz w:val="24"/>
          <w:szCs w:val="24"/>
        </w:rPr>
        <w:t>2</w:t>
      </w:r>
    </w:p>
    <w:p w:rsidR="3C4130A5" w:rsidP="4A42F448" w:rsidRDefault="3C4130A5" w14:paraId="6A60C9DC" w14:textId="2F04441B">
      <w:pPr>
        <w:numPr>
          <w:ilvl w:val="0"/>
          <w:numId w:val="4"/>
        </w:numPr>
        <w:rPr>
          <w:rFonts w:ascii="Times New Roman" w:hAnsi="Times New Roman" w:eastAsia="Times New Roman" w:cs="Times New Roman"/>
          <w:sz w:val="24"/>
          <w:szCs w:val="24"/>
        </w:rPr>
      </w:pPr>
      <w:r w:rsidRPr="4A42F448" w:rsidR="3C4130A5">
        <w:rPr>
          <w:rFonts w:ascii="Times New Roman" w:hAnsi="Times New Roman" w:eastAsia="Times New Roman" w:cs="Times New Roman"/>
          <w:sz w:val="24"/>
          <w:szCs w:val="24"/>
        </w:rPr>
        <w:t>Alignment to Institutional Goals.......................................</w:t>
      </w:r>
      <w:r w:rsidRPr="4A42F448" w:rsidR="1860FDD6">
        <w:rPr>
          <w:rFonts w:ascii="Times New Roman" w:hAnsi="Times New Roman" w:eastAsia="Times New Roman" w:cs="Times New Roman"/>
          <w:sz w:val="24"/>
          <w:szCs w:val="24"/>
        </w:rPr>
        <w:t>8</w:t>
      </w:r>
    </w:p>
    <w:p xmlns:wp14="http://schemas.microsoft.com/office/word/2010/wordml" w:rsidR="00B21132" w:rsidRDefault="00404120" w14:paraId="5F09C619" wp14:textId="5BD2CD16">
      <w:pPr>
        <w:numPr>
          <w:ilvl w:val="0"/>
          <w:numId w:val="4"/>
        </w:numPr>
        <w:rPr>
          <w:rFonts w:ascii="Times New Roman" w:hAnsi="Times New Roman" w:eastAsia="Times New Roman" w:cs="Times New Roman"/>
          <w:sz w:val="24"/>
          <w:szCs w:val="24"/>
        </w:rPr>
      </w:pPr>
      <w:r w:rsidRPr="4A42F448" w:rsidR="00404120">
        <w:rPr>
          <w:rFonts w:ascii="Times New Roman" w:hAnsi="Times New Roman" w:eastAsia="Times New Roman" w:cs="Times New Roman"/>
          <w:sz w:val="24"/>
          <w:szCs w:val="24"/>
        </w:rPr>
        <w:t>Program Data……………………………………………</w:t>
      </w:r>
      <w:r w:rsidRPr="4A42F448" w:rsidR="766AF96F">
        <w:rPr>
          <w:rFonts w:ascii="Times New Roman" w:hAnsi="Times New Roman" w:eastAsia="Times New Roman" w:cs="Times New Roman"/>
          <w:sz w:val="24"/>
          <w:szCs w:val="24"/>
        </w:rPr>
        <w:t>16</w:t>
      </w:r>
    </w:p>
    <w:p xmlns:wp14="http://schemas.microsoft.com/office/word/2010/wordml" w:rsidR="00B21132" w:rsidP="4A42F448" w:rsidRDefault="00404120" w14:paraId="717D9463" wp14:textId="56B9D5EC">
      <w:pPr>
        <w:numPr>
          <w:ilvl w:val="0"/>
          <w:numId w:val="4"/>
        </w:num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Financials……………………………………………</w:t>
      </w:r>
      <w:r w:rsidRPr="4A42F448" w:rsidR="00404120">
        <w:rPr>
          <w:rFonts w:ascii="Times New Roman" w:hAnsi="Times New Roman" w:eastAsia="Times New Roman" w:cs="Times New Roman"/>
          <w:sz w:val="24"/>
          <w:szCs w:val="24"/>
          <w:lang w:val="en-US"/>
        </w:rPr>
        <w:t>…..</w:t>
      </w:r>
      <w:r w:rsidRPr="4A42F448" w:rsidR="49118442">
        <w:rPr>
          <w:rFonts w:ascii="Times New Roman" w:hAnsi="Times New Roman" w:eastAsia="Times New Roman" w:cs="Times New Roman"/>
          <w:sz w:val="24"/>
          <w:szCs w:val="24"/>
          <w:lang w:val="en-US"/>
        </w:rPr>
        <w:t>29</w:t>
      </w:r>
    </w:p>
    <w:p xmlns:wp14="http://schemas.microsoft.com/office/word/2010/wordml" w:rsidR="00B21132" w:rsidRDefault="00404120" w14:paraId="26B2F154" wp14:textId="46D135E6">
      <w:pPr>
        <w:numPr>
          <w:ilvl w:val="0"/>
          <w:numId w:val="4"/>
        </w:numPr>
        <w:rPr>
          <w:rFonts w:ascii="Times New Roman" w:hAnsi="Times New Roman" w:eastAsia="Times New Roman" w:cs="Times New Roman"/>
          <w:sz w:val="24"/>
          <w:szCs w:val="24"/>
        </w:rPr>
      </w:pPr>
      <w:r w:rsidRPr="4A42F448" w:rsidR="00404120">
        <w:rPr>
          <w:rFonts w:ascii="Times New Roman" w:hAnsi="Times New Roman" w:eastAsia="Times New Roman" w:cs="Times New Roman"/>
          <w:sz w:val="24"/>
          <w:szCs w:val="24"/>
        </w:rPr>
        <w:t>Departmental Information………………………………</w:t>
      </w:r>
      <w:r w:rsidRPr="4A42F448" w:rsidR="2C9511E9">
        <w:rPr>
          <w:rFonts w:ascii="Times New Roman" w:hAnsi="Times New Roman" w:eastAsia="Times New Roman" w:cs="Times New Roman"/>
          <w:sz w:val="24"/>
          <w:szCs w:val="24"/>
        </w:rPr>
        <w:t>29</w:t>
      </w:r>
    </w:p>
    <w:p xmlns:wp14="http://schemas.microsoft.com/office/word/2010/wordml" w:rsidR="00B21132" w:rsidRDefault="00404120" w14:paraId="684E7742" wp14:textId="04CFF15D">
      <w:pPr>
        <w:numPr>
          <w:ilvl w:val="0"/>
          <w:numId w:val="4"/>
        </w:numPr>
        <w:rPr>
          <w:rFonts w:ascii="Times New Roman" w:hAnsi="Times New Roman" w:eastAsia="Times New Roman" w:cs="Times New Roman"/>
          <w:sz w:val="24"/>
          <w:szCs w:val="24"/>
        </w:rPr>
      </w:pPr>
      <w:r w:rsidRPr="4A42F448" w:rsidR="00404120">
        <w:rPr>
          <w:rFonts w:ascii="Times New Roman" w:hAnsi="Times New Roman" w:eastAsia="Times New Roman" w:cs="Times New Roman"/>
          <w:sz w:val="24"/>
          <w:szCs w:val="24"/>
        </w:rPr>
        <w:t>Faculty Profiles………………………………….………</w:t>
      </w:r>
      <w:r w:rsidRPr="4A42F448" w:rsidR="1E7B4AAC">
        <w:rPr>
          <w:rFonts w:ascii="Times New Roman" w:hAnsi="Times New Roman" w:eastAsia="Times New Roman" w:cs="Times New Roman"/>
          <w:sz w:val="24"/>
          <w:szCs w:val="24"/>
        </w:rPr>
        <w:t>38</w:t>
      </w:r>
    </w:p>
    <w:p xmlns:wp14="http://schemas.microsoft.com/office/word/2010/wordml" w:rsidR="00B21132" w:rsidRDefault="00404120" w14:paraId="7F50044A" wp14:textId="6D31DE2B">
      <w:pPr>
        <w:numPr>
          <w:ilvl w:val="0"/>
          <w:numId w:val="4"/>
        </w:numPr>
        <w:rPr>
          <w:rFonts w:ascii="Times New Roman" w:hAnsi="Times New Roman" w:eastAsia="Times New Roman" w:cs="Times New Roman"/>
          <w:sz w:val="24"/>
          <w:szCs w:val="24"/>
        </w:rPr>
      </w:pPr>
      <w:r w:rsidRPr="4A42F448" w:rsidR="00404120">
        <w:rPr>
          <w:rFonts w:ascii="Times New Roman" w:hAnsi="Times New Roman" w:eastAsia="Times New Roman" w:cs="Times New Roman"/>
          <w:sz w:val="24"/>
          <w:szCs w:val="24"/>
        </w:rPr>
        <w:t>Comparisons………………………………….…………</w:t>
      </w:r>
      <w:r w:rsidRPr="4A42F448" w:rsidR="3BD78028">
        <w:rPr>
          <w:rFonts w:ascii="Times New Roman" w:hAnsi="Times New Roman" w:eastAsia="Times New Roman" w:cs="Times New Roman"/>
          <w:sz w:val="24"/>
          <w:szCs w:val="24"/>
        </w:rPr>
        <w:t>38</w:t>
      </w:r>
    </w:p>
    <w:p xmlns:wp14="http://schemas.microsoft.com/office/word/2010/wordml" w:rsidR="00B21132" w:rsidRDefault="00404120" w14:paraId="2C1DD792" wp14:textId="710DC32D">
      <w:pPr>
        <w:numPr>
          <w:ilvl w:val="0"/>
          <w:numId w:val="4"/>
        </w:numPr>
        <w:rPr>
          <w:rFonts w:ascii="Times New Roman" w:hAnsi="Times New Roman" w:eastAsia="Times New Roman" w:cs="Times New Roman"/>
          <w:sz w:val="24"/>
          <w:szCs w:val="24"/>
        </w:rPr>
      </w:pPr>
      <w:r w:rsidRPr="4A42F448" w:rsidR="00404120">
        <w:rPr>
          <w:rFonts w:ascii="Times New Roman" w:hAnsi="Times New Roman" w:eastAsia="Times New Roman" w:cs="Times New Roman"/>
          <w:sz w:val="24"/>
          <w:szCs w:val="24"/>
        </w:rPr>
        <w:t>Recommendations and Commendations…….………….</w:t>
      </w:r>
      <w:r w:rsidRPr="4A42F448" w:rsidR="21FE228C">
        <w:rPr>
          <w:rFonts w:ascii="Times New Roman" w:hAnsi="Times New Roman" w:eastAsia="Times New Roman" w:cs="Times New Roman"/>
          <w:sz w:val="24"/>
          <w:szCs w:val="24"/>
        </w:rPr>
        <w:t>39</w:t>
      </w:r>
    </w:p>
    <w:p xmlns:wp14="http://schemas.microsoft.com/office/word/2010/wordml" w:rsidR="00B21132" w:rsidRDefault="00B21132" w14:paraId="02EB378F" wp14:textId="77777777">
      <w:pPr>
        <w:rPr>
          <w:rFonts w:ascii="Times New Roman" w:hAnsi="Times New Roman" w:eastAsia="Times New Roman" w:cs="Times New Roman"/>
          <w:sz w:val="24"/>
          <w:szCs w:val="24"/>
          <w:u w:val="single"/>
        </w:rPr>
      </w:pPr>
    </w:p>
    <w:p xmlns:wp14="http://schemas.microsoft.com/office/word/2010/wordml" w:rsidR="00B21132" w:rsidRDefault="00B21132" w14:paraId="6A05A809" wp14:textId="77777777">
      <w:pPr>
        <w:rPr>
          <w:rFonts w:ascii="Times New Roman" w:hAnsi="Times New Roman" w:eastAsia="Times New Roman" w:cs="Times New Roman"/>
          <w:sz w:val="24"/>
          <w:szCs w:val="24"/>
          <w:u w:val="single"/>
        </w:rPr>
      </w:pPr>
    </w:p>
    <w:p xmlns:wp14="http://schemas.microsoft.com/office/word/2010/wordml" w:rsidR="00B21132" w:rsidRDefault="00B21132" w14:paraId="5A39BBE3" wp14:textId="77777777">
      <w:pPr>
        <w:rPr>
          <w:rFonts w:ascii="Times New Roman" w:hAnsi="Times New Roman" w:eastAsia="Times New Roman" w:cs="Times New Roman"/>
          <w:sz w:val="24"/>
          <w:szCs w:val="24"/>
          <w:u w:val="single"/>
        </w:rPr>
      </w:pPr>
    </w:p>
    <w:p xmlns:wp14="http://schemas.microsoft.com/office/word/2010/wordml" w:rsidR="00B21132" w:rsidRDefault="00B21132" w14:paraId="41C8F396" wp14:textId="77777777">
      <w:pPr>
        <w:rPr>
          <w:rFonts w:ascii="Times New Roman" w:hAnsi="Times New Roman" w:eastAsia="Times New Roman" w:cs="Times New Roman"/>
          <w:sz w:val="24"/>
          <w:szCs w:val="24"/>
          <w:u w:val="single"/>
        </w:rPr>
      </w:pPr>
    </w:p>
    <w:p xmlns:wp14="http://schemas.microsoft.com/office/word/2010/wordml" w:rsidR="00B21132" w:rsidRDefault="00B21132" w14:paraId="72A3D3EC" wp14:textId="77777777">
      <w:pPr>
        <w:rPr>
          <w:rFonts w:ascii="Times New Roman" w:hAnsi="Times New Roman" w:eastAsia="Times New Roman" w:cs="Times New Roman"/>
          <w:sz w:val="24"/>
          <w:szCs w:val="24"/>
          <w:u w:val="single"/>
        </w:rPr>
      </w:pPr>
    </w:p>
    <w:p xmlns:wp14="http://schemas.microsoft.com/office/word/2010/wordml" w:rsidR="00B21132" w:rsidRDefault="00B21132" w14:paraId="0D0B940D" wp14:textId="77777777">
      <w:pPr>
        <w:rPr>
          <w:rFonts w:ascii="Times New Roman" w:hAnsi="Times New Roman" w:eastAsia="Times New Roman" w:cs="Times New Roman"/>
          <w:sz w:val="24"/>
          <w:szCs w:val="24"/>
          <w:u w:val="single"/>
        </w:rPr>
      </w:pPr>
    </w:p>
    <w:p xmlns:wp14="http://schemas.microsoft.com/office/word/2010/wordml" w:rsidR="00B21132" w:rsidRDefault="00B21132" w14:paraId="0E27B00A" wp14:textId="77777777">
      <w:pPr>
        <w:rPr>
          <w:rFonts w:ascii="Times New Roman" w:hAnsi="Times New Roman" w:eastAsia="Times New Roman" w:cs="Times New Roman"/>
          <w:sz w:val="24"/>
          <w:szCs w:val="24"/>
          <w:u w:val="single"/>
        </w:rPr>
      </w:pPr>
    </w:p>
    <w:p xmlns:wp14="http://schemas.microsoft.com/office/word/2010/wordml" w:rsidR="00B21132" w:rsidRDefault="00B21132" w14:paraId="60061E4C" wp14:textId="77777777">
      <w:pPr>
        <w:rPr>
          <w:rFonts w:ascii="Times New Roman" w:hAnsi="Times New Roman" w:eastAsia="Times New Roman" w:cs="Times New Roman"/>
          <w:sz w:val="24"/>
          <w:szCs w:val="24"/>
          <w:u w:val="single"/>
        </w:rPr>
      </w:pPr>
    </w:p>
    <w:p xmlns:wp14="http://schemas.microsoft.com/office/word/2010/wordml" w:rsidR="00B21132" w:rsidRDefault="00B21132" w14:paraId="44EAFD9C" wp14:textId="77777777">
      <w:pPr>
        <w:rPr>
          <w:rFonts w:ascii="Times New Roman" w:hAnsi="Times New Roman" w:eastAsia="Times New Roman" w:cs="Times New Roman"/>
          <w:sz w:val="24"/>
          <w:szCs w:val="24"/>
          <w:u w:val="single"/>
        </w:rPr>
      </w:pPr>
    </w:p>
    <w:p xmlns:wp14="http://schemas.microsoft.com/office/word/2010/wordml" w:rsidR="00B21132" w:rsidRDefault="00B21132" w14:paraId="4B94D5A5" wp14:textId="77777777">
      <w:pPr>
        <w:rPr>
          <w:rFonts w:ascii="Times New Roman" w:hAnsi="Times New Roman" w:eastAsia="Times New Roman" w:cs="Times New Roman"/>
          <w:sz w:val="24"/>
          <w:szCs w:val="24"/>
          <w:u w:val="single"/>
        </w:rPr>
      </w:pPr>
    </w:p>
    <w:p xmlns:wp14="http://schemas.microsoft.com/office/word/2010/wordml" w:rsidR="00B21132" w:rsidRDefault="00B21132" w14:paraId="3DEEC669" wp14:textId="77777777">
      <w:pPr>
        <w:rPr>
          <w:rFonts w:ascii="Times New Roman" w:hAnsi="Times New Roman" w:eastAsia="Times New Roman" w:cs="Times New Roman"/>
          <w:sz w:val="24"/>
          <w:szCs w:val="24"/>
          <w:u w:val="single"/>
        </w:rPr>
      </w:pPr>
    </w:p>
    <w:p xmlns:wp14="http://schemas.microsoft.com/office/word/2010/wordml" w:rsidR="00B21132" w:rsidRDefault="00B21132" w14:paraId="3656B9AB" wp14:textId="77777777">
      <w:pPr>
        <w:rPr>
          <w:rFonts w:ascii="Times New Roman" w:hAnsi="Times New Roman" w:eastAsia="Times New Roman" w:cs="Times New Roman"/>
          <w:sz w:val="24"/>
          <w:szCs w:val="24"/>
          <w:u w:val="single"/>
        </w:rPr>
      </w:pPr>
    </w:p>
    <w:p xmlns:wp14="http://schemas.microsoft.com/office/word/2010/wordml" w:rsidR="00B21132" w:rsidRDefault="00B21132" w14:paraId="45FB0818" wp14:textId="77777777">
      <w:pPr>
        <w:rPr>
          <w:rFonts w:ascii="Times New Roman" w:hAnsi="Times New Roman" w:eastAsia="Times New Roman" w:cs="Times New Roman"/>
          <w:sz w:val="24"/>
          <w:szCs w:val="24"/>
          <w:u w:val="single"/>
        </w:rPr>
      </w:pPr>
    </w:p>
    <w:p xmlns:wp14="http://schemas.microsoft.com/office/word/2010/wordml" w:rsidR="00B21132" w:rsidRDefault="00B21132" w14:paraId="049F31CB" wp14:textId="77777777">
      <w:pPr>
        <w:rPr>
          <w:rFonts w:ascii="Times New Roman" w:hAnsi="Times New Roman" w:eastAsia="Times New Roman" w:cs="Times New Roman"/>
          <w:sz w:val="24"/>
          <w:szCs w:val="24"/>
          <w:u w:val="single"/>
        </w:rPr>
      </w:pPr>
    </w:p>
    <w:p xmlns:wp14="http://schemas.microsoft.com/office/word/2010/wordml" w:rsidR="00B21132" w:rsidRDefault="00B21132" w14:paraId="53128261" wp14:textId="77777777">
      <w:pPr>
        <w:rPr>
          <w:rFonts w:ascii="Times New Roman" w:hAnsi="Times New Roman" w:eastAsia="Times New Roman" w:cs="Times New Roman"/>
          <w:sz w:val="24"/>
          <w:szCs w:val="24"/>
          <w:u w:val="single"/>
        </w:rPr>
      </w:pPr>
    </w:p>
    <w:p xmlns:wp14="http://schemas.microsoft.com/office/word/2010/wordml" w:rsidR="00B21132" w:rsidRDefault="00B21132" w14:paraId="62486C05" wp14:textId="77777777">
      <w:pPr>
        <w:rPr>
          <w:rFonts w:ascii="Times New Roman" w:hAnsi="Times New Roman" w:eastAsia="Times New Roman" w:cs="Times New Roman"/>
          <w:sz w:val="24"/>
          <w:szCs w:val="24"/>
          <w:u w:val="single"/>
        </w:rPr>
      </w:pPr>
    </w:p>
    <w:p xmlns:wp14="http://schemas.microsoft.com/office/word/2010/wordml" w:rsidR="00B21132" w:rsidRDefault="00B21132" w14:paraId="4101652C" wp14:textId="77777777">
      <w:pPr>
        <w:rPr>
          <w:rFonts w:ascii="Times New Roman" w:hAnsi="Times New Roman" w:eastAsia="Times New Roman" w:cs="Times New Roman"/>
          <w:sz w:val="24"/>
          <w:szCs w:val="24"/>
          <w:u w:val="single"/>
        </w:rPr>
      </w:pPr>
    </w:p>
    <w:p xmlns:wp14="http://schemas.microsoft.com/office/word/2010/wordml" w:rsidR="00B21132" w:rsidRDefault="00B21132" w14:paraId="4B99056E" wp14:textId="77777777">
      <w:pPr>
        <w:rPr>
          <w:rFonts w:ascii="Times New Roman" w:hAnsi="Times New Roman" w:eastAsia="Times New Roman" w:cs="Times New Roman"/>
          <w:sz w:val="24"/>
          <w:szCs w:val="24"/>
          <w:u w:val="single"/>
        </w:rPr>
      </w:pPr>
    </w:p>
    <w:p xmlns:wp14="http://schemas.microsoft.com/office/word/2010/wordml" w:rsidR="00B21132" w:rsidRDefault="00B21132" w14:paraId="1299C43A" wp14:textId="77777777">
      <w:pPr>
        <w:rPr>
          <w:rFonts w:ascii="Times New Roman" w:hAnsi="Times New Roman" w:eastAsia="Times New Roman" w:cs="Times New Roman"/>
          <w:sz w:val="24"/>
          <w:szCs w:val="24"/>
          <w:u w:val="single"/>
        </w:rPr>
      </w:pPr>
    </w:p>
    <w:p xmlns:wp14="http://schemas.microsoft.com/office/word/2010/wordml" w:rsidR="00B21132" w:rsidRDefault="00B21132" w14:paraId="4DDBEF00" wp14:textId="77777777">
      <w:pPr>
        <w:rPr>
          <w:rFonts w:ascii="Times New Roman" w:hAnsi="Times New Roman" w:eastAsia="Times New Roman" w:cs="Times New Roman"/>
          <w:sz w:val="24"/>
          <w:szCs w:val="24"/>
          <w:u w:val="single"/>
        </w:rPr>
      </w:pPr>
    </w:p>
    <w:p xmlns:wp14="http://schemas.microsoft.com/office/word/2010/wordml" w:rsidR="00B21132" w:rsidRDefault="00B21132" w14:paraId="3461D779" wp14:textId="77777777">
      <w:pPr>
        <w:rPr>
          <w:rFonts w:ascii="Times New Roman" w:hAnsi="Times New Roman" w:eastAsia="Times New Roman" w:cs="Times New Roman"/>
          <w:sz w:val="24"/>
          <w:szCs w:val="24"/>
          <w:u w:val="single"/>
        </w:rPr>
      </w:pPr>
    </w:p>
    <w:p w:rsidR="4A42F448" w:rsidP="4A42F448" w:rsidRDefault="4A42F448" w14:paraId="50E006D9" w14:textId="6F7611D3">
      <w:pPr>
        <w:rPr>
          <w:rFonts w:ascii="Times New Roman" w:hAnsi="Times New Roman" w:eastAsia="Times New Roman" w:cs="Times New Roman"/>
          <w:sz w:val="24"/>
          <w:szCs w:val="24"/>
          <w:u w:val="single"/>
        </w:rPr>
      </w:pPr>
    </w:p>
    <w:p xmlns:wp14="http://schemas.microsoft.com/office/word/2010/wordml" w:rsidR="00B21132" w:rsidRDefault="00B21132" w14:paraId="3CF2D8B6" wp14:textId="77777777">
      <w:pPr>
        <w:rPr>
          <w:rFonts w:ascii="Times New Roman" w:hAnsi="Times New Roman" w:eastAsia="Times New Roman" w:cs="Times New Roman"/>
          <w:sz w:val="24"/>
          <w:szCs w:val="24"/>
          <w:u w:val="single"/>
        </w:rPr>
      </w:pPr>
    </w:p>
    <w:p xmlns:wp14="http://schemas.microsoft.com/office/word/2010/wordml" w:rsidR="00B21132" w:rsidRDefault="00B21132" w14:paraId="0FB78278" wp14:textId="77777777">
      <w:pPr>
        <w:rPr>
          <w:rFonts w:ascii="Times New Roman" w:hAnsi="Times New Roman" w:eastAsia="Times New Roman" w:cs="Times New Roman"/>
          <w:sz w:val="24"/>
          <w:szCs w:val="24"/>
          <w:u w:val="single"/>
        </w:rPr>
      </w:pPr>
    </w:p>
    <w:p xmlns:wp14="http://schemas.microsoft.com/office/word/2010/wordml" w:rsidR="00B21132" w:rsidRDefault="00B21132" w14:paraId="1FC39945" wp14:textId="77777777">
      <w:pPr>
        <w:rPr>
          <w:rFonts w:ascii="Times New Roman" w:hAnsi="Times New Roman" w:eastAsia="Times New Roman" w:cs="Times New Roman"/>
          <w:sz w:val="24"/>
          <w:szCs w:val="24"/>
          <w:u w:val="single"/>
        </w:rPr>
      </w:pPr>
    </w:p>
    <w:p w:rsidR="4A42F448" w:rsidP="4A42F448" w:rsidRDefault="4A42F448" w14:paraId="7893F2DC" w14:textId="58DC3584">
      <w:pPr>
        <w:rPr>
          <w:rFonts w:ascii="Times New Roman" w:hAnsi="Times New Roman" w:eastAsia="Times New Roman" w:cs="Times New Roman"/>
          <w:sz w:val="24"/>
          <w:szCs w:val="24"/>
          <w:u w:val="single"/>
        </w:rPr>
      </w:pPr>
    </w:p>
    <w:p xmlns:wp14="http://schemas.microsoft.com/office/word/2010/wordml" w:rsidR="00B21132" w:rsidRDefault="00B21132" w14:paraId="0562CB0E" wp14:textId="77777777">
      <w:pPr>
        <w:rPr>
          <w:rFonts w:ascii="Times New Roman" w:hAnsi="Times New Roman" w:eastAsia="Times New Roman" w:cs="Times New Roman"/>
          <w:sz w:val="24"/>
          <w:szCs w:val="24"/>
          <w:u w:val="single"/>
        </w:rPr>
      </w:pPr>
    </w:p>
    <w:p xmlns:wp14="http://schemas.microsoft.com/office/word/2010/wordml" w:rsidR="00B21132" w:rsidRDefault="00404120" w14:paraId="7D3828DB" wp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Program/Program Review History</w:t>
      </w:r>
      <w:r>
        <w:rPr>
          <w:rFonts w:ascii="Times New Roman" w:hAnsi="Times New Roman" w:eastAsia="Times New Roman" w:cs="Times New Roman"/>
          <w:sz w:val="24"/>
          <w:szCs w:val="24"/>
        </w:rPr>
        <w:tab/>
      </w:r>
    </w:p>
    <w:p xmlns:wp14="http://schemas.microsoft.com/office/word/2010/wordml" w:rsidR="00B21132" w:rsidRDefault="00404120" w14:paraId="7095C869" wp14:textId="77777777">
      <w:pPr>
        <w:numPr>
          <w:ilvl w:val="0"/>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Program Overview</w:t>
      </w:r>
    </w:p>
    <w:p xmlns:wp14="http://schemas.microsoft.com/office/word/2010/wordml" w:rsidR="00B21132" w:rsidP="4A42F448" w:rsidRDefault="00404120" w14:paraId="2AC5BAF6" wp14:textId="77777777">
      <w:pPr>
        <w:numPr>
          <w:ilvl w:val="1"/>
          <w:numId w:val="7"/>
        </w:num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This review will functionally begin with data from 2013 as that is the year the AAS Technology degree was </w:t>
      </w:r>
      <w:r w:rsidRPr="4A42F448" w:rsidR="00404120">
        <w:rPr>
          <w:rFonts w:ascii="Times New Roman" w:hAnsi="Times New Roman" w:eastAsia="Times New Roman" w:cs="Times New Roman"/>
          <w:sz w:val="24"/>
          <w:szCs w:val="24"/>
          <w:lang w:val="en-US"/>
        </w:rPr>
        <w:t>instituted</w:t>
      </w:r>
      <w:r w:rsidRPr="4A42F448" w:rsidR="00404120">
        <w:rPr>
          <w:rFonts w:ascii="Times New Roman" w:hAnsi="Times New Roman" w:eastAsia="Times New Roman" w:cs="Times New Roman"/>
          <w:sz w:val="24"/>
          <w:szCs w:val="24"/>
          <w:lang w:val="en-US"/>
        </w:rPr>
        <w:t xml:space="preserve"> and </w:t>
      </w:r>
      <w:r w:rsidRPr="4A42F448" w:rsidR="00404120">
        <w:rPr>
          <w:rFonts w:ascii="Times New Roman" w:hAnsi="Times New Roman" w:eastAsia="Times New Roman" w:cs="Times New Roman"/>
          <w:sz w:val="24"/>
          <w:szCs w:val="24"/>
          <w:lang w:val="en-US"/>
        </w:rPr>
        <w:t>previous</w:t>
      </w:r>
      <w:r w:rsidRPr="4A42F448" w:rsidR="00404120">
        <w:rPr>
          <w:rFonts w:ascii="Times New Roman" w:hAnsi="Times New Roman" w:eastAsia="Times New Roman" w:cs="Times New Roman"/>
          <w:sz w:val="24"/>
          <w:szCs w:val="24"/>
          <w:lang w:val="en-US"/>
        </w:rPr>
        <w:t xml:space="preserve"> programs were deactivated. </w:t>
      </w:r>
      <w:r w:rsidRPr="4A42F448" w:rsidR="00404120">
        <w:rPr>
          <w:rFonts w:ascii="Times New Roman" w:hAnsi="Times New Roman" w:eastAsia="Times New Roman" w:cs="Times New Roman"/>
          <w:sz w:val="24"/>
          <w:szCs w:val="24"/>
          <w:lang w:val="en-US"/>
        </w:rPr>
        <w:t>That year WNC removed emphases from degrees in order to comply with NSHE completion requirements.</w:t>
      </w:r>
      <w:r w:rsidRPr="4A42F448" w:rsidR="00404120">
        <w:rPr>
          <w:rFonts w:ascii="Times New Roman" w:hAnsi="Times New Roman" w:eastAsia="Times New Roman" w:cs="Times New Roman"/>
          <w:sz w:val="24"/>
          <w:szCs w:val="24"/>
          <w:lang w:val="en-US"/>
        </w:rPr>
        <w:t xml:space="preserve"> As a result, Mechatronics and Electronics Technology is now part of a </w:t>
      </w:r>
      <w:r w:rsidRPr="4A42F448" w:rsidR="00404120">
        <w:rPr>
          <w:rFonts w:ascii="Times New Roman" w:hAnsi="Times New Roman" w:eastAsia="Times New Roman" w:cs="Times New Roman"/>
          <w:sz w:val="24"/>
          <w:szCs w:val="24"/>
          <w:lang w:val="en-US"/>
        </w:rPr>
        <w:t>6 program</w:t>
      </w:r>
      <w:r w:rsidRPr="4A42F448" w:rsidR="00404120">
        <w:rPr>
          <w:rFonts w:ascii="Times New Roman" w:hAnsi="Times New Roman" w:eastAsia="Times New Roman" w:cs="Times New Roman"/>
          <w:sz w:val="24"/>
          <w:szCs w:val="24"/>
          <w:lang w:val="en-US"/>
        </w:rPr>
        <w:t xml:space="preserve"> degree including Automotive Mechanics, Computer Information Technology, Construction, Machine Tool, and Welding. </w:t>
      </w:r>
    </w:p>
    <w:p xmlns:wp14="http://schemas.microsoft.com/office/word/2010/wordml" w:rsidR="00B21132" w:rsidRDefault="00404120" w14:paraId="7B877B5A" wp14:textId="77777777">
      <w:pPr>
        <w:numPr>
          <w:ilvl w:val="1"/>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The following is a list of currently offered awards in Mechatronics and Electronics Technology:</w:t>
      </w:r>
    </w:p>
    <w:p xmlns:wp14="http://schemas.microsoft.com/office/word/2010/wordml" w:rsidR="00B21132" w:rsidRDefault="00B21132" w14:paraId="34CE0A41" wp14:textId="77777777">
      <w:pPr>
        <w:rPr>
          <w:rFonts w:ascii="Times New Roman" w:hAnsi="Times New Roman" w:eastAsia="Times New Roman" w:cs="Times New Roman"/>
          <w:sz w:val="24"/>
          <w:szCs w:val="24"/>
        </w:rPr>
      </w:pPr>
    </w:p>
    <w:p xmlns:wp14="http://schemas.microsoft.com/office/word/2010/wordml" w:rsidR="00B21132" w:rsidRDefault="00B21132" w14:paraId="62EBF3C5" wp14:textId="77777777">
      <w:pPr>
        <w:rPr>
          <w:rFonts w:ascii="Times New Roman" w:hAnsi="Times New Roman" w:eastAsia="Times New Roman" w:cs="Times New Roman"/>
          <w:sz w:val="24"/>
          <w:szCs w:val="24"/>
        </w:rPr>
      </w:pPr>
    </w:p>
    <w:p xmlns:wp14="http://schemas.microsoft.com/office/word/2010/wordml" w:rsidR="00B21132" w:rsidRDefault="00B21132" w14:paraId="6D98A12B" wp14:textId="77777777">
      <w:pPr>
        <w:rPr>
          <w:rFonts w:ascii="Times New Roman" w:hAnsi="Times New Roman" w:eastAsia="Times New Roman" w:cs="Times New Roman"/>
          <w:sz w:val="24"/>
          <w:szCs w:val="24"/>
        </w:rPr>
      </w:pPr>
    </w:p>
    <w:tbl>
      <w:tblPr>
        <w:tblStyle w:val="a"/>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xmlns:wp14="http://schemas.microsoft.com/office/word/2010/wordml" w:rsidR="00B21132" w:rsidTr="4A42F448" w14:paraId="33DBB2FB" wp14:textId="77777777">
        <w:tc>
          <w:tcPr>
            <w:tcW w:w="3120" w:type="dxa"/>
            <w:shd w:val="clear" w:color="auto" w:fill="auto"/>
            <w:tcMar>
              <w:top w:w="100" w:type="dxa"/>
              <w:left w:w="100" w:type="dxa"/>
              <w:bottom w:w="100" w:type="dxa"/>
              <w:right w:w="100" w:type="dxa"/>
            </w:tcMar>
          </w:tcPr>
          <w:p w:rsidR="00B21132" w:rsidRDefault="00404120" w14:paraId="649D584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Award</w:t>
            </w:r>
          </w:p>
        </w:tc>
        <w:tc>
          <w:tcPr>
            <w:tcW w:w="3120" w:type="dxa"/>
            <w:shd w:val="clear" w:color="auto" w:fill="auto"/>
            <w:tcMar>
              <w:top w:w="100" w:type="dxa"/>
              <w:left w:w="100" w:type="dxa"/>
              <w:bottom w:w="100" w:type="dxa"/>
              <w:right w:w="100" w:type="dxa"/>
            </w:tcMar>
          </w:tcPr>
          <w:p w:rsidR="00B21132" w:rsidRDefault="00404120" w14:paraId="31FF54C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Description</w:t>
            </w:r>
          </w:p>
        </w:tc>
        <w:tc>
          <w:tcPr>
            <w:tcW w:w="3120" w:type="dxa"/>
            <w:shd w:val="clear" w:color="auto" w:fill="auto"/>
            <w:tcMar>
              <w:top w:w="100" w:type="dxa"/>
              <w:left w:w="100" w:type="dxa"/>
              <w:bottom w:w="100" w:type="dxa"/>
              <w:right w:w="100" w:type="dxa"/>
            </w:tcMar>
          </w:tcPr>
          <w:p w:rsidR="00B21132" w:rsidRDefault="00404120" w14:paraId="369C39F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Required Courses</w:t>
            </w:r>
          </w:p>
        </w:tc>
      </w:tr>
      <w:tr xmlns:wp14="http://schemas.microsoft.com/office/word/2010/wordml" w:rsidR="00B21132" w:rsidTr="4A42F448" w14:paraId="7BD91E87" wp14:textId="77777777">
        <w:tc>
          <w:tcPr>
            <w:tcW w:w="3120" w:type="dxa"/>
            <w:shd w:val="clear" w:color="auto" w:fill="auto"/>
            <w:tcMar>
              <w:top w:w="100" w:type="dxa"/>
              <w:left w:w="100" w:type="dxa"/>
              <w:bottom w:w="100" w:type="dxa"/>
              <w:right w:w="100" w:type="dxa"/>
            </w:tcMar>
          </w:tcPr>
          <w:p w:rsidR="00B21132" w:rsidRDefault="00404120" w14:paraId="3E65173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Skills Certificate: Industrial Electronics Technology </w:t>
            </w:r>
          </w:p>
        </w:tc>
        <w:tc>
          <w:tcPr>
            <w:tcW w:w="3120" w:type="dxa"/>
            <w:shd w:val="clear" w:color="auto" w:fill="auto"/>
            <w:tcMar>
              <w:top w:w="100" w:type="dxa"/>
              <w:left w:w="100" w:type="dxa"/>
              <w:bottom w:w="100" w:type="dxa"/>
              <w:right w:w="100" w:type="dxa"/>
            </w:tcMar>
          </w:tcPr>
          <w:p w:rsidR="00B21132" w:rsidRDefault="00404120" w14:paraId="3E3479F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highlight w:val="white"/>
              </w:rPr>
              <w:t xml:space="preserve">This course of study prepares students for the Certified Electronics Technician Associate Exam, which is administered by the International Society of Certified Electronics Technicians (ISCET). </w:t>
            </w:r>
          </w:p>
        </w:tc>
        <w:tc>
          <w:tcPr>
            <w:tcW w:w="3120" w:type="dxa"/>
            <w:shd w:val="clear" w:color="auto" w:fill="auto"/>
            <w:tcMar>
              <w:top w:w="100" w:type="dxa"/>
              <w:left w:w="100" w:type="dxa"/>
              <w:bottom w:w="100" w:type="dxa"/>
              <w:right w:w="100" w:type="dxa"/>
            </w:tcMar>
          </w:tcPr>
          <w:p w:rsidR="00B21132" w:rsidRDefault="00404120" w14:paraId="76F728A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111: Fundamentals of Manufacturing and Automation I</w:t>
            </w:r>
          </w:p>
          <w:p w:rsidR="00B21132" w:rsidRDefault="00404120" w14:paraId="1B0A83F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ELM 110: Basic Electricity </w:t>
            </w:r>
          </w:p>
          <w:p w:rsidR="00B21132" w:rsidRDefault="00404120" w14:paraId="7DED354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112: Electrical Theory, DC</w:t>
            </w:r>
          </w:p>
          <w:p w:rsidR="00B21132" w:rsidRDefault="00404120" w14:paraId="70B8DD4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121: Circuit Design</w:t>
            </w:r>
          </w:p>
          <w:p w:rsidR="00B21132" w:rsidRDefault="00404120" w14:paraId="2FEB1F4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OSH 222: General Industry Safety </w:t>
            </w:r>
          </w:p>
        </w:tc>
      </w:tr>
      <w:tr xmlns:wp14="http://schemas.microsoft.com/office/word/2010/wordml" w:rsidR="00B21132" w:rsidTr="4A42F448" w14:paraId="29B2DB4E" wp14:textId="77777777">
        <w:tc>
          <w:tcPr>
            <w:tcW w:w="3120" w:type="dxa"/>
            <w:shd w:val="clear" w:color="auto" w:fill="auto"/>
            <w:tcMar>
              <w:top w:w="100" w:type="dxa"/>
              <w:left w:w="100" w:type="dxa"/>
              <w:bottom w:w="100" w:type="dxa"/>
              <w:right w:w="100" w:type="dxa"/>
            </w:tcMar>
          </w:tcPr>
          <w:p w:rsidR="00B21132" w:rsidRDefault="00404120" w14:paraId="3AD9BE8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 Manufacturing Technician</w:t>
            </w:r>
          </w:p>
        </w:tc>
        <w:tc>
          <w:tcPr>
            <w:tcW w:w="3120" w:type="dxa"/>
            <w:shd w:val="clear" w:color="auto" w:fill="auto"/>
            <w:tcMar>
              <w:top w:w="100" w:type="dxa"/>
              <w:left w:w="100" w:type="dxa"/>
              <w:bottom w:w="100" w:type="dxa"/>
              <w:right w:w="100" w:type="dxa"/>
            </w:tcMar>
          </w:tcPr>
          <w:p w:rsidR="00B21132" w:rsidP="4A42F448" w:rsidRDefault="00404120" w14:paraId="1B617145"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highlight w:val="white"/>
                <w:lang w:val="en-US"/>
              </w:rPr>
              <w:t>The Manufacturing Technician program is the entry point for those seeking career opportunities in Advanced Manufacturing, Robotics and Mechatronics</w:t>
            </w:r>
            <w:r w:rsidRPr="4A42F448" w:rsidR="00404120">
              <w:rPr>
                <w:rFonts w:ascii="Times New Roman" w:hAnsi="Times New Roman" w:eastAsia="Times New Roman" w:cs="Times New Roman"/>
                <w:sz w:val="24"/>
                <w:szCs w:val="24"/>
                <w:highlight w:val="white"/>
                <w:lang w:val="en-US"/>
              </w:rPr>
              <w:t xml:space="preserve">.  </w:t>
            </w:r>
            <w:r w:rsidRPr="4A42F448" w:rsidR="00404120">
              <w:rPr>
                <w:rFonts w:ascii="Times New Roman" w:hAnsi="Times New Roman" w:eastAsia="Times New Roman" w:cs="Times New Roman"/>
                <w:sz w:val="24"/>
                <w:szCs w:val="24"/>
                <w:highlight w:val="white"/>
                <w:lang w:val="en-US"/>
              </w:rPr>
              <w:t xml:space="preserve">This program will prepare individuals to succeed in modern production environments that use industry 4.0 controls, </w:t>
            </w:r>
            <w:r w:rsidRPr="4A42F448" w:rsidR="00404120">
              <w:rPr>
                <w:rFonts w:ascii="Times New Roman" w:hAnsi="Times New Roman" w:eastAsia="Times New Roman" w:cs="Times New Roman"/>
                <w:sz w:val="24"/>
                <w:szCs w:val="24"/>
                <w:highlight w:val="white"/>
                <w:lang w:val="en-US"/>
              </w:rPr>
              <w:t>automation</w:t>
            </w:r>
            <w:r w:rsidRPr="4A42F448" w:rsidR="00404120">
              <w:rPr>
                <w:rFonts w:ascii="Times New Roman" w:hAnsi="Times New Roman" w:eastAsia="Times New Roman" w:cs="Times New Roman"/>
                <w:sz w:val="24"/>
                <w:szCs w:val="24"/>
                <w:highlight w:val="white"/>
                <w:lang w:val="en-US"/>
              </w:rPr>
              <w:t xml:space="preserve"> and processes</w:t>
            </w:r>
            <w:r w:rsidRPr="4A42F448" w:rsidR="00404120">
              <w:rPr>
                <w:rFonts w:ascii="Times New Roman" w:hAnsi="Times New Roman" w:eastAsia="Times New Roman" w:cs="Times New Roman"/>
                <w:sz w:val="24"/>
                <w:szCs w:val="24"/>
                <w:highlight w:val="white"/>
                <w:lang w:val="en-US"/>
              </w:rPr>
              <w:t xml:space="preserve">.  </w:t>
            </w:r>
            <w:r w:rsidRPr="4A42F448" w:rsidR="00404120">
              <w:rPr>
                <w:rFonts w:ascii="Times New Roman" w:hAnsi="Times New Roman" w:eastAsia="Times New Roman" w:cs="Times New Roman"/>
                <w:sz w:val="24"/>
                <w:szCs w:val="24"/>
                <w:highlight w:val="white"/>
                <w:lang w:val="en-US"/>
              </w:rPr>
              <w:t>Upon completion, students will be prepared to earn the C-101 Certified Industry 4.0 Associate I - Basic Operation certificate through the Smart Automation Certification Alliance (SACA).</w:t>
            </w:r>
          </w:p>
        </w:tc>
        <w:tc>
          <w:tcPr>
            <w:tcW w:w="3120" w:type="dxa"/>
            <w:shd w:val="clear" w:color="auto" w:fill="auto"/>
            <w:tcMar>
              <w:top w:w="100" w:type="dxa"/>
              <w:left w:w="100" w:type="dxa"/>
              <w:bottom w:w="100" w:type="dxa"/>
              <w:right w:w="100" w:type="dxa"/>
            </w:tcMar>
          </w:tcPr>
          <w:p w:rsidR="00B21132" w:rsidRDefault="00404120" w14:paraId="2C74365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111: Fundamentals of Manufacturing and Automation I</w:t>
            </w:r>
          </w:p>
          <w:p w:rsidR="00B21132" w:rsidRDefault="00404120" w14:paraId="66989F2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112: Fundamentals of Manufacturing and Automation II</w:t>
            </w:r>
          </w:p>
          <w:p w:rsidR="00B21132" w:rsidRDefault="00404120" w14:paraId="39FCCA0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110: Basic Electricity</w:t>
            </w:r>
          </w:p>
          <w:p w:rsidR="00B21132" w:rsidRDefault="00404120" w14:paraId="53B1B56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127: Introduction to AS Controls</w:t>
            </w:r>
          </w:p>
          <w:p w:rsidR="00B21132" w:rsidRDefault="00404120" w14:paraId="5DD6E00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OSH 222: General Industry Safety</w:t>
            </w:r>
          </w:p>
        </w:tc>
      </w:tr>
      <w:tr xmlns:wp14="http://schemas.microsoft.com/office/word/2010/wordml" w:rsidR="00B21132" w:rsidTr="4A42F448" w14:paraId="6D621BEA" wp14:textId="77777777">
        <w:tc>
          <w:tcPr>
            <w:tcW w:w="3120" w:type="dxa"/>
            <w:shd w:val="clear" w:color="auto" w:fill="auto"/>
            <w:tcMar>
              <w:top w:w="100" w:type="dxa"/>
              <w:left w:w="100" w:type="dxa"/>
              <w:bottom w:w="100" w:type="dxa"/>
              <w:right w:w="100" w:type="dxa"/>
            </w:tcMar>
          </w:tcPr>
          <w:p w:rsidR="00B21132" w:rsidRDefault="00404120" w14:paraId="4F401C1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 Mechatronics Foundation</w:t>
            </w:r>
          </w:p>
        </w:tc>
        <w:tc>
          <w:tcPr>
            <w:tcW w:w="3120" w:type="dxa"/>
            <w:shd w:val="clear" w:color="auto" w:fill="auto"/>
            <w:tcMar>
              <w:top w:w="100" w:type="dxa"/>
              <w:left w:w="100" w:type="dxa"/>
              <w:bottom w:w="100" w:type="dxa"/>
              <w:right w:w="100" w:type="dxa"/>
            </w:tcMar>
          </w:tcPr>
          <w:p w:rsidR="00B21132" w:rsidP="4A42F448" w:rsidRDefault="00404120" w14:paraId="538E2F6B"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highlight w:val="white"/>
                <w:lang w:val="en-US"/>
              </w:rPr>
            </w:pPr>
            <w:r w:rsidRPr="4A42F448" w:rsidR="00404120">
              <w:rPr>
                <w:rFonts w:ascii="Times New Roman" w:hAnsi="Times New Roman" w:eastAsia="Times New Roman" w:cs="Times New Roman"/>
                <w:sz w:val="24"/>
                <w:szCs w:val="24"/>
                <w:highlight w:val="white"/>
                <w:lang w:val="en-US"/>
              </w:rPr>
              <w:t xml:space="preserve">Mechatronics is the study of electrical, mechanical, fluid power and control components that make up automated systems in high-tech industrial environments. This program is for individuals currently working or seeking opportunities in occupations such as maintenance, </w:t>
            </w:r>
            <w:r w:rsidRPr="4A42F448" w:rsidR="00404120">
              <w:rPr>
                <w:rFonts w:ascii="Times New Roman" w:hAnsi="Times New Roman" w:eastAsia="Times New Roman" w:cs="Times New Roman"/>
                <w:sz w:val="24"/>
                <w:szCs w:val="24"/>
                <w:highlight w:val="white"/>
                <w:lang w:val="en-US"/>
              </w:rPr>
              <w:t>IT</w:t>
            </w:r>
            <w:r w:rsidRPr="4A42F448" w:rsidR="00404120">
              <w:rPr>
                <w:rFonts w:ascii="Times New Roman" w:hAnsi="Times New Roman" w:eastAsia="Times New Roman" w:cs="Times New Roman"/>
                <w:sz w:val="24"/>
                <w:szCs w:val="24"/>
                <w:highlight w:val="white"/>
                <w:lang w:val="en-US"/>
              </w:rPr>
              <w:t xml:space="preserve"> and engineering</w:t>
            </w:r>
            <w:r w:rsidRPr="4A42F448" w:rsidR="00404120">
              <w:rPr>
                <w:rFonts w:ascii="Times New Roman" w:hAnsi="Times New Roman" w:eastAsia="Times New Roman" w:cs="Times New Roman"/>
                <w:sz w:val="24"/>
                <w:szCs w:val="24"/>
                <w:highlight w:val="white"/>
                <w:lang w:val="en-US"/>
              </w:rPr>
              <w:t xml:space="preserve">.  </w:t>
            </w:r>
            <w:r w:rsidRPr="4A42F448" w:rsidR="00404120">
              <w:rPr>
                <w:rFonts w:ascii="Times New Roman" w:hAnsi="Times New Roman" w:eastAsia="Times New Roman" w:cs="Times New Roman"/>
                <w:sz w:val="24"/>
                <w:szCs w:val="24"/>
                <w:highlight w:val="white"/>
                <w:lang w:val="en-US"/>
              </w:rPr>
              <w:t xml:space="preserve">Students will become well-versed in basic factory floor controls, </w:t>
            </w:r>
            <w:r w:rsidRPr="4A42F448" w:rsidR="00404120">
              <w:rPr>
                <w:rFonts w:ascii="Times New Roman" w:hAnsi="Times New Roman" w:eastAsia="Times New Roman" w:cs="Times New Roman"/>
                <w:sz w:val="24"/>
                <w:szCs w:val="24"/>
                <w:highlight w:val="white"/>
                <w:lang w:val="en-US"/>
              </w:rPr>
              <w:t>automation</w:t>
            </w:r>
            <w:r w:rsidRPr="4A42F448" w:rsidR="00404120">
              <w:rPr>
                <w:rFonts w:ascii="Times New Roman" w:hAnsi="Times New Roman" w:eastAsia="Times New Roman" w:cs="Times New Roman"/>
                <w:sz w:val="24"/>
                <w:szCs w:val="24"/>
                <w:highlight w:val="white"/>
                <w:lang w:val="en-US"/>
              </w:rPr>
              <w:t xml:space="preserve"> and programming, learning to analyze and </w:t>
            </w:r>
            <w:r w:rsidRPr="4A42F448" w:rsidR="00404120">
              <w:rPr>
                <w:rFonts w:ascii="Times New Roman" w:hAnsi="Times New Roman" w:eastAsia="Times New Roman" w:cs="Times New Roman"/>
                <w:sz w:val="24"/>
                <w:szCs w:val="24"/>
                <w:highlight w:val="white"/>
                <w:lang w:val="en-US"/>
              </w:rPr>
              <w:t>modify</w:t>
            </w:r>
            <w:r w:rsidRPr="4A42F448" w:rsidR="00404120">
              <w:rPr>
                <w:rFonts w:ascii="Times New Roman" w:hAnsi="Times New Roman" w:eastAsia="Times New Roman" w:cs="Times New Roman"/>
                <w:sz w:val="24"/>
                <w:szCs w:val="24"/>
                <w:highlight w:val="white"/>
                <w:lang w:val="en-US"/>
              </w:rPr>
              <w:t xml:space="preserve"> modern production control systems that use industry 4.0 automation technologies and processes</w:t>
            </w:r>
            <w:r w:rsidRPr="4A42F448" w:rsidR="00404120">
              <w:rPr>
                <w:rFonts w:ascii="Times New Roman" w:hAnsi="Times New Roman" w:eastAsia="Times New Roman" w:cs="Times New Roman"/>
                <w:sz w:val="24"/>
                <w:szCs w:val="24"/>
                <w:highlight w:val="white"/>
                <w:lang w:val="en-US"/>
              </w:rPr>
              <w:t xml:space="preserve">.  </w:t>
            </w:r>
            <w:r w:rsidRPr="4A42F448" w:rsidR="00404120">
              <w:rPr>
                <w:rFonts w:ascii="Times New Roman" w:hAnsi="Times New Roman" w:eastAsia="Times New Roman" w:cs="Times New Roman"/>
                <w:sz w:val="24"/>
                <w:szCs w:val="24"/>
                <w:highlight w:val="white"/>
                <w:lang w:val="en-US"/>
              </w:rPr>
              <w:t>Up</w:t>
            </w:r>
            <w:r w:rsidRPr="4A42F448" w:rsidR="00404120">
              <w:rPr>
                <w:rFonts w:ascii="Times New Roman" w:hAnsi="Times New Roman" w:eastAsia="Times New Roman" w:cs="Times New Roman"/>
                <w:sz w:val="24"/>
                <w:szCs w:val="24"/>
                <w:highlight w:val="white"/>
                <w:lang w:val="en-US"/>
              </w:rPr>
              <w:t>on completion, students will be prepared for the SACA C-102 Certified Industry 4.0 Associate II.</w:t>
            </w:r>
          </w:p>
        </w:tc>
        <w:tc>
          <w:tcPr>
            <w:tcW w:w="3120" w:type="dxa"/>
            <w:shd w:val="clear" w:color="auto" w:fill="auto"/>
            <w:tcMar>
              <w:top w:w="100" w:type="dxa"/>
              <w:left w:w="100" w:type="dxa"/>
              <w:bottom w:w="100" w:type="dxa"/>
              <w:right w:w="100" w:type="dxa"/>
            </w:tcMar>
          </w:tcPr>
          <w:p w:rsidR="00B21132" w:rsidRDefault="00404120" w14:paraId="1F35700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160: Mechanical Drive Systems I</w:t>
            </w:r>
          </w:p>
          <w:p w:rsidR="00B21132" w:rsidRDefault="00404120" w14:paraId="0E8A164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129: Electric Motors &amp; Drives</w:t>
            </w:r>
          </w:p>
          <w:p w:rsidR="00B21132" w:rsidRDefault="00404120" w14:paraId="0C4582C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134: Programmable Logic Controllers I</w:t>
            </w:r>
          </w:p>
          <w:p w:rsidR="00B21132" w:rsidRDefault="00404120" w14:paraId="7DDB7EB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140: Industrial Robotics</w:t>
            </w:r>
          </w:p>
        </w:tc>
      </w:tr>
      <w:tr xmlns:wp14="http://schemas.microsoft.com/office/word/2010/wordml" w:rsidR="00B21132" w:rsidTr="4A42F448" w14:paraId="69FD803B" wp14:textId="77777777">
        <w:tc>
          <w:tcPr>
            <w:tcW w:w="3120" w:type="dxa"/>
            <w:shd w:val="clear" w:color="auto" w:fill="auto"/>
            <w:tcMar>
              <w:top w:w="100" w:type="dxa"/>
              <w:left w:w="100" w:type="dxa"/>
              <w:bottom w:w="100" w:type="dxa"/>
              <w:right w:w="100" w:type="dxa"/>
            </w:tcMar>
          </w:tcPr>
          <w:p w:rsidR="00B21132" w:rsidRDefault="00404120" w14:paraId="6F740FD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Mechatronics</w:t>
            </w:r>
          </w:p>
        </w:tc>
        <w:tc>
          <w:tcPr>
            <w:tcW w:w="3120" w:type="dxa"/>
            <w:shd w:val="clear" w:color="auto" w:fill="auto"/>
            <w:tcMar>
              <w:top w:w="100" w:type="dxa"/>
              <w:left w:w="100" w:type="dxa"/>
              <w:bottom w:w="100" w:type="dxa"/>
              <w:right w:w="100" w:type="dxa"/>
            </w:tcMar>
          </w:tcPr>
          <w:p w:rsidR="00B21132" w:rsidP="4A42F448" w:rsidRDefault="00404120" w14:paraId="23121DCE"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highlight w:val="white"/>
                <w:lang w:val="en-US"/>
              </w:rPr>
            </w:pPr>
            <w:r w:rsidRPr="4A42F448" w:rsidR="00404120">
              <w:rPr>
                <w:rFonts w:ascii="Times New Roman" w:hAnsi="Times New Roman" w:eastAsia="Times New Roman" w:cs="Times New Roman"/>
                <w:sz w:val="24"/>
                <w:szCs w:val="24"/>
                <w:highlight w:val="white"/>
                <w:lang w:val="en-US"/>
              </w:rPr>
              <w:t xml:space="preserve">The Mechatronics Certificate of Achievement expands on the electrical and mechanical skills in the foundational courses and/or field experience to develop further </w:t>
            </w:r>
            <w:r w:rsidRPr="4A42F448" w:rsidR="00404120">
              <w:rPr>
                <w:rFonts w:ascii="Times New Roman" w:hAnsi="Times New Roman" w:eastAsia="Times New Roman" w:cs="Times New Roman"/>
                <w:sz w:val="24"/>
                <w:szCs w:val="24"/>
                <w:highlight w:val="white"/>
                <w:lang w:val="en-US"/>
              </w:rPr>
              <w:t>proficiency</w:t>
            </w:r>
            <w:r w:rsidRPr="4A42F448" w:rsidR="00404120">
              <w:rPr>
                <w:rFonts w:ascii="Times New Roman" w:hAnsi="Times New Roman" w:eastAsia="Times New Roman" w:cs="Times New Roman"/>
                <w:sz w:val="24"/>
                <w:szCs w:val="24"/>
                <w:highlight w:val="white"/>
                <w:lang w:val="en-US"/>
              </w:rPr>
              <w:t xml:space="preserve"> in Industry 4.0 processes.</w:t>
            </w:r>
          </w:p>
        </w:tc>
        <w:tc>
          <w:tcPr>
            <w:tcW w:w="3120" w:type="dxa"/>
            <w:shd w:val="clear" w:color="auto" w:fill="auto"/>
            <w:tcMar>
              <w:top w:w="100" w:type="dxa"/>
              <w:left w:w="100" w:type="dxa"/>
              <w:bottom w:w="100" w:type="dxa"/>
              <w:right w:w="100" w:type="dxa"/>
            </w:tcMar>
          </w:tcPr>
          <w:p w:rsidR="00B21132" w:rsidRDefault="00404120" w14:paraId="5A2E8B9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111: Fundamentals of Manufacturing and Automation I</w:t>
            </w:r>
          </w:p>
          <w:p w:rsidR="00B21132" w:rsidRDefault="00404120" w14:paraId="369420E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112: Fundamentals of Manufacturing and Automation II</w:t>
            </w:r>
          </w:p>
          <w:p w:rsidR="00B21132" w:rsidRDefault="00404120" w14:paraId="49F83B5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160: Mechanical Drive Systems I</w:t>
            </w:r>
          </w:p>
          <w:p w:rsidR="00B21132" w:rsidRDefault="00404120" w14:paraId="4084973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127: Introduction to AC Controls</w:t>
            </w:r>
          </w:p>
          <w:p w:rsidR="00B21132" w:rsidRDefault="00404120" w14:paraId="245763C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134: Programmable Logic Controllers I</w:t>
            </w:r>
          </w:p>
          <w:p w:rsidR="00B21132" w:rsidRDefault="00404120" w14:paraId="6E1BCDA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OSH 222: General Industry Safety </w:t>
            </w:r>
          </w:p>
          <w:p w:rsidR="00B21132" w:rsidRDefault="00B21132" w14:paraId="2946DB8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7575AD0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Choose 2 units from the following program electives</w:t>
            </w:r>
            <w:r>
              <w:rPr>
                <w:rFonts w:ascii="Times New Roman" w:hAnsi="Times New Roman" w:eastAsia="Times New Roman" w:cs="Times New Roman"/>
                <w:sz w:val="24"/>
                <w:szCs w:val="24"/>
                <w:vertAlign w:val="superscript"/>
              </w:rPr>
              <w:footnoteReference w:id="1"/>
            </w:r>
            <w:r>
              <w:rPr>
                <w:rFonts w:ascii="Times New Roman" w:hAnsi="Times New Roman" w:eastAsia="Times New Roman" w:cs="Times New Roman"/>
                <w:sz w:val="24"/>
                <w:szCs w:val="24"/>
              </w:rPr>
              <w:t>:</w:t>
            </w:r>
          </w:p>
          <w:p w:rsidR="00B21132" w:rsidRDefault="00B21132" w14:paraId="5997CC1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7F5A521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136: Programmable Logic Controllers II (3)</w:t>
            </w:r>
          </w:p>
          <w:p w:rsidR="00B21132" w:rsidRDefault="00404120" w14:paraId="7FEC038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114: Fundamentals of Manufacturing and Automation III (3)</w:t>
            </w:r>
          </w:p>
          <w:p w:rsidR="00B21132" w:rsidRDefault="00B21132" w14:paraId="110FFD3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011DA85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 12 credits</w:t>
            </w:r>
          </w:p>
          <w:p w:rsidR="00B21132" w:rsidRDefault="00B21132" w14:paraId="6B69937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5D4C58C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(6)</w:t>
            </w:r>
          </w:p>
          <w:p w:rsidR="00B21132" w:rsidRDefault="00404120" w14:paraId="713C1CD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 Relations (3)</w:t>
            </w:r>
          </w:p>
          <w:p w:rsidR="00B21132" w:rsidRDefault="00404120" w14:paraId="6D21385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(3)</w:t>
            </w:r>
          </w:p>
        </w:tc>
      </w:tr>
      <w:tr xmlns:wp14="http://schemas.microsoft.com/office/word/2010/wordml" w:rsidR="00B21132" w:rsidTr="4A42F448" w14:paraId="19D453B8" wp14:textId="77777777">
        <w:tc>
          <w:tcPr>
            <w:tcW w:w="3120" w:type="dxa"/>
            <w:shd w:val="clear" w:color="auto" w:fill="auto"/>
            <w:tcMar>
              <w:top w:w="100" w:type="dxa"/>
              <w:left w:w="100" w:type="dxa"/>
              <w:bottom w:w="100" w:type="dxa"/>
              <w:right w:w="100" w:type="dxa"/>
            </w:tcMar>
          </w:tcPr>
          <w:p w:rsidR="00B21132" w:rsidRDefault="00404120" w14:paraId="343EA61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Certificate of Achievement: Industrial Electronics Technology </w:t>
            </w:r>
          </w:p>
        </w:tc>
        <w:tc>
          <w:tcPr>
            <w:tcW w:w="3120" w:type="dxa"/>
            <w:shd w:val="clear" w:color="auto" w:fill="auto"/>
            <w:tcMar>
              <w:top w:w="100" w:type="dxa"/>
              <w:left w:w="100" w:type="dxa"/>
              <w:bottom w:w="100" w:type="dxa"/>
              <w:right w:w="100" w:type="dxa"/>
            </w:tcMar>
          </w:tcPr>
          <w:p w:rsidR="00B21132" w:rsidRDefault="00B21132" w14:paraId="3FE9F23F" wp14:textId="77777777">
            <w:pPr>
              <w:widowControl w:val="0"/>
              <w:pBdr>
                <w:top w:val="nil"/>
                <w:left w:val="nil"/>
                <w:bottom w:val="nil"/>
                <w:right w:val="nil"/>
                <w:between w:val="nil"/>
              </w:pBdr>
              <w:spacing w:line="240" w:lineRule="auto"/>
              <w:rPr>
                <w:rFonts w:ascii="EB Garamond" w:hAnsi="EB Garamond" w:eastAsia="EB Garamond" w:cs="EB Garamond"/>
                <w:color w:val="0A0A0A"/>
                <w:sz w:val="24"/>
                <w:szCs w:val="24"/>
                <w:highlight w:val="white"/>
              </w:rPr>
            </w:pPr>
          </w:p>
        </w:tc>
        <w:tc>
          <w:tcPr>
            <w:tcW w:w="3120" w:type="dxa"/>
            <w:shd w:val="clear" w:color="auto" w:fill="auto"/>
            <w:tcMar>
              <w:top w:w="100" w:type="dxa"/>
              <w:left w:w="100" w:type="dxa"/>
              <w:bottom w:w="100" w:type="dxa"/>
              <w:right w:w="100" w:type="dxa"/>
            </w:tcMar>
          </w:tcPr>
          <w:p w:rsidR="00B21132" w:rsidRDefault="00404120" w14:paraId="6C43B14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110: Basic Electricity</w:t>
            </w:r>
          </w:p>
          <w:p w:rsidR="00B21132" w:rsidRDefault="00404120" w14:paraId="3FE2256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112: Electrical Theory, DC</w:t>
            </w:r>
          </w:p>
          <w:p w:rsidR="00B21132" w:rsidRDefault="00404120" w14:paraId="3E00F48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121: Circuit Design</w:t>
            </w:r>
          </w:p>
          <w:p w:rsidR="00B21132" w:rsidRDefault="00404120" w14:paraId="656E8CE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111: Fundamentals of Manufacturing &amp; Automation I</w:t>
            </w:r>
          </w:p>
          <w:p w:rsidR="00B21132" w:rsidRDefault="00404120" w14:paraId="6D98DA0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112: Fundamentals of Manufacturing &amp; Automation II</w:t>
            </w:r>
          </w:p>
          <w:p w:rsidR="00B21132" w:rsidRDefault="00404120" w14:paraId="1E7F3A6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OSH 222: General Industry Safety</w:t>
            </w:r>
          </w:p>
          <w:p w:rsidR="00B21132" w:rsidRDefault="00B21132" w14:paraId="1F72F64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5009BFF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Choose any 4 from the following program electives: </w:t>
            </w:r>
          </w:p>
          <w:p w:rsidR="00B21132" w:rsidRDefault="00404120" w14:paraId="5F3133B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ELM, DFT, ENGR, WELD, or MTT</w:t>
            </w:r>
          </w:p>
          <w:p w:rsidR="00B21132" w:rsidRDefault="00B21132" w14:paraId="08CE6F9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05D555C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 9 credits</w:t>
            </w:r>
          </w:p>
          <w:p w:rsidR="00B21132" w:rsidRDefault="00B21132" w14:paraId="61CDCEA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33DE6F2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(3)</w:t>
            </w:r>
          </w:p>
          <w:p w:rsidR="00B21132" w:rsidRDefault="00404120" w14:paraId="6A18167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 Relations (3)</w:t>
            </w:r>
          </w:p>
          <w:p w:rsidR="00B21132" w:rsidRDefault="00404120" w14:paraId="49A7187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(3)</w:t>
            </w:r>
          </w:p>
          <w:p w:rsidR="00B21132" w:rsidRDefault="00404120" w14:paraId="3C6AB9C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Must be MATH 110 or higher</w:t>
            </w:r>
          </w:p>
        </w:tc>
      </w:tr>
      <w:tr xmlns:wp14="http://schemas.microsoft.com/office/word/2010/wordml" w:rsidR="00B21132" w:rsidTr="4A42F448" w14:paraId="1E76DE5E" wp14:textId="77777777">
        <w:tc>
          <w:tcPr>
            <w:tcW w:w="3120" w:type="dxa"/>
            <w:shd w:val="clear" w:color="auto" w:fill="auto"/>
            <w:tcMar>
              <w:top w:w="100" w:type="dxa"/>
              <w:left w:w="100" w:type="dxa"/>
              <w:bottom w:w="100" w:type="dxa"/>
              <w:right w:w="100" w:type="dxa"/>
            </w:tcMar>
          </w:tcPr>
          <w:p w:rsidR="00B21132" w:rsidRDefault="00404120" w14:paraId="612782D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Technology: Mechatronics &amp; Electronics</w:t>
            </w:r>
          </w:p>
        </w:tc>
        <w:tc>
          <w:tcPr>
            <w:tcW w:w="3120" w:type="dxa"/>
            <w:shd w:val="clear" w:color="auto" w:fill="auto"/>
            <w:tcMar>
              <w:top w:w="100" w:type="dxa"/>
              <w:left w:w="100" w:type="dxa"/>
              <w:bottom w:w="100" w:type="dxa"/>
              <w:right w:w="100" w:type="dxa"/>
            </w:tcMar>
          </w:tcPr>
          <w:p w:rsidR="00B21132" w:rsidP="4A42F448" w:rsidRDefault="00404120" w14:paraId="3EFA8960"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highlight w:val="white"/>
                <w:lang w:val="en-US"/>
              </w:rPr>
            </w:pPr>
            <w:r w:rsidRPr="4A42F448" w:rsidR="00404120">
              <w:rPr>
                <w:rFonts w:ascii="Times New Roman" w:hAnsi="Times New Roman" w:eastAsia="Times New Roman" w:cs="Times New Roman"/>
                <w:sz w:val="24"/>
                <w:szCs w:val="24"/>
                <w:highlight w:val="white"/>
                <w:lang w:val="en-US"/>
              </w:rPr>
              <w:t>The Mechatronics and Electronics degree develops knowledge and skills needed for career progression in an automated Advanced Manufacturing environment where the integration of computers and electronic technologies control industrial systems and machines.</w:t>
            </w:r>
          </w:p>
          <w:p w:rsidR="00B21132" w:rsidRDefault="00B21132" w14:paraId="6BB9E25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highlight w:val="white"/>
              </w:rPr>
            </w:pPr>
          </w:p>
          <w:p w:rsidR="00B21132" w:rsidP="4A42F448" w:rsidRDefault="00404120" w14:paraId="122FB5BE" wp14:textId="77777777">
            <w:pPr>
              <w:widowControl w:val="0"/>
              <w:shd w:val="clear" w:color="auto" w:fill="FFFFFF" w:themeFill="background1"/>
              <w:spacing w:before="160" w:after="460" w:line="240" w:lineRule="auto"/>
              <w:rPr>
                <w:rFonts w:ascii="Times New Roman" w:hAnsi="Times New Roman" w:eastAsia="Times New Roman" w:cs="Times New Roman"/>
                <w:sz w:val="24"/>
                <w:szCs w:val="24"/>
                <w:highlight w:val="white"/>
                <w:lang w:val="en-US"/>
              </w:rPr>
            </w:pPr>
            <w:r w:rsidRPr="4A42F448" w:rsidR="00404120">
              <w:rPr>
                <w:rFonts w:ascii="Times New Roman" w:hAnsi="Times New Roman" w:eastAsia="Times New Roman" w:cs="Times New Roman"/>
                <w:sz w:val="24"/>
                <w:szCs w:val="24"/>
                <w:highlight w:val="white"/>
                <w:lang w:val="en-US"/>
              </w:rPr>
              <w:t>The purpose of the Associate of Applied Science degree in Mechatronics and Electronics Technology is to provide employment-related knowledge and skills necessary to succeed as a professional in a chosen field of study.</w:t>
            </w:r>
          </w:p>
        </w:tc>
        <w:tc>
          <w:tcPr>
            <w:tcW w:w="3120" w:type="dxa"/>
            <w:shd w:val="clear" w:color="auto" w:fill="auto"/>
            <w:tcMar>
              <w:top w:w="100" w:type="dxa"/>
              <w:left w:w="100" w:type="dxa"/>
              <w:bottom w:w="100" w:type="dxa"/>
              <w:right w:w="100" w:type="dxa"/>
            </w:tcMar>
          </w:tcPr>
          <w:p w:rsidR="00B21132" w:rsidRDefault="00404120" w14:paraId="7B89EC5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110: Basic Electricity</w:t>
            </w:r>
          </w:p>
          <w:p w:rsidR="00B21132" w:rsidRDefault="00404120" w14:paraId="4089BA6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112: Electrical Theory DC</w:t>
            </w:r>
          </w:p>
          <w:p w:rsidR="00B21132" w:rsidRDefault="00404120" w14:paraId="337FF73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127: Introduction to AC Controls</w:t>
            </w:r>
          </w:p>
          <w:p w:rsidR="00B21132" w:rsidRDefault="00404120" w14:paraId="48AB35E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129: Electric Motors &amp; Drives</w:t>
            </w:r>
          </w:p>
          <w:p w:rsidR="00B21132" w:rsidRDefault="00404120" w14:paraId="53B4F9A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134: Programmable Logic Controllers I</w:t>
            </w:r>
          </w:p>
          <w:p w:rsidR="00B21132" w:rsidRDefault="00404120" w14:paraId="1F0EF9E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140: Industrial Robotics</w:t>
            </w:r>
          </w:p>
          <w:p w:rsidR="00B21132" w:rsidRDefault="00404120" w14:paraId="4BE433F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111: Fundamentals of Manufacturing and Automation I</w:t>
            </w:r>
          </w:p>
          <w:p w:rsidR="00B21132" w:rsidRDefault="00404120" w14:paraId="6029FC3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MPT 112: Fundamentals of Manufacturing and Automation II</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MPT 160: Mechanical Drive Systems I</w:t>
            </w:r>
          </w:p>
          <w:p w:rsidR="00B21132" w:rsidRDefault="00404120" w14:paraId="3EBEB35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OSH 222: General Industry Safety</w:t>
            </w:r>
          </w:p>
          <w:p w:rsidR="00B21132" w:rsidRDefault="00B21132" w14:paraId="23DE523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0EC3E79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Choose 8 credits from the following program electives: AIT, CADD, DFT, ELM, ENGR, ET, MPT, MT, OR MTT</w:t>
            </w:r>
          </w:p>
          <w:p w:rsidR="00B21132" w:rsidRDefault="00B21132" w14:paraId="52E5622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0E9D31E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Requirements: 24 credits</w:t>
            </w:r>
          </w:p>
          <w:p w:rsidR="00B21132" w:rsidRDefault="00B21132" w14:paraId="07547A0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B21132" w:rsidRDefault="00404120" w14:paraId="439381A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(6)</w:t>
            </w:r>
          </w:p>
          <w:p w:rsidR="00B21132" w:rsidRDefault="00404120" w14:paraId="6A58C1A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(3)</w:t>
            </w:r>
          </w:p>
          <w:p w:rsidR="00B21132" w:rsidRDefault="00404120" w14:paraId="55C8D7C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 MATH 126</w:t>
            </w:r>
          </w:p>
          <w:p w:rsidR="00B21132" w:rsidRDefault="00404120" w14:paraId="47D5CFE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Science (3) </w:t>
            </w:r>
          </w:p>
          <w:p w:rsidR="00B21132" w:rsidRDefault="00404120" w14:paraId="071BB18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 Relations (3)</w:t>
            </w:r>
          </w:p>
          <w:p w:rsidR="00B21132" w:rsidRDefault="00404120" w14:paraId="7FC090D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Humanities/Social Science (3)</w:t>
            </w:r>
          </w:p>
          <w:p w:rsidR="00B21132" w:rsidRDefault="00404120" w14:paraId="5712373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US/Nevada Constitution (3)</w:t>
            </w:r>
          </w:p>
          <w:p w:rsidR="00B21132" w:rsidRDefault="00404120" w14:paraId="1609792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Elective (3)</w:t>
            </w:r>
          </w:p>
        </w:tc>
      </w:tr>
    </w:tbl>
    <w:p xmlns:wp14="http://schemas.microsoft.com/office/word/2010/wordml" w:rsidR="00B21132" w:rsidRDefault="00B21132" w14:paraId="5043CB0F" wp14:textId="77777777">
      <w:pPr>
        <w:rPr>
          <w:rFonts w:ascii="Times New Roman" w:hAnsi="Times New Roman" w:eastAsia="Times New Roman" w:cs="Times New Roman"/>
          <w:sz w:val="24"/>
          <w:szCs w:val="24"/>
        </w:rPr>
      </w:pPr>
    </w:p>
    <w:p xmlns:wp14="http://schemas.microsoft.com/office/word/2010/wordml" w:rsidR="00B21132" w:rsidP="4A42F448" w:rsidRDefault="00B21132" w14:paraId="463F29E8" wp14:textId="5D51BAAC">
      <w:pPr>
        <w:pStyle w:val="Normal"/>
        <w:rPr>
          <w:rFonts w:ascii="Times New Roman" w:hAnsi="Times New Roman" w:eastAsia="Times New Roman" w:cs="Times New Roman"/>
          <w:sz w:val="24"/>
          <w:szCs w:val="24"/>
        </w:rPr>
      </w:pPr>
    </w:p>
    <w:p xmlns:wp14="http://schemas.microsoft.com/office/word/2010/wordml" w:rsidR="00B21132" w:rsidRDefault="00B21132" w14:paraId="3B7B4B86" wp14:textId="77777777">
      <w:pPr>
        <w:rPr>
          <w:rFonts w:ascii="Times New Roman" w:hAnsi="Times New Roman" w:eastAsia="Times New Roman" w:cs="Times New Roman"/>
          <w:sz w:val="24"/>
          <w:szCs w:val="24"/>
        </w:rPr>
      </w:pPr>
    </w:p>
    <w:p xmlns:wp14="http://schemas.microsoft.com/office/word/2010/wordml" w:rsidR="00B21132" w:rsidRDefault="00404120" w14:paraId="3BD496F1"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in Mechatronics Course Sequence</w:t>
      </w:r>
    </w:p>
    <w:p xmlns:wp14="http://schemas.microsoft.com/office/word/2010/wordml" w:rsidR="00B21132" w:rsidRDefault="00B21132" w14:paraId="3A0FF5F2" wp14:textId="77777777">
      <w:pPr>
        <w:rPr>
          <w:rFonts w:ascii="Times New Roman" w:hAnsi="Times New Roman" w:eastAsia="Times New Roman" w:cs="Times New Roman"/>
          <w:sz w:val="24"/>
          <w:szCs w:val="24"/>
        </w:rPr>
      </w:pPr>
    </w:p>
    <w:p xmlns:wp14="http://schemas.microsoft.com/office/word/2010/wordml" w:rsidR="00B21132" w:rsidRDefault="00404120" w14:paraId="5630AD66"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AE9F521" wp14:editId="7777777">
            <wp:extent cx="5943600" cy="3594100"/>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943600" cy="3594100"/>
                    </a:xfrm>
                    <a:prstGeom prst="rect">
                      <a:avLst/>
                    </a:prstGeom>
                    <a:ln/>
                  </pic:spPr>
                </pic:pic>
              </a:graphicData>
            </a:graphic>
          </wp:inline>
        </w:drawing>
      </w:r>
    </w:p>
    <w:p xmlns:wp14="http://schemas.microsoft.com/office/word/2010/wordml" w:rsidR="00B21132" w:rsidRDefault="00404120" w14:paraId="3A52FA35"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in Industrial Electronics Technology Course Sequence</w:t>
      </w:r>
    </w:p>
    <w:p xmlns:wp14="http://schemas.microsoft.com/office/word/2010/wordml" w:rsidR="00B21132" w:rsidRDefault="00B21132" w14:paraId="61829076" wp14:textId="77777777">
      <w:pPr>
        <w:rPr>
          <w:rFonts w:ascii="Times New Roman" w:hAnsi="Times New Roman" w:eastAsia="Times New Roman" w:cs="Times New Roman"/>
          <w:sz w:val="24"/>
          <w:szCs w:val="24"/>
        </w:rPr>
      </w:pPr>
    </w:p>
    <w:p xmlns:wp14="http://schemas.microsoft.com/office/word/2010/wordml" w:rsidR="00B21132" w:rsidRDefault="00B21132" w14:paraId="66204FF1" wp14:textId="25D46E35">
      <w:pPr>
        <w:rPr>
          <w:rFonts w:ascii="Times New Roman" w:hAnsi="Times New Roman" w:eastAsia="Times New Roman" w:cs="Times New Roman"/>
          <w:sz w:val="24"/>
          <w:szCs w:val="24"/>
        </w:rPr>
      </w:pPr>
      <w:r w:rsidR="00404120">
        <w:drawing>
          <wp:inline xmlns:wp14="http://schemas.microsoft.com/office/word/2010/wordprocessingDrawing" wp14:editId="6CCC05B8" wp14:anchorId="23A1887A">
            <wp:extent cx="5943600" cy="2946400"/>
            <wp:effectExtent l="0" t="0" r="0" b="0"/>
            <wp:docPr id="20" name="image18.png"/>
            <wp:cNvGraphicFramePr/>
            <a:graphic>
              <a:graphicData xmlns:a="http://schemas.openxmlformats.org/drawingml/2006/main" uri="http://schemas.openxmlformats.org/drawingml/2006/picture">
                <pic:pic xmlns:pic="http://schemas.openxmlformats.org/drawingml/2006/picture">
                  <pic:nvPicPr>
                    <pic:cNvPr id="0" name="image18.png"/>
                    <pic:cNvPicPr preferRelativeResize="0"/>
                  </pic:nvPicPr>
                  <pic:blipFill>
                    <a:blip xmlns:r="http://schemas.openxmlformats.org/officeDocument/2006/relationships" r:embed="rId8"/>
                    <a:srcRect/>
                    <a:stretch>
                      <a:fillRect/>
                    </a:stretch>
                  </pic:blipFill>
                  <pic:spPr>
                    <a:xfrm>
                      <a:off x="0" y="0"/>
                      <a:ext cx="5943600" cy="2946400"/>
                    </a:xfrm>
                    <a:prstGeom prst="rect">
                      <a:avLst/>
                    </a:prstGeom>
                    <a:ln/>
                  </pic:spPr>
                </pic:pic>
              </a:graphicData>
            </a:graphic>
          </wp:inline>
        </w:drawing>
      </w:r>
    </w:p>
    <w:p xmlns:wp14="http://schemas.microsoft.com/office/word/2010/wordml" w:rsidR="00B21132" w:rsidRDefault="00404120" w14:paraId="685A9E33"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Technology in Mechatronics and Electronics Course Sequence</w:t>
      </w:r>
    </w:p>
    <w:p xmlns:wp14="http://schemas.microsoft.com/office/word/2010/wordml" w:rsidR="00B21132" w:rsidRDefault="00B21132" w14:paraId="2DBF0D7D" wp14:textId="77777777">
      <w:pPr>
        <w:rPr>
          <w:rFonts w:ascii="Times New Roman" w:hAnsi="Times New Roman" w:eastAsia="Times New Roman" w:cs="Times New Roman"/>
          <w:sz w:val="24"/>
          <w:szCs w:val="24"/>
        </w:rPr>
      </w:pPr>
    </w:p>
    <w:p w:rsidR="00404120" w:rsidP="4A42F448" w:rsidRDefault="00404120" w14:paraId="6050D365" w14:textId="18666F63">
      <w:pPr>
        <w:rPr>
          <w:rFonts w:ascii="Times New Roman" w:hAnsi="Times New Roman" w:eastAsia="Times New Roman" w:cs="Times New Roman"/>
          <w:sz w:val="24"/>
          <w:szCs w:val="24"/>
        </w:rPr>
      </w:pPr>
      <w:r w:rsidR="00404120">
        <w:drawing>
          <wp:inline wp14:editId="330E7B2B" wp14:anchorId="2539A010">
            <wp:extent cx="5943600" cy="6083300"/>
            <wp:effectExtent l="0" t="0" r="0" b="0"/>
            <wp:docPr id="7" name="image26.png"/>
            <wp:cNvGraphicFramePr/>
            <a:graphic>
              <a:graphicData xmlns:a="http://schemas.openxmlformats.org/drawingml/2006/main" uri="http://schemas.openxmlformats.org/drawingml/2006/picture">
                <pic:pic xmlns:pic="http://schemas.openxmlformats.org/drawingml/2006/picture">
                  <pic:nvPicPr>
                    <pic:cNvPr id="0" name="image26.png"/>
                    <pic:cNvPicPr preferRelativeResize="0"/>
                  </pic:nvPicPr>
                  <pic:blipFill>
                    <a:blip xmlns:r="http://schemas.openxmlformats.org/officeDocument/2006/relationships" r:embed="rId9"/>
                    <a:srcRect/>
                    <a:stretch>
                      <a:fillRect/>
                    </a:stretch>
                  </pic:blipFill>
                  <pic:spPr>
                    <a:xfrm>
                      <a:off x="0" y="0"/>
                      <a:ext cx="5943600" cy="6083300"/>
                    </a:xfrm>
                    <a:prstGeom prst="rect">
                      <a:avLst/>
                    </a:prstGeom>
                    <a:ln/>
                  </pic:spPr>
                </pic:pic>
              </a:graphicData>
            </a:graphic>
          </wp:inline>
        </w:drawing>
      </w:r>
    </w:p>
    <w:p w:rsidR="4A42F448" w:rsidP="4A42F448" w:rsidRDefault="4A42F448" w14:paraId="11B65ED3" w14:textId="2536E233">
      <w:pPr>
        <w:rPr>
          <w:rFonts w:ascii="Times New Roman" w:hAnsi="Times New Roman" w:eastAsia="Times New Roman" w:cs="Times New Roman"/>
          <w:sz w:val="24"/>
          <w:szCs w:val="24"/>
        </w:rPr>
      </w:pPr>
    </w:p>
    <w:p xmlns:wp14="http://schemas.microsoft.com/office/word/2010/wordml" w:rsidR="00B21132" w:rsidRDefault="00404120" w14:paraId="7A7350C0" wp14:textId="77777777">
      <w:pPr>
        <w:numPr>
          <w:ilvl w:val="0"/>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 Review History </w:t>
      </w:r>
    </w:p>
    <w:p xmlns:wp14="http://schemas.microsoft.com/office/word/2010/wordml" w:rsidR="00B21132" w:rsidP="4A42F448" w:rsidRDefault="00404120" w14:paraId="23C32F26" wp14:textId="77777777">
      <w:pPr>
        <w:numPr>
          <w:ilvl w:val="1"/>
          <w:numId w:val="2"/>
        </w:num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A brief review was done in 2018 </w:t>
      </w:r>
      <w:r w:rsidRPr="4A42F448" w:rsidR="00404120">
        <w:rPr>
          <w:rFonts w:ascii="Times New Roman" w:hAnsi="Times New Roman" w:eastAsia="Times New Roman" w:cs="Times New Roman"/>
          <w:sz w:val="24"/>
          <w:szCs w:val="24"/>
          <w:lang w:val="en-US"/>
        </w:rPr>
        <w:t>utilizing</w:t>
      </w:r>
      <w:r w:rsidRPr="4A42F448" w:rsidR="00404120">
        <w:rPr>
          <w:rFonts w:ascii="Times New Roman" w:hAnsi="Times New Roman" w:eastAsia="Times New Roman" w:cs="Times New Roman"/>
          <w:sz w:val="24"/>
          <w:szCs w:val="24"/>
          <w:lang w:val="en-US"/>
        </w:rPr>
        <w:t xml:space="preserve"> </w:t>
      </w:r>
      <w:r w:rsidRPr="4A42F448" w:rsidR="00404120">
        <w:rPr>
          <w:rFonts w:ascii="Times New Roman" w:hAnsi="Times New Roman" w:eastAsia="Times New Roman" w:cs="Times New Roman"/>
          <w:sz w:val="24"/>
          <w:szCs w:val="24"/>
          <w:lang w:val="en-US"/>
        </w:rPr>
        <w:t>a previous</w:t>
      </w:r>
      <w:r w:rsidRPr="4A42F448" w:rsidR="00404120">
        <w:rPr>
          <w:rFonts w:ascii="Times New Roman" w:hAnsi="Times New Roman" w:eastAsia="Times New Roman" w:cs="Times New Roman"/>
          <w:sz w:val="24"/>
          <w:szCs w:val="24"/>
          <w:lang w:val="en-US"/>
        </w:rPr>
        <w:t xml:space="preserve"> program review template. At that time Mechatronics and Electronics Technology offered an Associate of Applied Science in Mechatronics and was structured to align with the Siemens Mechatronic Systems Certification Program exam </w:t>
      </w:r>
      <w:r w:rsidRPr="4A42F448" w:rsidR="00404120">
        <w:rPr>
          <w:rFonts w:ascii="Times New Roman" w:hAnsi="Times New Roman" w:eastAsia="Times New Roman" w:cs="Times New Roman"/>
          <w:sz w:val="24"/>
          <w:szCs w:val="24"/>
          <w:lang w:val="en-US"/>
        </w:rPr>
        <w:t>objectives</w:t>
      </w:r>
      <w:r w:rsidRPr="4A42F448" w:rsidR="00404120">
        <w:rPr>
          <w:rFonts w:ascii="Times New Roman" w:hAnsi="Times New Roman" w:eastAsia="Times New Roman" w:cs="Times New Roman"/>
          <w:sz w:val="24"/>
          <w:szCs w:val="24"/>
          <w:lang w:val="en-US"/>
        </w:rPr>
        <w:t xml:space="preserve">. At that time, students who enrolled in the program </w:t>
      </w:r>
      <w:r w:rsidRPr="4A42F448" w:rsidR="00404120">
        <w:rPr>
          <w:rFonts w:ascii="Times New Roman" w:hAnsi="Times New Roman" w:eastAsia="Times New Roman" w:cs="Times New Roman"/>
          <w:sz w:val="24"/>
          <w:szCs w:val="24"/>
          <w:lang w:val="en-US"/>
        </w:rPr>
        <w:t>were required</w:t>
      </w:r>
      <w:r w:rsidRPr="4A42F448" w:rsidR="00404120">
        <w:rPr>
          <w:rFonts w:ascii="Times New Roman" w:hAnsi="Times New Roman" w:eastAsia="Times New Roman" w:cs="Times New Roman"/>
          <w:sz w:val="24"/>
          <w:szCs w:val="24"/>
          <w:lang w:val="en-US"/>
        </w:rPr>
        <w:t xml:space="preserve"> to have completed an introductory series of courses and earn their Manufacturing Technician credential. The program was limited to students who had backgrou</w:t>
      </w:r>
      <w:r w:rsidRPr="4A42F448" w:rsidR="00404120">
        <w:rPr>
          <w:rFonts w:ascii="Times New Roman" w:hAnsi="Times New Roman" w:eastAsia="Times New Roman" w:cs="Times New Roman"/>
          <w:sz w:val="24"/>
          <w:szCs w:val="24"/>
          <w:lang w:val="en-US"/>
        </w:rPr>
        <w:t xml:space="preserve">nd or experience in industrial technology. There have been significant curricular changes since the last program review. </w:t>
      </w:r>
    </w:p>
    <w:p xmlns:wp14="http://schemas.microsoft.com/office/word/2010/wordml" w:rsidR="00B21132" w:rsidRDefault="00B21132" w14:paraId="680A4E5D" wp14:textId="77777777">
      <w:pPr>
        <w:rPr>
          <w:rFonts w:ascii="Times New Roman" w:hAnsi="Times New Roman" w:eastAsia="Times New Roman" w:cs="Times New Roman"/>
          <w:sz w:val="24"/>
          <w:szCs w:val="24"/>
        </w:rPr>
      </w:pPr>
    </w:p>
    <w:p xmlns:wp14="http://schemas.microsoft.com/office/word/2010/wordml" w:rsidR="00B21132" w:rsidP="4A42F448" w:rsidRDefault="00B21132" w14:paraId="19219836" wp14:textId="6747FE68">
      <w:pPr>
        <w:rPr>
          <w:rFonts w:ascii="Times New Roman" w:hAnsi="Times New Roman" w:eastAsia="Times New Roman" w:cs="Times New Roman"/>
          <w:sz w:val="24"/>
          <w:szCs w:val="24"/>
          <w:u w:val="single"/>
        </w:rPr>
      </w:pPr>
      <w:r w:rsidRPr="4A42F448" w:rsidR="00404120">
        <w:rPr>
          <w:rFonts w:ascii="Times New Roman" w:hAnsi="Times New Roman" w:eastAsia="Times New Roman" w:cs="Times New Roman"/>
          <w:sz w:val="24"/>
          <w:szCs w:val="24"/>
        </w:rPr>
        <w:t>II.</w:t>
      </w:r>
      <w:r>
        <w:tab/>
      </w:r>
      <w:r w:rsidRPr="4A42F448" w:rsidR="00404120">
        <w:rPr>
          <w:rFonts w:ascii="Times New Roman" w:hAnsi="Times New Roman" w:eastAsia="Times New Roman" w:cs="Times New Roman"/>
          <w:sz w:val="24"/>
          <w:szCs w:val="24"/>
        </w:rPr>
        <w:t xml:space="preserve"> </w:t>
      </w:r>
      <w:r w:rsidRPr="4A42F448" w:rsidR="00404120">
        <w:rPr>
          <w:rFonts w:ascii="Times New Roman" w:hAnsi="Times New Roman" w:eastAsia="Times New Roman" w:cs="Times New Roman"/>
          <w:sz w:val="24"/>
          <w:szCs w:val="24"/>
          <w:u w:val="single"/>
        </w:rPr>
        <w:t>Alignment to Institutional Goals</w:t>
      </w:r>
    </w:p>
    <w:p w:rsidR="4A42F448" w:rsidP="4A42F448" w:rsidRDefault="4A42F448" w14:paraId="0D19B307" w14:textId="150BC018">
      <w:pPr>
        <w:rPr>
          <w:rFonts w:ascii="Times New Roman" w:hAnsi="Times New Roman" w:eastAsia="Times New Roman" w:cs="Times New Roman"/>
          <w:sz w:val="24"/>
          <w:szCs w:val="24"/>
          <w:u w:val="single"/>
        </w:rPr>
      </w:pPr>
    </w:p>
    <w:p w:rsidR="4A42F448" w:rsidP="4A42F448" w:rsidRDefault="4A42F448" w14:paraId="4662ADDA" w14:textId="08FEEAEF">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tbl>
      <w:tblPr>
        <w:tblStyle w:val="TableGrid"/>
        <w:bidiVisual w:val="0"/>
        <w:tblW w:w="0" w:type="auto"/>
        <w:tblBorders>
          <w:top w:val="single" w:sz="6"/>
          <w:left w:val="single" w:sz="6"/>
          <w:bottom w:val="single" w:sz="6"/>
          <w:right w:val="single" w:sz="6"/>
        </w:tblBorders>
        <w:tblLayout w:type="fixed"/>
        <w:tblLook w:val="0000" w:firstRow="0" w:lastRow="0" w:firstColumn="0" w:lastColumn="0" w:noHBand="0" w:noVBand="0"/>
      </w:tblPr>
      <w:tblGrid>
        <w:gridCol w:w="4680"/>
        <w:gridCol w:w="4680"/>
      </w:tblGrid>
      <w:tr w:rsidR="4A42F448" w:rsidTr="4A42F448" w14:paraId="4E5DC317">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E3E4173" w14:textId="12C69E0F">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1"/>
                <w:bCs w:val="1"/>
                <w:i w:val="0"/>
                <w:iCs w:val="0"/>
                <w:sz w:val="24"/>
                <w:szCs w:val="24"/>
                <w:lang w:val="en"/>
              </w:rPr>
              <w:t xml:space="preserve">WNC </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3BB0C090" w14:textId="5117BBF4">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1"/>
                <w:bCs w:val="1"/>
                <w:i w:val="0"/>
                <w:iCs w:val="0"/>
                <w:sz w:val="24"/>
                <w:szCs w:val="24"/>
                <w:lang w:val="en"/>
              </w:rPr>
              <w:t>Mechatronics</w:t>
            </w:r>
          </w:p>
        </w:tc>
      </w:tr>
      <w:tr w:rsidR="4A42F448" w:rsidTr="4A42F448" w14:paraId="6855525E">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5BC18F84" w14:textId="2800FC78">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Vision: WNC is an integral and innovative educational partner fostering equity and a life of learning in an exclusive environment for the evolving, diverse community we serve.</w:t>
            </w:r>
          </w:p>
          <w:p w:rsidR="4A42F448" w:rsidP="4A42F448" w:rsidRDefault="4A42F448" w14:paraId="06ECA0AE" w14:textId="238108C4">
            <w:pPr>
              <w:widowControl w:val="0"/>
              <w:spacing w:line="240" w:lineRule="auto"/>
              <w:rPr>
                <w:rFonts w:ascii="Times New Roman" w:hAnsi="Times New Roman" w:eastAsia="Times New Roman" w:cs="Times New Roman"/>
                <w:b w:val="0"/>
                <w:bCs w:val="0"/>
                <w:i w:val="0"/>
                <w:iCs w:val="0"/>
                <w:sz w:val="24"/>
                <w:szCs w:val="24"/>
              </w:rPr>
            </w:pPr>
          </w:p>
          <w:p w:rsidR="4A42F448" w:rsidP="4A42F448" w:rsidRDefault="4A42F448" w14:paraId="611EAE91" w14:textId="00507B82">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Values: WNC is student centered, inquiry driven and data informed as we nurture community connections and promote an environment of equity and inclusion.</w:t>
            </w:r>
          </w:p>
          <w:p w:rsidR="4A42F448" w:rsidP="4A42F448" w:rsidRDefault="4A42F448" w14:paraId="055DBDAD" w14:textId="71888BF8">
            <w:pPr>
              <w:widowControl w:val="0"/>
              <w:spacing w:line="240" w:lineRule="auto"/>
              <w:rPr>
                <w:rFonts w:ascii="Times New Roman" w:hAnsi="Times New Roman" w:eastAsia="Times New Roman" w:cs="Times New Roman"/>
                <w:b w:val="0"/>
                <w:bCs w:val="0"/>
                <w:i w:val="0"/>
                <w:iCs w:val="0"/>
                <w:sz w:val="24"/>
                <w:szCs w:val="24"/>
              </w:rPr>
            </w:pPr>
          </w:p>
          <w:p w:rsidR="4A42F448" w:rsidP="4A42F448" w:rsidRDefault="4A42F448" w14:paraId="10DC2E50" w14:textId="1C69A7CB">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Mission: WNC contributes to solutions for the 21st century by providing effective educational pathways for the students and communities of Nevada.</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B013BD2" w14:textId="77FB5BB0">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 xml:space="preserve">Mechatronics is the high-tech field combining electrical, mechanical, fluid power and control systems in industrial environments. These programs ensure an understanding of Industry 4.0 concepts and theories applied through hands-on experiences to ensure operation knowledge. Students will develop a troubleshooting mindset through an interactive approach to automated systems that includes real-world problem solving, research, safety practices, documentation and effective teamwork. </w:t>
            </w:r>
          </w:p>
          <w:p w:rsidR="4A42F448" w:rsidP="4A42F448" w:rsidRDefault="4A42F448" w14:paraId="7DAB5675" w14:textId="5D1EB219">
            <w:pPr>
              <w:widowControl w:val="0"/>
              <w:shd w:val="clear" w:color="auto" w:fill="FFFFFF" w:themeFill="background1"/>
              <w:spacing w:after="240" w:line="240" w:lineRule="auto"/>
              <w:rPr>
                <w:rFonts w:ascii="Times New Roman" w:hAnsi="Times New Roman" w:eastAsia="Times New Roman" w:cs="Times New Roman"/>
                <w:b w:val="0"/>
                <w:bCs w:val="0"/>
                <w:i w:val="0"/>
                <w:iCs w:val="0"/>
                <w:color w:val="0A0A0A"/>
                <w:sz w:val="24"/>
                <w:szCs w:val="24"/>
              </w:rPr>
            </w:pPr>
          </w:p>
          <w:p w:rsidR="4A42F448" w:rsidP="4A42F448" w:rsidRDefault="4A42F448" w14:paraId="7E32FA73" w14:textId="03614528">
            <w:pPr>
              <w:widowControl w:val="0"/>
              <w:shd w:val="clear" w:color="auto" w:fill="FFFFFF" w:themeFill="background1"/>
              <w:spacing w:after="240"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 xml:space="preserve">The Industrial Technology programs of study focus on building a solid base of fundamental knowledge and skills to prepare for careers in modern </w:t>
            </w:r>
            <w:r w:rsidRPr="4A42F448" w:rsidR="4A42F448">
              <w:rPr>
                <w:rFonts w:ascii="Times New Roman" w:hAnsi="Times New Roman" w:eastAsia="Times New Roman" w:cs="Times New Roman"/>
                <w:b w:val="0"/>
                <w:bCs w:val="0"/>
                <w:i w:val="0"/>
                <w:iCs w:val="0"/>
                <w:color w:val="0A0A0A"/>
                <w:sz w:val="24"/>
                <w:szCs w:val="24"/>
                <w:lang w:val="en-US"/>
              </w:rPr>
              <w:t>manufacturing, mining</w:t>
            </w:r>
            <w:r w:rsidRPr="4A42F448" w:rsidR="4A42F448">
              <w:rPr>
                <w:rFonts w:ascii="Times New Roman" w:hAnsi="Times New Roman" w:eastAsia="Times New Roman" w:cs="Times New Roman"/>
                <w:b w:val="0"/>
                <w:bCs w:val="0"/>
                <w:i w:val="0"/>
                <w:iCs w:val="0"/>
                <w:color w:val="0A0A0A"/>
                <w:sz w:val="24"/>
                <w:szCs w:val="24"/>
                <w:lang w:val="en-US"/>
              </w:rPr>
              <w:t xml:space="preserve">, aerospace and </w:t>
            </w:r>
            <w:r w:rsidRPr="4A42F448" w:rsidR="4A42F448">
              <w:rPr>
                <w:rFonts w:ascii="Times New Roman" w:hAnsi="Times New Roman" w:eastAsia="Times New Roman" w:cs="Times New Roman"/>
                <w:b w:val="0"/>
                <w:bCs w:val="0"/>
                <w:i w:val="0"/>
                <w:iCs w:val="0"/>
                <w:color w:val="0A0A0A"/>
                <w:sz w:val="24"/>
                <w:szCs w:val="24"/>
                <w:lang w:val="en-US"/>
              </w:rPr>
              <w:t>high tech</w:t>
            </w:r>
            <w:r w:rsidRPr="4A42F448" w:rsidR="4A42F448">
              <w:rPr>
                <w:rFonts w:ascii="Times New Roman" w:hAnsi="Times New Roman" w:eastAsia="Times New Roman" w:cs="Times New Roman"/>
                <w:b w:val="0"/>
                <w:bCs w:val="0"/>
                <w:i w:val="0"/>
                <w:iCs w:val="0"/>
                <w:color w:val="0A0A0A"/>
                <w:sz w:val="24"/>
                <w:szCs w:val="24"/>
                <w:lang w:val="en-US"/>
              </w:rPr>
              <w:t xml:space="preserve"> health care environments.</w:t>
            </w:r>
          </w:p>
          <w:p w:rsidR="4A42F448" w:rsidP="4A42F448" w:rsidRDefault="4A42F448" w14:paraId="4B855A54" w14:textId="607EFF70">
            <w:pPr>
              <w:widowControl w:val="0"/>
              <w:shd w:val="clear" w:color="auto" w:fill="FFFFFF" w:themeFill="background1"/>
              <w:spacing w:after="240"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Class and lab work explores the industrial environment, culture, processes and values. Knowledge and skill courses include technology-rich computer-based studies and hands-on lab experiences with industrial components and allow students to move forward through advanced studies including automation, mechatronics and robotics.</w:t>
            </w:r>
          </w:p>
          <w:p w:rsidR="4A42F448" w:rsidP="4A42F448" w:rsidRDefault="4A42F448" w14:paraId="07B647BF" w14:textId="778F7D33">
            <w:pPr>
              <w:widowControl w:val="0"/>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
              </w:rPr>
              <w:t>Endorsed By:</w:t>
            </w:r>
          </w:p>
          <w:p w:rsidR="4A42F448" w:rsidP="4A42F448" w:rsidRDefault="4A42F448" w14:paraId="01A1094D" w14:textId="3E1E114A">
            <w:pPr>
              <w:widowControl w:val="0"/>
              <w:spacing w:line="240" w:lineRule="auto"/>
              <w:jc w:val="center"/>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
              </w:rPr>
              <w:t>NATIONAL ASSOCIATION OF MANUFACTURERS</w:t>
            </w:r>
          </w:p>
          <w:p w:rsidR="4A42F448" w:rsidP="4A42F448" w:rsidRDefault="4A42F448" w14:paraId="49915390" w14:textId="0044F720">
            <w:pPr>
              <w:widowControl w:val="0"/>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
              </w:rPr>
              <w:t>for entry-level workers and experienced technicians alike.</w:t>
            </w:r>
          </w:p>
          <w:p w:rsidR="4A42F448" w:rsidP="4A42F448" w:rsidRDefault="4A42F448" w14:paraId="727C8E22" w14:textId="270F1D64">
            <w:pPr>
              <w:widowControl w:val="0"/>
              <w:spacing w:line="240" w:lineRule="auto"/>
              <w:rPr>
                <w:rFonts w:ascii="Times New Roman" w:hAnsi="Times New Roman" w:eastAsia="Times New Roman" w:cs="Times New Roman"/>
                <w:b w:val="0"/>
                <w:bCs w:val="0"/>
                <w:i w:val="0"/>
                <w:iCs w:val="0"/>
                <w:sz w:val="24"/>
                <w:szCs w:val="24"/>
              </w:rPr>
            </w:pPr>
          </w:p>
          <w:p w:rsidR="4A42F448" w:rsidP="4A42F448" w:rsidRDefault="4A42F448" w14:paraId="0AB3B9AA" w14:textId="49C8A623">
            <w:pPr>
              <w:widowControl w:val="0"/>
              <w:spacing w:line="240" w:lineRule="auto"/>
              <w:rPr>
                <w:rFonts w:ascii="Times New Roman" w:hAnsi="Times New Roman" w:eastAsia="Times New Roman" w:cs="Times New Roman"/>
                <w:b w:val="0"/>
                <w:bCs w:val="0"/>
                <w:i w:val="0"/>
                <w:iCs w:val="0"/>
                <w:sz w:val="24"/>
                <w:szCs w:val="24"/>
              </w:rPr>
            </w:pPr>
          </w:p>
          <w:p w:rsidR="4A42F448" w:rsidP="4A42F448" w:rsidRDefault="4A42F448" w14:paraId="77CC8FD2" w14:textId="7A60379A">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Industrial Electronics:</w:t>
            </w:r>
          </w:p>
          <w:p w:rsidR="4A42F448" w:rsidP="4A42F448" w:rsidRDefault="4A42F448" w14:paraId="2926FAA0" w14:textId="66DB7A92">
            <w:pPr>
              <w:widowControl w:val="0"/>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 xml:space="preserve">Designed to provide fundamental knowledge of and experience with industrial electronic components and systems to learn job skills applicable in a variety of technical environments. Students will learn about and use equipment, </w:t>
            </w:r>
            <w:r w:rsidRPr="4A42F448" w:rsidR="4A42F448">
              <w:rPr>
                <w:rFonts w:ascii="Times New Roman" w:hAnsi="Times New Roman" w:eastAsia="Times New Roman" w:cs="Times New Roman"/>
                <w:b w:val="0"/>
                <w:bCs w:val="0"/>
                <w:i w:val="0"/>
                <w:iCs w:val="0"/>
                <w:color w:val="0A0A0A"/>
                <w:sz w:val="24"/>
                <w:szCs w:val="24"/>
                <w:lang w:val="en-US"/>
              </w:rPr>
              <w:t>tools</w:t>
            </w:r>
            <w:r w:rsidRPr="4A42F448" w:rsidR="4A42F448">
              <w:rPr>
                <w:rFonts w:ascii="Times New Roman" w:hAnsi="Times New Roman" w:eastAsia="Times New Roman" w:cs="Times New Roman"/>
                <w:b w:val="0"/>
                <w:bCs w:val="0"/>
                <w:i w:val="0"/>
                <w:iCs w:val="0"/>
                <w:color w:val="0A0A0A"/>
                <w:sz w:val="24"/>
                <w:szCs w:val="24"/>
                <w:lang w:val="en-US"/>
              </w:rPr>
              <w:t xml:space="preserve"> and processes to prepare for International Society of Certified Electronics Technicians (ISCET) certification as a Certified Electronics Technician associate and be prepared to work as a technician in assembly or troubleshooting positions.</w:t>
            </w:r>
          </w:p>
          <w:p w:rsidR="4A42F448" w:rsidP="4A42F448" w:rsidRDefault="4A42F448" w14:paraId="5019286A" w14:textId="09DD2CD8">
            <w:pPr>
              <w:widowControl w:val="0"/>
              <w:spacing w:line="240" w:lineRule="auto"/>
              <w:rPr>
                <w:rFonts w:ascii="Times New Roman" w:hAnsi="Times New Roman" w:eastAsia="Times New Roman" w:cs="Times New Roman"/>
                <w:b w:val="0"/>
                <w:bCs w:val="0"/>
                <w:i w:val="0"/>
                <w:iCs w:val="0"/>
                <w:color w:val="0A0A0A"/>
                <w:sz w:val="24"/>
                <w:szCs w:val="24"/>
              </w:rPr>
            </w:pPr>
          </w:p>
          <w:p w:rsidR="4A42F448" w:rsidP="4A42F448" w:rsidRDefault="4A42F448" w14:paraId="0E5A91D6" w14:textId="5C040CDF">
            <w:pPr>
              <w:widowControl w:val="0"/>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
              </w:rPr>
              <w:t xml:space="preserve">Manufacturing: </w:t>
            </w:r>
          </w:p>
          <w:p w:rsidR="4A42F448" w:rsidP="4A42F448" w:rsidRDefault="4A42F448" w14:paraId="71E69541" w14:textId="74203F85">
            <w:pPr>
              <w:widowControl w:val="0"/>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 xml:space="preserve">The Manufacturing Technician program is the entry point for Advanced Manufacturing, Robotics and Mechatronics studies as it prepares students to earn the Manufacturing Technology Level 1 (MT1) credential. The MT1 documents that an individual is prepared for above entry-level industrial technology positions with fundamental knowledge and skills in general manufacturing concepts and technologies. </w:t>
            </w:r>
            <w:r w:rsidRPr="4A42F448" w:rsidR="4A42F448">
              <w:rPr>
                <w:rFonts w:ascii="Times New Roman" w:hAnsi="Times New Roman" w:eastAsia="Times New Roman" w:cs="Times New Roman"/>
                <w:b w:val="0"/>
                <w:bCs w:val="0"/>
                <w:i w:val="0"/>
                <w:iCs w:val="0"/>
                <w:color w:val="0A0A0A"/>
                <w:sz w:val="24"/>
                <w:szCs w:val="24"/>
                <w:lang w:val="en-US"/>
              </w:rPr>
              <w:t>The nationally recognized MT1 certification is embedded into this 3-course series and is issued by the Manufacturing Skills Institute as well as endorsed by the National Association of Manufacturers.</w:t>
            </w:r>
          </w:p>
          <w:p w:rsidR="4A42F448" w:rsidP="4A42F448" w:rsidRDefault="4A42F448" w14:paraId="14DD1474" w14:textId="13F6E87C">
            <w:pPr>
              <w:widowControl w:val="0"/>
              <w:spacing w:line="240" w:lineRule="auto"/>
              <w:rPr>
                <w:rFonts w:ascii="Times New Roman" w:hAnsi="Times New Roman" w:eastAsia="Times New Roman" w:cs="Times New Roman"/>
                <w:b w:val="0"/>
                <w:bCs w:val="0"/>
                <w:i w:val="0"/>
                <w:iCs w:val="0"/>
                <w:color w:val="0A0A0A"/>
                <w:sz w:val="24"/>
                <w:szCs w:val="24"/>
              </w:rPr>
            </w:pPr>
          </w:p>
          <w:p w:rsidR="4A42F448" w:rsidP="4A42F448" w:rsidRDefault="4A42F448" w14:paraId="5984E1C7" w14:textId="0D7F2EE4">
            <w:pPr>
              <w:widowControl w:val="0"/>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
              </w:rPr>
              <w:t>Mechatronics Technology:</w:t>
            </w:r>
          </w:p>
          <w:p w:rsidR="4A42F448" w:rsidP="4A42F448" w:rsidRDefault="4A42F448" w14:paraId="1F3D3D73" w14:textId="6AFB1C4D">
            <w:pPr>
              <w:widowControl w:val="0"/>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 xml:space="preserve">Mechatronics is </w:t>
            </w:r>
            <w:r w:rsidRPr="4A42F448" w:rsidR="4A42F448">
              <w:rPr>
                <w:rFonts w:ascii="Times New Roman" w:hAnsi="Times New Roman" w:eastAsia="Times New Roman" w:cs="Times New Roman"/>
                <w:b w:val="0"/>
                <w:bCs w:val="0"/>
                <w:i w:val="0"/>
                <w:iCs w:val="0"/>
                <w:color w:val="0A0A0A"/>
                <w:sz w:val="24"/>
                <w:szCs w:val="24"/>
                <w:lang w:val="en-US"/>
              </w:rPr>
              <w:t>the</w:t>
            </w:r>
            <w:r w:rsidRPr="4A42F448" w:rsidR="4A42F448">
              <w:rPr>
                <w:rFonts w:ascii="Times New Roman" w:hAnsi="Times New Roman" w:eastAsia="Times New Roman" w:cs="Times New Roman"/>
                <w:b w:val="0"/>
                <w:bCs w:val="0"/>
                <w:i w:val="0"/>
                <w:iCs w:val="0"/>
                <w:color w:val="0A0A0A"/>
                <w:sz w:val="24"/>
                <w:szCs w:val="24"/>
                <w:lang w:val="en-US"/>
              </w:rPr>
              <w:t xml:space="preserve"> high-tech field combining electrical, mechanical, fluid power and control systems in industrial environments. These programs ensure hands-on experience and operational knowledge as aligned with the rigorous Siemens Mechatronics industry certification exam </w:t>
            </w:r>
            <w:r w:rsidRPr="4A42F448" w:rsidR="4A42F448">
              <w:rPr>
                <w:rFonts w:ascii="Times New Roman" w:hAnsi="Times New Roman" w:eastAsia="Times New Roman" w:cs="Times New Roman"/>
                <w:b w:val="0"/>
                <w:bCs w:val="0"/>
                <w:i w:val="0"/>
                <w:iCs w:val="0"/>
                <w:color w:val="0A0A0A"/>
                <w:sz w:val="24"/>
                <w:szCs w:val="24"/>
                <w:lang w:val="en-US"/>
              </w:rPr>
              <w:t>objectives</w:t>
            </w:r>
            <w:r w:rsidRPr="4A42F448" w:rsidR="4A42F448">
              <w:rPr>
                <w:rFonts w:ascii="Times New Roman" w:hAnsi="Times New Roman" w:eastAsia="Times New Roman" w:cs="Times New Roman"/>
                <w:b w:val="0"/>
                <w:bCs w:val="0"/>
                <w:i w:val="0"/>
                <w:iCs w:val="0"/>
                <w:color w:val="0A0A0A"/>
                <w:sz w:val="24"/>
                <w:szCs w:val="24"/>
                <w:lang w:val="en-US"/>
              </w:rPr>
              <w:t xml:space="preserve"> in addition to expanded technical studies. Class and lab experiences include developing a troubleshooting mindset through an interactive approach to automated systems, including problem-solving, research, safety, </w:t>
            </w:r>
            <w:r w:rsidRPr="4A42F448" w:rsidR="4A42F448">
              <w:rPr>
                <w:rFonts w:ascii="Times New Roman" w:hAnsi="Times New Roman" w:eastAsia="Times New Roman" w:cs="Times New Roman"/>
                <w:b w:val="0"/>
                <w:bCs w:val="0"/>
                <w:i w:val="0"/>
                <w:iCs w:val="0"/>
                <w:color w:val="0A0A0A"/>
                <w:sz w:val="24"/>
                <w:szCs w:val="24"/>
                <w:lang w:val="en-US"/>
              </w:rPr>
              <w:t>documentation</w:t>
            </w:r>
            <w:r w:rsidRPr="4A42F448" w:rsidR="4A42F448">
              <w:rPr>
                <w:rFonts w:ascii="Times New Roman" w:hAnsi="Times New Roman" w:eastAsia="Times New Roman" w:cs="Times New Roman"/>
                <w:b w:val="0"/>
                <w:bCs w:val="0"/>
                <w:i w:val="0"/>
                <w:iCs w:val="0"/>
                <w:color w:val="0A0A0A"/>
                <w:sz w:val="24"/>
                <w:szCs w:val="24"/>
                <w:lang w:val="en-US"/>
              </w:rPr>
              <w:t xml:space="preserve"> and effective teamwork.</w:t>
            </w:r>
          </w:p>
          <w:p w:rsidR="4A42F448" w:rsidP="4A42F448" w:rsidRDefault="4A42F448" w14:paraId="1F1B96AC" w14:textId="4CF1406F">
            <w:pPr>
              <w:widowControl w:val="0"/>
              <w:spacing w:line="240" w:lineRule="auto"/>
              <w:rPr>
                <w:rFonts w:ascii="Times New Roman" w:hAnsi="Times New Roman" w:eastAsia="Times New Roman" w:cs="Times New Roman"/>
                <w:b w:val="0"/>
                <w:bCs w:val="0"/>
                <w:i w:val="0"/>
                <w:iCs w:val="0"/>
                <w:color w:val="0A0A0A"/>
                <w:sz w:val="24"/>
                <w:szCs w:val="24"/>
              </w:rPr>
            </w:pPr>
          </w:p>
          <w:p w:rsidR="4A42F448" w:rsidP="4A42F448" w:rsidRDefault="4A42F448" w14:paraId="06FDB3FA" w14:textId="40F2EC52">
            <w:pPr>
              <w:widowControl w:val="0"/>
              <w:spacing w:line="240" w:lineRule="auto"/>
              <w:rPr>
                <w:rFonts w:ascii="EB Garamond" w:hAnsi="EB Garamond" w:eastAsia="EB Garamond" w:cs="EB Garamond"/>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The purpose of the Associate of Applied Science degree in Mechatronics and Electronics Technology is to provide employment-related knowledge and skills necessary to succeed as a professional in a chosen field of study.</w:t>
            </w:r>
          </w:p>
        </w:tc>
      </w:tr>
      <w:tr w:rsidR="4A42F448" w:rsidTr="4A42F448" w14:paraId="7E5059B0">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6A6ADF22" w14:textId="5CD5829D">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WNC Student Learning Outcomes:</w:t>
            </w:r>
          </w:p>
          <w:p w:rsidR="4A42F448" w:rsidP="4A42F448" w:rsidRDefault="4A42F448" w14:paraId="17F17232" w14:textId="017C906E">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CONTENT KNOWLEDGE: Demonstrate understanding of essential information and concepts relevant to a discipline or area of study.</w:t>
            </w:r>
          </w:p>
          <w:p w:rsidR="4A42F448" w:rsidP="4A42F448" w:rsidRDefault="4A42F448" w14:paraId="2C4234A8" w14:textId="1AA9BDB4">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COMMUNICATION: Effectively convey and/or interpret a central idea via visual, oral, or written media.</w:t>
            </w:r>
          </w:p>
          <w:p w:rsidR="4A42F448" w:rsidP="4A42F448" w:rsidRDefault="4A42F448" w14:paraId="179A493E" w14:textId="70CFB70C">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QUANTITATIVE LITERACY: Correctly analyze, interpret, draw conclusions from, and communicate quantitative processes and information.</w:t>
            </w:r>
          </w:p>
          <w:p w:rsidR="4A42F448" w:rsidP="4A42F448" w:rsidRDefault="4A42F448" w14:paraId="202B0A1B" w14:textId="3719704D">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INFORMATION LITERACY: Locate, evaluate, and appropriately use information from multiple resources in support of a claim or central idea.</w:t>
            </w:r>
          </w:p>
          <w:p w:rsidR="4A42F448" w:rsidP="4A42F448" w:rsidRDefault="4A42F448" w14:paraId="52984FD2" w14:textId="0BBA9F19">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DIVERSITY AND SOCIETY: Identify and discuss changing human societies demonstrating an understanding of the subject and respect for various cultural, methodological, and/or theoretical perspectives.</w:t>
            </w:r>
          </w:p>
          <w:p w:rsidR="4A42F448" w:rsidP="4A42F448" w:rsidRDefault="4A42F448" w14:paraId="5E231EAB" w14:textId="7E04FBBB">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CRITICAL THINKING: Integrate knowledge and skills to develop logical conclusions and/or solutions that demonstrate a well-reasoned evaluation of a problem, question, perspective, or solution.</w:t>
            </w:r>
          </w:p>
          <w:p w:rsidR="4A42F448" w:rsidP="4A42F448" w:rsidRDefault="4A42F448" w14:paraId="66CA1674" w14:textId="4E3C31CC">
            <w:pPr>
              <w:pStyle w:val="ListParagraph"/>
              <w:widowControl w:val="0"/>
              <w:numPr>
                <w:ilvl w:val="0"/>
                <w:numId w:val="13"/>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CAREER PREPARATION: Apply specialized knowledge, approaches, and skills to successfully complete projects and/or demonstrate relevant professional and/or industry-standard competencies</w:t>
            </w:r>
          </w:p>
          <w:p w:rsidR="4A42F448" w:rsidP="4A42F448" w:rsidRDefault="4A42F448" w14:paraId="04F264BB" w14:textId="1A588358">
            <w:pPr>
              <w:widowControl w:val="0"/>
              <w:spacing w:line="240" w:lineRule="auto"/>
              <w:ind w:left="720"/>
              <w:rPr>
                <w:rFonts w:ascii="Times New Roman" w:hAnsi="Times New Roman" w:eastAsia="Times New Roman" w:cs="Times New Roman"/>
                <w:b w:val="0"/>
                <w:bCs w:val="0"/>
                <w:i w:val="0"/>
                <w:iCs w:val="0"/>
                <w:sz w:val="24"/>
                <w:szCs w:val="24"/>
              </w:rPr>
            </w:pPr>
          </w:p>
          <w:p w:rsidR="4A42F448" w:rsidP="4A42F448" w:rsidRDefault="4A42F448" w14:paraId="410B9DFC" w14:textId="1F6AC75E">
            <w:pPr>
              <w:widowControl w:val="0"/>
              <w:spacing w:line="240" w:lineRule="auto"/>
              <w:rPr>
                <w:rFonts w:ascii="Times New Roman" w:hAnsi="Times New Roman" w:eastAsia="Times New Roman" w:cs="Times New Roman"/>
                <w:b w:val="0"/>
                <w:bCs w:val="0"/>
                <w:i w:val="0"/>
                <w:iCs w:val="0"/>
                <w:sz w:val="24"/>
                <w:szCs w:val="24"/>
              </w:rPr>
            </w:pPr>
          </w:p>
          <w:p w:rsidR="4A42F448" w:rsidP="4A42F448" w:rsidRDefault="4A42F448" w14:paraId="37E574BF" w14:textId="02D49C59">
            <w:pPr>
              <w:widowControl w:val="0"/>
              <w:spacing w:line="240" w:lineRule="auto"/>
              <w:rPr>
                <w:rFonts w:ascii="Times New Roman" w:hAnsi="Times New Roman" w:eastAsia="Times New Roman" w:cs="Times New Roman"/>
                <w:b w:val="0"/>
                <w:bCs w:val="0"/>
                <w:i w:val="0"/>
                <w:iCs w:val="0"/>
                <w:sz w:val="24"/>
                <w:szCs w:val="24"/>
              </w:rPr>
            </w:pP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1A3BC151" w14:textId="56BB6065">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AAS Student Learning Outcomes:</w:t>
            </w:r>
          </w:p>
          <w:p w:rsidR="4A42F448" w:rsidP="4A42F448" w:rsidRDefault="4A42F448" w14:paraId="14093CDF" w14:textId="2F7C40EB">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Know the subject matter appropriate to the emphasis of the degree.</w:t>
            </w:r>
          </w:p>
          <w:p w:rsidR="4A42F448" w:rsidP="4A42F448" w:rsidRDefault="4A42F448" w14:paraId="02B037CE" w14:textId="6D833A81">
            <w:pPr>
              <w:widowControl w:val="0"/>
              <w:spacing w:line="240" w:lineRule="auto"/>
              <w:ind w:left="720"/>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Have met the institutional student learning outcomes.</w:t>
            </w:r>
          </w:p>
          <w:p w:rsidR="4A42F448" w:rsidP="4A42F448" w:rsidRDefault="4A42F448" w14:paraId="01AEFC73" w14:textId="1048F712">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Have met the institutional student learning outcomes.</w:t>
            </w:r>
          </w:p>
          <w:p w:rsidR="4A42F448" w:rsidP="4A42F448" w:rsidRDefault="4A42F448" w14:paraId="5BB40DA3" w14:textId="08F78F5F">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Have met the institutional student learning outcomes.</w:t>
            </w:r>
          </w:p>
          <w:p w:rsidR="4A42F448" w:rsidP="4A42F448" w:rsidRDefault="4A42F448" w14:paraId="549C7DBF" w14:textId="40584416">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Have met the institutional student learning outcomes.</w:t>
            </w:r>
          </w:p>
          <w:p w:rsidR="4A42F448" w:rsidP="4A42F448" w:rsidRDefault="4A42F448" w14:paraId="05DBE18D" w14:textId="42C6A2C8">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Have acquired skills and can perform tasks necessary for employment or career advancement.</w:t>
            </w:r>
          </w:p>
          <w:p w:rsidR="4A42F448" w:rsidP="4A42F448" w:rsidRDefault="4A42F448" w14:paraId="472F6A17" w14:textId="21B6CDE8">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Have met the institutional student learning outcomes.</w:t>
            </w:r>
          </w:p>
          <w:p w:rsidR="4A42F448" w:rsidP="4A42F448" w:rsidRDefault="4A42F448" w14:paraId="7B5A30ED" w14:textId="7EBD3B72">
            <w:pPr>
              <w:pStyle w:val="ListParagraph"/>
              <w:widowControl w:val="0"/>
              <w:numPr>
                <w:ilvl w:val="0"/>
                <w:numId w:val="14"/>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Have met the institutional student learning outcomes.</w:t>
            </w:r>
          </w:p>
          <w:p w:rsidR="4A42F448" w:rsidP="4A42F448" w:rsidRDefault="4A42F448" w14:paraId="0D74EFA8" w14:textId="23657659">
            <w:pPr>
              <w:widowControl w:val="0"/>
              <w:spacing w:line="240" w:lineRule="auto"/>
              <w:rPr>
                <w:rFonts w:ascii="Times New Roman" w:hAnsi="Times New Roman" w:eastAsia="Times New Roman" w:cs="Times New Roman"/>
                <w:b w:val="0"/>
                <w:bCs w:val="0"/>
                <w:i w:val="0"/>
                <w:iCs w:val="0"/>
                <w:sz w:val="24"/>
                <w:szCs w:val="24"/>
              </w:rPr>
            </w:pPr>
          </w:p>
          <w:p w:rsidR="4A42F448" w:rsidP="4A42F448" w:rsidRDefault="4A42F448" w14:paraId="4E0D7E54" w14:textId="5FA9FC51">
            <w:pPr>
              <w:widowControl w:val="0"/>
              <w:spacing w:line="240" w:lineRule="auto"/>
              <w:rPr>
                <w:rFonts w:ascii="Times New Roman" w:hAnsi="Times New Roman" w:eastAsia="Times New Roman" w:cs="Times New Roman"/>
                <w:b w:val="0"/>
                <w:bCs w:val="0"/>
                <w:i w:val="0"/>
                <w:iCs w:val="0"/>
                <w:sz w:val="24"/>
                <w:szCs w:val="24"/>
              </w:rPr>
            </w:pPr>
          </w:p>
          <w:p w:rsidR="4A42F448" w:rsidP="4A42F448" w:rsidRDefault="4A42F448" w14:paraId="1845F7B6" w14:textId="490967F7">
            <w:pPr>
              <w:widowControl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AAS Technology Student Learning Outcomes:</w:t>
            </w:r>
          </w:p>
          <w:p w:rsidR="4A42F448" w:rsidP="4A42F448" w:rsidRDefault="4A42F448" w14:paraId="6C639F30" w14:textId="16E43E3E">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br/>
            </w:r>
            <w:r w:rsidRPr="4A42F448" w:rsidR="4A42F448">
              <w:rPr>
                <w:rFonts w:ascii="Times New Roman" w:hAnsi="Times New Roman" w:eastAsia="Times New Roman" w:cs="Times New Roman"/>
                <w:b w:val="0"/>
                <w:bCs w:val="0"/>
                <w:i w:val="0"/>
                <w:iCs w:val="0"/>
                <w:color w:val="0A0A0A"/>
                <w:sz w:val="24"/>
                <w:szCs w:val="24"/>
                <w:lang w:val="en-US"/>
              </w:rPr>
              <w:t>Know the subject matter appropriate to the emphasis of the degree. (WNC SLO 1,3,6,7)</w:t>
            </w:r>
          </w:p>
          <w:p w:rsidR="4A42F448" w:rsidP="4A42F448" w:rsidRDefault="4A42F448" w14:paraId="652650A3" w14:textId="275EC2D0">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
              </w:rPr>
              <w:t>Communicate effectively and appropriately, in oral and written form. WNC SLO 2)</w:t>
            </w:r>
          </w:p>
          <w:p w:rsidR="4A42F448" w:rsidP="4A42F448" w:rsidRDefault="4A42F448" w14:paraId="6A017F51" w14:textId="35E13E29">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Locate, evaluate and properly utilize the tools and resources appropriate to a technology degree professional. (WNC SLO 1,6,7)</w:t>
            </w:r>
          </w:p>
          <w:p w:rsidR="4A42F448" w:rsidP="4A42F448" w:rsidRDefault="4A42F448" w14:paraId="34756196" w14:textId="0F8DDE6C">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Acquire skills and perform tasks necessary for employment or career enhancement. (WNC SLO 1,7)</w:t>
            </w:r>
          </w:p>
          <w:p w:rsidR="4A42F448" w:rsidP="4A42F448" w:rsidRDefault="4A42F448" w14:paraId="54C15DB4" w14:textId="09DAC9BE">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
              </w:rPr>
              <w:t>Developed an appreciation of the importance of social, ethical, legal and diversity issues. (WNC SLO 5,7)</w:t>
            </w:r>
          </w:p>
          <w:p w:rsidR="4A42F448" w:rsidP="4A42F448" w:rsidRDefault="4A42F448" w14:paraId="14E3D229" w14:textId="5B624525">
            <w:pPr>
              <w:widowControl w:val="0"/>
              <w:shd w:val="clear" w:color="auto" w:fill="FFFFFF" w:themeFill="background1"/>
              <w:spacing w:line="240" w:lineRule="auto"/>
              <w:rPr>
                <w:rFonts w:ascii="Times New Roman" w:hAnsi="Times New Roman" w:eastAsia="Times New Roman" w:cs="Times New Roman"/>
                <w:b w:val="0"/>
                <w:bCs w:val="0"/>
                <w:i w:val="0"/>
                <w:iCs w:val="0"/>
                <w:color w:val="0A0A0A"/>
                <w:sz w:val="24"/>
                <w:szCs w:val="24"/>
              </w:rPr>
            </w:pPr>
            <w:r w:rsidRPr="4A42F448" w:rsidR="4A42F448">
              <w:rPr>
                <w:rFonts w:ascii="Times New Roman" w:hAnsi="Times New Roman" w:eastAsia="Times New Roman" w:cs="Times New Roman"/>
                <w:b w:val="0"/>
                <w:bCs w:val="0"/>
                <w:i w:val="0"/>
                <w:iCs w:val="0"/>
                <w:color w:val="0A0A0A"/>
                <w:sz w:val="24"/>
                <w:szCs w:val="24"/>
                <w:lang w:val="en-US"/>
              </w:rPr>
              <w:t>Developed an appreciation of the need and importance of lifelong learning. (WNC SLO 1)</w:t>
            </w:r>
          </w:p>
          <w:p w:rsidR="4A42F448" w:rsidP="4A42F448" w:rsidRDefault="4A42F448" w14:paraId="5CC2BD9E" w14:textId="432DD65E">
            <w:pPr>
              <w:widowControl w:val="0"/>
              <w:spacing w:line="240" w:lineRule="auto"/>
              <w:rPr>
                <w:rFonts w:ascii="Times New Roman" w:hAnsi="Times New Roman" w:eastAsia="Times New Roman" w:cs="Times New Roman"/>
                <w:b w:val="0"/>
                <w:bCs w:val="0"/>
                <w:i w:val="0"/>
                <w:iCs w:val="0"/>
                <w:sz w:val="24"/>
                <w:szCs w:val="24"/>
              </w:rPr>
            </w:pPr>
          </w:p>
        </w:tc>
      </w:tr>
      <w:tr w:rsidR="4A42F448" w:rsidTr="4A42F448" w14:paraId="7D4D94D6">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1B755F7B" w14:textId="04C4E13F">
            <w:pPr>
              <w:widowControl w:val="0"/>
              <w:spacing w:line="240" w:lineRule="auto"/>
              <w:rPr>
                <w:rFonts w:ascii="Times New Roman" w:hAnsi="Times New Roman" w:eastAsia="Times New Roman" w:cs="Times New Roman"/>
                <w:b w:val="1"/>
                <w:bCs w:val="1"/>
                <w:i w:val="0"/>
                <w:iCs w:val="0"/>
                <w:sz w:val="24"/>
                <w:szCs w:val="24"/>
                <w:lang w:val="en"/>
              </w:rPr>
            </w:pP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2A24DCE9" w14:textId="1A2F7E8B">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4A42F448" w:rsidR="4A42F448">
              <w:rPr>
                <w:rFonts w:ascii="Times New Roman" w:hAnsi="Times New Roman" w:eastAsia="Times New Roman" w:cs="Times New Roman"/>
                <w:b w:val="1"/>
                <w:bCs w:val="1"/>
                <w:i w:val="0"/>
                <w:iCs w:val="0"/>
                <w:color w:val="000000" w:themeColor="text1" w:themeTint="FF" w:themeShade="FF"/>
                <w:sz w:val="26"/>
                <w:szCs w:val="26"/>
                <w:lang w:val="en"/>
              </w:rPr>
              <w:t>CONTENT KNOWLEDGE</w:t>
            </w:r>
          </w:p>
          <w:p w:rsidR="4A42F448" w:rsidP="4A42F448" w:rsidRDefault="4A42F448" w14:paraId="5378DFC6" w14:textId="7A0DAF8F">
            <w:pPr>
              <w:widowControl w:val="0"/>
              <w:spacing w:before="240"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All three programs provide robust discipline-specific instruction, enabling students to master foundational and advanced technical concepts.</w:t>
            </w:r>
          </w:p>
          <w:p w:rsidR="4A42F448" w:rsidP="4A42F448" w:rsidRDefault="4A42F448" w14:paraId="0E95A6D0" w14:textId="001CD6E2">
            <w:pPr>
              <w:pStyle w:val="ListParagraph"/>
              <w:widowControl w:val="0"/>
              <w:numPr>
                <w:ilvl w:val="0"/>
                <w:numId w:val="15"/>
              </w:numPr>
              <w:spacing w:before="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Industrial Electronics focuses on electronic systems, preparing students for ISCET certification, emphasizing real-world circuit diagnostics and component functions.</w:t>
            </w:r>
            <w:r>
              <w:br/>
            </w:r>
          </w:p>
          <w:p w:rsidR="4A42F448" w:rsidP="4A42F448" w:rsidRDefault="4A42F448" w14:paraId="0976AAF6" w14:textId="30353747">
            <w:pPr>
              <w:pStyle w:val="ListParagraph"/>
              <w:widowControl w:val="0"/>
              <w:numPr>
                <w:ilvl w:val="0"/>
                <w:numId w:val="15"/>
              </w:numPr>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Manufacturing Technician students gain general manufacturing knowledge through coursework aligned with Manufacturing Technology Level 1 (MT1) standards.</w:t>
            </w:r>
            <w:r>
              <w:br/>
            </w:r>
          </w:p>
          <w:p w:rsidR="4A42F448" w:rsidP="4A42F448" w:rsidRDefault="4A42F448" w14:paraId="352F5D2C" w14:textId="4D7D3D8F">
            <w:pPr>
              <w:pStyle w:val="ListParagraph"/>
              <w:widowControl w:val="0"/>
              <w:numPr>
                <w:ilvl w:val="0"/>
                <w:numId w:val="15"/>
              </w:numPr>
              <w:spacing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Mechatronics Technology integrates mechanical, electrical, and control systems with fluid power, meeting the industry-aligned Siemens Mechatronics Certification standards.</w:t>
            </w:r>
            <w:r>
              <w:br/>
            </w:r>
            <w:r w:rsidRPr="4A42F448" w:rsidR="4A42F448">
              <w:rPr>
                <w:rFonts w:ascii="Times New Roman" w:hAnsi="Times New Roman" w:eastAsia="Times New Roman" w:cs="Times New Roman"/>
                <w:b w:val="0"/>
                <w:bCs w:val="0"/>
                <w:i w:val="0"/>
                <w:iCs w:val="0"/>
                <w:sz w:val="24"/>
                <w:szCs w:val="24"/>
                <w:lang w:val="en-US"/>
              </w:rPr>
              <w:t xml:space="preserve"> These experiences collectively fulfill WNC’s outcome for students to demonstrate essential knowledge relevant to their field of study.</w:t>
            </w:r>
            <w:r>
              <w:br/>
            </w:r>
          </w:p>
          <w:p w:rsidR="4A42F448" w:rsidP="4A42F448" w:rsidRDefault="4A42F448" w14:paraId="210F0899" w14:textId="37839232">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4A42F448" w:rsidR="4A42F448">
              <w:rPr>
                <w:rFonts w:ascii="Times New Roman" w:hAnsi="Times New Roman" w:eastAsia="Times New Roman" w:cs="Times New Roman"/>
                <w:b w:val="1"/>
                <w:bCs w:val="1"/>
                <w:i w:val="0"/>
                <w:iCs w:val="0"/>
                <w:color w:val="000000" w:themeColor="text1" w:themeTint="FF" w:themeShade="FF"/>
                <w:sz w:val="26"/>
                <w:szCs w:val="26"/>
                <w:lang w:val="en"/>
              </w:rPr>
              <w:t>COMMUNICATION</w:t>
            </w:r>
          </w:p>
          <w:p w:rsidR="4A42F448" w:rsidP="4A42F448" w:rsidRDefault="4A42F448" w14:paraId="03C7AC42" w14:textId="656C8002">
            <w:pPr>
              <w:widowControl w:val="0"/>
              <w:spacing w:before="240"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Effective communication is embedded within each program through the interpretation of technical documentation, collaboration on lab exercises, and written assessments.</w:t>
            </w:r>
          </w:p>
          <w:p w:rsidR="4A42F448" w:rsidP="4A42F448" w:rsidRDefault="4A42F448" w14:paraId="5A81F77A" w14:textId="0E00198B">
            <w:pPr>
              <w:pStyle w:val="ListParagraph"/>
              <w:widowControl w:val="0"/>
              <w:numPr>
                <w:ilvl w:val="0"/>
                <w:numId w:val="16"/>
              </w:numPr>
              <w:spacing w:before="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Students are required to communicate clearly in both oral and written formats, including technical reports, diagrams, and system analyses.</w:t>
            </w:r>
            <w:r>
              <w:br/>
            </w:r>
          </w:p>
          <w:p w:rsidR="4A42F448" w:rsidP="4A42F448" w:rsidRDefault="4A42F448" w14:paraId="36973CE3" w14:textId="20A52026">
            <w:pPr>
              <w:pStyle w:val="ListParagraph"/>
              <w:widowControl w:val="0"/>
              <w:numPr>
                <w:ilvl w:val="0"/>
                <w:numId w:val="16"/>
              </w:numPr>
              <w:spacing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Teamwork in lab environments and project-based learning strengthens verbal and interpersonal communication skills.</w:t>
            </w:r>
            <w:r>
              <w:br/>
            </w:r>
            <w:r w:rsidRPr="4A42F448" w:rsidR="4A42F448">
              <w:rPr>
                <w:rFonts w:ascii="Times New Roman" w:hAnsi="Times New Roman" w:eastAsia="Times New Roman" w:cs="Times New Roman"/>
                <w:b w:val="0"/>
                <w:bCs w:val="0"/>
                <w:i w:val="0"/>
                <w:iCs w:val="0"/>
                <w:sz w:val="24"/>
                <w:szCs w:val="24"/>
                <w:lang w:val="en"/>
              </w:rPr>
              <w:t xml:space="preserve"> These activities address WNC’s SLO for students to effectively convey or interpret ideas using visual, oral, or written media in professional contexts.</w:t>
            </w:r>
            <w:r>
              <w:br/>
            </w:r>
          </w:p>
          <w:p w:rsidR="4A42F448" w:rsidP="4A42F448" w:rsidRDefault="4A42F448" w14:paraId="436A0E8D" w14:textId="57FFF962">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4A42F448" w:rsidR="4A42F448">
              <w:rPr>
                <w:rFonts w:ascii="Times New Roman" w:hAnsi="Times New Roman" w:eastAsia="Times New Roman" w:cs="Times New Roman"/>
                <w:b w:val="1"/>
                <w:bCs w:val="1"/>
                <w:i w:val="0"/>
                <w:iCs w:val="0"/>
                <w:color w:val="000000" w:themeColor="text1" w:themeTint="FF" w:themeShade="FF"/>
                <w:sz w:val="26"/>
                <w:szCs w:val="26"/>
                <w:lang w:val="en"/>
              </w:rPr>
              <w:t>QUANTITATIVE LITERACY</w:t>
            </w:r>
          </w:p>
          <w:p w:rsidR="4A42F448" w:rsidP="4A42F448" w:rsidRDefault="4A42F448" w14:paraId="5428DF64" w14:textId="3AD328D2">
            <w:pPr>
              <w:widowControl w:val="0"/>
              <w:spacing w:before="240"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Each program emphasizes mathematical reasoning and technical problem-solving:</w:t>
            </w:r>
          </w:p>
          <w:p w:rsidR="4A42F448" w:rsidP="4A42F448" w:rsidRDefault="4A42F448" w14:paraId="28BD3DFC" w14:textId="6F86A20E">
            <w:pPr>
              <w:pStyle w:val="ListParagraph"/>
              <w:widowControl w:val="0"/>
              <w:numPr>
                <w:ilvl w:val="0"/>
                <w:numId w:val="17"/>
              </w:numPr>
              <w:spacing w:before="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Students interpret circuit schematics, analyze tolerances, measure variables, and calibrate systems using math-based tools.</w:t>
            </w:r>
            <w:r>
              <w:br/>
            </w:r>
          </w:p>
          <w:p w:rsidR="4A42F448" w:rsidP="4A42F448" w:rsidRDefault="4A42F448" w14:paraId="52F6BE27" w14:textId="5E5B0D2E">
            <w:pPr>
              <w:pStyle w:val="ListParagraph"/>
              <w:widowControl w:val="0"/>
              <w:numPr>
                <w:ilvl w:val="0"/>
                <w:numId w:val="17"/>
              </w:numPr>
              <w:spacing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Quantitative thinking is central to troubleshooting in mechatronics and electronics, where diagnostic tools and sensors generate data that must be analyzed to solve problems.</w:t>
            </w:r>
            <w:r>
              <w:br/>
            </w:r>
            <w:r w:rsidRPr="4A42F448" w:rsidR="4A42F448">
              <w:rPr>
                <w:rFonts w:ascii="Times New Roman" w:hAnsi="Times New Roman" w:eastAsia="Times New Roman" w:cs="Times New Roman"/>
                <w:b w:val="0"/>
                <w:bCs w:val="0"/>
                <w:i w:val="0"/>
                <w:iCs w:val="0"/>
                <w:sz w:val="24"/>
                <w:szCs w:val="24"/>
                <w:lang w:val="en"/>
              </w:rPr>
              <w:t xml:space="preserve"> This integration satisfies WNC’s expectation that students analyze and communicate quantitative processes relevant to real-world technical challenges.</w:t>
            </w:r>
            <w:r>
              <w:br/>
            </w:r>
          </w:p>
          <w:p w:rsidR="4A42F448" w:rsidP="4A42F448" w:rsidRDefault="4A42F448" w14:paraId="15383A2F" w14:textId="10918CAD">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4A42F448" w:rsidR="4A42F448">
              <w:rPr>
                <w:rFonts w:ascii="Times New Roman" w:hAnsi="Times New Roman" w:eastAsia="Times New Roman" w:cs="Times New Roman"/>
                <w:b w:val="1"/>
                <w:bCs w:val="1"/>
                <w:i w:val="0"/>
                <w:iCs w:val="0"/>
                <w:color w:val="000000" w:themeColor="text1" w:themeTint="FF" w:themeShade="FF"/>
                <w:sz w:val="26"/>
                <w:szCs w:val="26"/>
                <w:lang w:val="en"/>
              </w:rPr>
              <w:t>INFORMATION LITERACY</w:t>
            </w:r>
          </w:p>
          <w:p w:rsidR="4A42F448" w:rsidP="4A42F448" w:rsidRDefault="4A42F448" w14:paraId="3FDC0522" w14:textId="6533B01B">
            <w:pPr>
              <w:widowControl w:val="0"/>
              <w:spacing w:before="240"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Students in these programs regularly research component specifications, interpret technical manuals, and apply information from a variety of digital and printed resources.</w:t>
            </w:r>
          </w:p>
          <w:p w:rsidR="4A42F448" w:rsidP="4A42F448" w:rsidRDefault="4A42F448" w14:paraId="750F39EB" w14:textId="297AC819">
            <w:pPr>
              <w:pStyle w:val="ListParagraph"/>
              <w:widowControl w:val="0"/>
              <w:numPr>
                <w:ilvl w:val="0"/>
                <w:numId w:val="18"/>
              </w:numPr>
              <w:spacing w:before="240"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The ability to locate, evaluate, and integrate information into practical applications—whether preparing for certification exams or assembling system components—is core to all three programs.</w:t>
            </w:r>
            <w:r>
              <w:br/>
            </w:r>
            <w:r w:rsidRPr="4A42F448" w:rsidR="4A42F448">
              <w:rPr>
                <w:rFonts w:ascii="Times New Roman" w:hAnsi="Times New Roman" w:eastAsia="Times New Roman" w:cs="Times New Roman"/>
                <w:b w:val="0"/>
                <w:bCs w:val="0"/>
                <w:i w:val="0"/>
                <w:iCs w:val="0"/>
                <w:sz w:val="24"/>
                <w:szCs w:val="24"/>
                <w:lang w:val="en-US"/>
              </w:rPr>
              <w:t xml:space="preserve"> These tasks align with WNC’s goal of developing students’ ability to use information from multiple sources to support a claim or solution.</w:t>
            </w:r>
            <w:r>
              <w:br/>
            </w:r>
          </w:p>
          <w:p w:rsidR="4A42F448" w:rsidP="4A42F448" w:rsidRDefault="4A42F448" w14:paraId="0E951CCC" w14:textId="211B0A26">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4A42F448" w:rsidR="4A42F448">
              <w:rPr>
                <w:rFonts w:ascii="Times New Roman" w:hAnsi="Times New Roman" w:eastAsia="Times New Roman" w:cs="Times New Roman"/>
                <w:b w:val="1"/>
                <w:bCs w:val="1"/>
                <w:i w:val="0"/>
                <w:iCs w:val="0"/>
                <w:color w:val="000000" w:themeColor="text1" w:themeTint="FF" w:themeShade="FF"/>
                <w:sz w:val="26"/>
                <w:szCs w:val="26"/>
                <w:lang w:val="en"/>
              </w:rPr>
              <w:t>DIVERSITY AND SOCIETY</w:t>
            </w:r>
          </w:p>
          <w:p w:rsidR="4A42F448" w:rsidP="4A42F448" w:rsidRDefault="4A42F448" w14:paraId="2EAE9559" w14:textId="4E4AF3ED">
            <w:pPr>
              <w:widowControl w:val="0"/>
              <w:spacing w:before="240"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While focused on technical disciplines, the programs acknowledge diverse workplace environments and the social responsibility of technical professionals:</w:t>
            </w:r>
          </w:p>
          <w:p w:rsidR="4A42F448" w:rsidP="4A42F448" w:rsidRDefault="4A42F448" w14:paraId="6292B25F" w14:textId="429706F6">
            <w:pPr>
              <w:pStyle w:val="ListParagraph"/>
              <w:widowControl w:val="0"/>
              <w:numPr>
                <w:ilvl w:val="0"/>
                <w:numId w:val="19"/>
              </w:numPr>
              <w:spacing w:before="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Safety standards, ethical practices, and respect for workplace roles and regulations are emphasized across the curriculum.</w:t>
            </w:r>
            <w:r>
              <w:br/>
            </w:r>
          </w:p>
          <w:p w:rsidR="4A42F448" w:rsidP="4A42F448" w:rsidRDefault="4A42F448" w14:paraId="7196A8F3" w14:textId="4EB54A19">
            <w:pPr>
              <w:pStyle w:val="ListParagraph"/>
              <w:widowControl w:val="0"/>
              <w:numPr>
                <w:ilvl w:val="0"/>
                <w:numId w:val="19"/>
              </w:numPr>
              <w:spacing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Group-based labs and diverse classroom settings foster collaboration and respect for cultural and methodological differences, supporting WNC’s institutional emphasis on diversity and inclusion.</w:t>
            </w:r>
            <w:r>
              <w:br/>
            </w:r>
          </w:p>
          <w:p w:rsidR="4A42F448" w:rsidP="4A42F448" w:rsidRDefault="4A42F448" w14:paraId="2D7A66E7" w14:textId="1A5BD407">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4A42F448" w:rsidR="4A42F448">
              <w:rPr>
                <w:rFonts w:ascii="Times New Roman" w:hAnsi="Times New Roman" w:eastAsia="Times New Roman" w:cs="Times New Roman"/>
                <w:b w:val="1"/>
                <w:bCs w:val="1"/>
                <w:i w:val="0"/>
                <w:iCs w:val="0"/>
                <w:color w:val="000000" w:themeColor="text1" w:themeTint="FF" w:themeShade="FF"/>
                <w:sz w:val="26"/>
                <w:szCs w:val="26"/>
                <w:lang w:val="en"/>
              </w:rPr>
              <w:t>CRITICAL THINKING</w:t>
            </w:r>
          </w:p>
          <w:p w:rsidR="4A42F448" w:rsidP="4A42F448" w:rsidRDefault="4A42F448" w14:paraId="077E5C43" w14:textId="4E5873BD">
            <w:pPr>
              <w:widowControl w:val="0"/>
              <w:spacing w:before="240"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Problem-solving is central to all three programs:</w:t>
            </w:r>
          </w:p>
          <w:p w:rsidR="4A42F448" w:rsidP="4A42F448" w:rsidRDefault="4A42F448" w14:paraId="52514E15" w14:textId="018EF5F9">
            <w:pPr>
              <w:pStyle w:val="ListParagraph"/>
              <w:widowControl w:val="0"/>
              <w:numPr>
                <w:ilvl w:val="0"/>
                <w:numId w:val="20"/>
              </w:numPr>
              <w:spacing w:before="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Students learn to troubleshoot system malfunctions, interpret data, and use logic-based diagnostics to arrive at effective solutions.</w:t>
            </w:r>
            <w:r>
              <w:br/>
            </w:r>
          </w:p>
          <w:p w:rsidR="4A42F448" w:rsidP="4A42F448" w:rsidRDefault="4A42F448" w14:paraId="67286DDF" w14:textId="3FAD5041">
            <w:pPr>
              <w:pStyle w:val="ListParagraph"/>
              <w:widowControl w:val="0"/>
              <w:numPr>
                <w:ilvl w:val="0"/>
                <w:numId w:val="20"/>
              </w:numPr>
              <w:spacing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The Mechatronics program, in particular, emphasizes a "troubleshooting mindset," combining hands-on learning with simulation and decision-making exercises.</w:t>
            </w:r>
            <w:r>
              <w:br/>
            </w:r>
            <w:r w:rsidRPr="4A42F448" w:rsidR="4A42F448">
              <w:rPr>
                <w:rFonts w:ascii="Times New Roman" w:hAnsi="Times New Roman" w:eastAsia="Times New Roman" w:cs="Times New Roman"/>
                <w:b w:val="0"/>
                <w:bCs w:val="0"/>
                <w:i w:val="0"/>
                <w:iCs w:val="0"/>
                <w:sz w:val="24"/>
                <w:szCs w:val="24"/>
                <w:lang w:val="en"/>
              </w:rPr>
              <w:t xml:space="preserve"> These elements align strongly with WNC’s outcome requiring students to integrate knowledge and skills to develop well-reasoned solutions.</w:t>
            </w:r>
            <w:r>
              <w:br/>
            </w:r>
          </w:p>
          <w:p w:rsidR="4A42F448" w:rsidP="4A42F448" w:rsidRDefault="4A42F448" w14:paraId="6BBF25FA" w14:textId="603DB798">
            <w:pPr>
              <w:pStyle w:val="Heading3"/>
              <w:keepNext w:val="0"/>
              <w:keepLines w:val="0"/>
              <w:widowControl w:val="0"/>
              <w:spacing w:before="280" w:after="80" w:line="240" w:lineRule="auto"/>
              <w:rPr>
                <w:rFonts w:ascii="Times New Roman" w:hAnsi="Times New Roman" w:eastAsia="Times New Roman" w:cs="Times New Roman"/>
                <w:b w:val="0"/>
                <w:bCs w:val="0"/>
                <w:i w:val="0"/>
                <w:iCs w:val="0"/>
                <w:color w:val="000000" w:themeColor="text1" w:themeTint="FF" w:themeShade="FF"/>
                <w:sz w:val="26"/>
                <w:szCs w:val="26"/>
              </w:rPr>
            </w:pPr>
            <w:r w:rsidRPr="4A42F448" w:rsidR="4A42F448">
              <w:rPr>
                <w:rFonts w:ascii="Times New Roman" w:hAnsi="Times New Roman" w:eastAsia="Times New Roman" w:cs="Times New Roman"/>
                <w:b w:val="1"/>
                <w:bCs w:val="1"/>
                <w:i w:val="0"/>
                <w:iCs w:val="0"/>
                <w:color w:val="000000" w:themeColor="text1" w:themeTint="FF" w:themeShade="FF"/>
                <w:sz w:val="26"/>
                <w:szCs w:val="26"/>
                <w:lang w:val="en"/>
              </w:rPr>
              <w:t>CAREER PREPARATION</w:t>
            </w:r>
          </w:p>
          <w:p w:rsidR="4A42F448" w:rsidP="4A42F448" w:rsidRDefault="4A42F448" w14:paraId="12070511" w14:textId="51405FBC">
            <w:pPr>
              <w:widowControl w:val="0"/>
              <w:spacing w:before="240"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Career readiness is a hallmark of these programs, which are all aligned with nationally recognized certifications:</w:t>
            </w:r>
          </w:p>
          <w:p w:rsidR="4A42F448" w:rsidP="4A42F448" w:rsidRDefault="4A42F448" w14:paraId="0DADB151" w14:textId="601514D9">
            <w:pPr>
              <w:pStyle w:val="ListParagraph"/>
              <w:widowControl w:val="0"/>
              <w:numPr>
                <w:ilvl w:val="0"/>
                <w:numId w:val="21"/>
              </w:numPr>
              <w:spacing w:before="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ISCET (Industrial Electronics), MT1 (Manufacturing), and Siemens Mechatronics certifications serve as industry benchmarks for employment.</w:t>
            </w:r>
            <w:r>
              <w:br/>
            </w:r>
          </w:p>
          <w:p w:rsidR="4A42F448" w:rsidP="4A42F448" w:rsidRDefault="4A42F448" w14:paraId="77319173" w14:textId="605453EC">
            <w:pPr>
              <w:pStyle w:val="ListParagraph"/>
              <w:widowControl w:val="0"/>
              <w:numPr>
                <w:ilvl w:val="0"/>
                <w:numId w:val="21"/>
              </w:numPr>
              <w:spacing w:after="240"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Students develop specialized technical competencies and are prepared for entry-level through advanced positions in high-demand Nevada industries.</w:t>
            </w:r>
            <w:r>
              <w:br/>
            </w:r>
            <w:r w:rsidRPr="4A42F448" w:rsidR="4A42F448">
              <w:rPr>
                <w:rFonts w:ascii="Times New Roman" w:hAnsi="Times New Roman" w:eastAsia="Times New Roman" w:cs="Times New Roman"/>
                <w:b w:val="0"/>
                <w:bCs w:val="0"/>
                <w:i w:val="0"/>
                <w:iCs w:val="0"/>
                <w:sz w:val="24"/>
                <w:szCs w:val="24"/>
                <w:lang w:val="en"/>
              </w:rPr>
              <w:t xml:space="preserve"> This supports WNC’s institutional goal to prepare students with the specialized knowledge and skills needed to succeed professionally.</w:t>
            </w:r>
          </w:p>
          <w:p w:rsidR="4A42F448" w:rsidP="4A42F448" w:rsidRDefault="4A42F448" w14:paraId="53E18CC4" w14:textId="1319B709">
            <w:pPr>
              <w:widowControl w:val="0"/>
              <w:spacing w:line="240" w:lineRule="auto"/>
              <w:rPr>
                <w:rFonts w:ascii="Times New Roman" w:hAnsi="Times New Roman" w:eastAsia="Times New Roman" w:cs="Times New Roman"/>
                <w:b w:val="0"/>
                <w:bCs w:val="0"/>
                <w:i w:val="0"/>
                <w:iCs w:val="0"/>
                <w:sz w:val="24"/>
                <w:szCs w:val="24"/>
              </w:rPr>
            </w:pPr>
          </w:p>
        </w:tc>
      </w:tr>
    </w:tbl>
    <w:p w:rsidR="4A42F448" w:rsidP="4A42F448" w:rsidRDefault="4A42F448" w14:paraId="59C4F493" w14:textId="2F0C3C5B">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p w:rsidR="4A42F448" w:rsidP="4A42F448" w:rsidRDefault="4A42F448" w14:paraId="6D1193F7" w14:textId="3E215B5D">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p w:rsidR="4A42F448" w:rsidP="4A42F448" w:rsidRDefault="4A42F448" w14:paraId="74053C0D" w14:textId="2030BAA2">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p w:rsidR="4A42F448" w:rsidP="4A42F448" w:rsidRDefault="4A42F448" w14:paraId="693E0DEC" w14:textId="7466B48F">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tbl>
      <w:tblPr>
        <w:tblStyle w:val="TableGrid"/>
        <w:bidiVisual w:val="0"/>
        <w:tblW w:w="0" w:type="auto"/>
        <w:tblBorders>
          <w:top w:val="single" w:sz="6"/>
          <w:left w:val="single" w:sz="6"/>
          <w:bottom w:val="single" w:sz="6"/>
          <w:right w:val="single" w:sz="6"/>
        </w:tblBorders>
        <w:tblLayout w:type="fixed"/>
        <w:tblLook w:val="0000" w:firstRow="0" w:lastRow="0" w:firstColumn="0" w:lastColumn="0" w:noHBand="0" w:noVBand="0"/>
      </w:tblPr>
      <w:tblGrid>
        <w:gridCol w:w="4680"/>
        <w:gridCol w:w="4680"/>
      </w:tblGrid>
      <w:tr w:rsidR="4A42F448" w:rsidTr="4A42F448" w14:paraId="005C3DE0">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66A35D9F" w14:textId="13619D63">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1"/>
                <w:bCs w:val="1"/>
                <w:i w:val="0"/>
                <w:iCs w:val="0"/>
                <w:sz w:val="24"/>
                <w:szCs w:val="24"/>
                <w:lang w:val="en"/>
              </w:rPr>
              <w:t>WNC Institutional Objectives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43A64DCB" w14:textId="22C165C3">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1"/>
                <w:bCs w:val="1"/>
                <w:i w:val="0"/>
                <w:iCs w:val="0"/>
                <w:sz w:val="24"/>
                <w:szCs w:val="24"/>
                <w:lang w:val="en"/>
              </w:rPr>
              <w:t>Mechatronics</w:t>
            </w:r>
          </w:p>
        </w:tc>
      </w:tr>
      <w:tr w:rsidR="4A42F448" w:rsidTr="4A42F448" w14:paraId="245908A1">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3BDEC2B7" w14:textId="4A77DF56">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WNC provides access to educational pathways and opportunities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3670C5DF" w14:textId="17C94B41">
            <w:pPr>
              <w:pStyle w:val="ListParagraph"/>
              <w:widowControl w:val="0"/>
              <w:numPr>
                <w:ilvl w:val="0"/>
                <w:numId w:val="22"/>
              </w:numPr>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Annual headcount has gone up significantly in the last 2-3 years.</w:t>
            </w:r>
          </w:p>
          <w:p w:rsidR="4A42F448" w:rsidP="4A42F448" w:rsidRDefault="4A42F448" w14:paraId="60DB2D33" w14:textId="108B67F3">
            <w:pPr>
              <w:pStyle w:val="ListParagraph"/>
              <w:widowControl w:val="0"/>
              <w:numPr>
                <w:ilvl w:val="0"/>
                <w:numId w:val="22"/>
              </w:numPr>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 xml:space="preserve">Courses are offered in a variety of modes, including open entry/open exit, hybrid models, and online classes.  </w:t>
            </w:r>
          </w:p>
          <w:p w:rsidR="4A42F448" w:rsidP="4A42F448" w:rsidRDefault="4A42F448" w14:paraId="2BD88697" w14:textId="5C24022C">
            <w:pPr>
              <w:pStyle w:val="ListParagraph"/>
              <w:widowControl w:val="0"/>
              <w:numPr>
                <w:ilvl w:val="0"/>
                <w:numId w:val="22"/>
              </w:numPr>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Students can obtain stackable skills certificates, COA’s, Associates and Bachelors of Applied Science Degrees/Certificates.</w:t>
            </w:r>
          </w:p>
        </w:tc>
      </w:tr>
      <w:tr w:rsidR="4A42F448" w:rsidTr="4A42F448" w14:paraId="614B2E8A">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5206EB8" w14:textId="52BF3E30">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WNC students make an efficient transition from preparatory to college level coursework</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9861889" w14:textId="300D0F48">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 xml:space="preserve">WNC’s program aligns with the Nevada Department of Education (NDE) high school CTE program so that students are able to earn college credit for skills and competencies they master in high school and seamlessly continue toward a certificate or degree after graduation. </w:t>
            </w:r>
          </w:p>
          <w:p w:rsidR="4A42F448" w:rsidP="4A42F448" w:rsidRDefault="4A42F448" w14:paraId="524997C5" w14:textId="3E0A65A6">
            <w:pPr>
              <w:widowControl w:val="0"/>
              <w:bidi w:val="0"/>
              <w:spacing w:line="240" w:lineRule="auto"/>
              <w:rPr>
                <w:rFonts w:ascii="Times New Roman" w:hAnsi="Times New Roman" w:eastAsia="Times New Roman" w:cs="Times New Roman"/>
                <w:b w:val="0"/>
                <w:bCs w:val="0"/>
                <w:i w:val="0"/>
                <w:iCs w:val="0"/>
                <w:sz w:val="24"/>
                <w:szCs w:val="24"/>
              </w:rPr>
            </w:pPr>
          </w:p>
          <w:p w:rsidR="4A42F448" w:rsidP="4A42F448" w:rsidRDefault="4A42F448" w14:paraId="6AB47FC3" w14:textId="6C92E50D">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For students seeking to start the program after graduation, Nevada’s current graduation and GDE requirements adequately prepare students</w:t>
            </w:r>
          </w:p>
        </w:tc>
      </w:tr>
      <w:tr w:rsidR="4A42F448" w:rsidTr="4A42F448" w14:paraId="1810DDBA">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4E2B8ED2" w14:textId="1C2B4942">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WNC provides equitable access for students regionally and demographically</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40A35C1" w14:textId="41482F20">
            <w:pPr>
              <w:pStyle w:val="ListParagraph"/>
              <w:widowControl w:val="0"/>
              <w:numPr>
                <w:ilvl w:val="0"/>
                <w:numId w:val="23"/>
              </w:numPr>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Good range of age groups represented in Manufacturing and Electronic classes, including many 25 and older.</w:t>
            </w:r>
          </w:p>
        </w:tc>
      </w:tr>
      <w:tr w:rsidR="4A42F448" w:rsidTr="4A42F448" w14:paraId="7FB3A20D">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2E75B87F" w14:textId="5E5ED0E4">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WNC provides access to dual credit pathways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1B6012B" w14:textId="502B9B19">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At this time there are no dual credit pathways for MPT or ELM courses</w:t>
            </w:r>
          </w:p>
        </w:tc>
      </w:tr>
      <w:tr w:rsidR="4A42F448" w:rsidTr="4A42F448" w14:paraId="039452C9">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FB867CB" w14:textId="6C6553AC">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 xml:space="preserve">WNC supports student learning, progress, and completion </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426E24B3" w14:textId="57309C15">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With the TESLA cohort we have 12-13 students completing two skills certificates in one semester</w:t>
            </w:r>
          </w:p>
        </w:tc>
      </w:tr>
      <w:tr w:rsidR="4A42F448" w:rsidTr="4A42F448" w14:paraId="7FC1C207">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52DA9FB2" w14:textId="2AB24B65">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WNC advances student achievement of learning outcomes at course, program, and institutional levels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6B96910D" w14:textId="575E0D99">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85% of students demonstrate proficiency in core competencies such as basic electricity, AC controls, mechanical drive systems, and PLCs</w:t>
            </w:r>
          </w:p>
        </w:tc>
      </w:tr>
      <w:tr w:rsidR="4A42F448" w:rsidTr="4A42F448" w14:paraId="418E5A7C">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34EEC253" w14:textId="1B341C66">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WNC builds student engagement with education and the WNC community</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234AD50" w14:textId="258D41CF">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 xml:space="preserve">Partnership with Redwood and Tesla allows student engagement within these companies.  </w:t>
            </w:r>
          </w:p>
        </w:tc>
      </w:tr>
      <w:tr w:rsidR="4A42F448" w:rsidTr="4A42F448" w14:paraId="6F4046A2">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3B245ED9" w14:textId="5D0AA889">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WNC identifies and closes achievement gaps across student populations by supporting achievement across demographic groups in traditional and non-traditional fields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033AFD25" w14:textId="174AFE2C">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Performance gaps are less than 25% between groups annually, with the goal of getting this to 10% between groups.</w:t>
            </w:r>
          </w:p>
        </w:tc>
      </w:tr>
      <w:tr w:rsidR="4A42F448" w:rsidTr="4A42F448" w14:paraId="0D9F5F47">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15FF5366" w14:textId="3C01DB77">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 xml:space="preserve">WNC sustains a learning environment that promotes equity and inclusion </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781A807E" w14:textId="5B48AC51">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Very ethnically diverse group of students in the MPT and ELM classes</w:t>
            </w:r>
          </w:p>
        </w:tc>
      </w:tr>
      <w:tr w:rsidR="4A42F448" w:rsidTr="4A42F448" w14:paraId="5E48D479">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6323A9D0" w14:textId="4DC9FB76">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WNC responds to the needs of industry and provides effective pathways for students toward in-demand occupations</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2CCC11BA" w14:textId="0C196B6B">
            <w:pPr>
              <w:widowControl w:val="0"/>
              <w:bidi w:val="0"/>
              <w:spacing w:line="240" w:lineRule="auto"/>
              <w:rPr>
                <w:rFonts w:ascii="Times New Roman" w:hAnsi="Times New Roman" w:eastAsia="Times New Roman" w:cs="Times New Roman"/>
                <w:b w:val="0"/>
                <w:bCs w:val="0"/>
                <w:i w:val="0"/>
                <w:iCs w:val="0"/>
                <w:sz w:val="24"/>
                <w:szCs w:val="24"/>
                <w:lang w:val="en-US"/>
              </w:rPr>
            </w:pPr>
            <w:r w:rsidRPr="4A42F448" w:rsidR="4A42F448">
              <w:rPr>
                <w:rFonts w:ascii="Times New Roman" w:hAnsi="Times New Roman" w:eastAsia="Times New Roman" w:cs="Times New Roman"/>
                <w:b w:val="0"/>
                <w:bCs w:val="0"/>
                <w:i w:val="0"/>
                <w:iCs w:val="0"/>
                <w:sz w:val="24"/>
                <w:szCs w:val="24"/>
                <w:lang w:val="en-US"/>
              </w:rPr>
              <w:t>Twice a year advisory board meetings with industry representatives that help guide curriculum, and point students in the right direction for in-demand occupations.</w:t>
            </w:r>
          </w:p>
        </w:tc>
      </w:tr>
      <w:tr w:rsidR="4A42F448" w:rsidTr="4A42F448" w14:paraId="053DE0AE">
        <w:trPr>
          <w:trHeight w:val="300"/>
        </w:trPr>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137AFE84" w14:textId="38789E20">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
              </w:rPr>
              <w:t>WNC contributes to solutions to the critical issues facing 21st century Nevada</w:t>
            </w:r>
          </w:p>
        </w:tc>
        <w:tc>
          <w:tcPr>
            <w:tcW w:w="46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A42F448" w:rsidP="4A42F448" w:rsidRDefault="4A42F448" w14:paraId="4455F63C" w14:textId="4253F233">
            <w:pPr>
              <w:widowControl w:val="0"/>
              <w:bidi w:val="0"/>
              <w:spacing w:line="240" w:lineRule="auto"/>
              <w:rPr>
                <w:rFonts w:ascii="Times New Roman" w:hAnsi="Times New Roman" w:eastAsia="Times New Roman" w:cs="Times New Roman"/>
                <w:b w:val="0"/>
                <w:bCs w:val="0"/>
                <w:i w:val="0"/>
                <w:iCs w:val="0"/>
                <w:sz w:val="24"/>
                <w:szCs w:val="24"/>
              </w:rPr>
            </w:pPr>
            <w:r w:rsidRPr="4A42F448" w:rsidR="4A42F448">
              <w:rPr>
                <w:rFonts w:ascii="Times New Roman" w:hAnsi="Times New Roman" w:eastAsia="Times New Roman" w:cs="Times New Roman"/>
                <w:b w:val="0"/>
                <w:bCs w:val="0"/>
                <w:i w:val="0"/>
                <w:iCs w:val="0"/>
                <w:sz w:val="24"/>
                <w:szCs w:val="24"/>
                <w:lang w:val="en-US"/>
              </w:rPr>
              <w:t>Advanced Manufacturing is the future for Northern Nevada’s growth in industry and WNC is working with all the major players in this sector to ensure our training is at an industry standard.</w:t>
            </w:r>
          </w:p>
        </w:tc>
      </w:tr>
    </w:tbl>
    <w:p w:rsidR="4A42F448" w:rsidP="4A42F448" w:rsidRDefault="4A42F448" w14:paraId="13E91684" w14:textId="031D77C3">
      <w:pPr>
        <w:bidi w:val="0"/>
        <w:rPr>
          <w:rFonts w:ascii="Arial" w:hAnsi="Arial" w:eastAsia="Arial" w:cs="Arial"/>
          <w:b w:val="0"/>
          <w:bCs w:val="0"/>
          <w:i w:val="0"/>
          <w:iCs w:val="0"/>
          <w:caps w:val="0"/>
          <w:smallCaps w:val="0"/>
          <w:noProof w:val="0"/>
          <w:color w:val="000000" w:themeColor="text1" w:themeTint="FF" w:themeShade="FF"/>
          <w:sz w:val="22"/>
          <w:szCs w:val="22"/>
          <w:lang w:val="en"/>
        </w:rPr>
      </w:pPr>
    </w:p>
    <w:p w:rsidR="4A42F448" w:rsidP="4A42F448" w:rsidRDefault="4A42F448" w14:paraId="15F394F9" w14:textId="65727FEC">
      <w:pPr>
        <w:pStyle w:val="Normal"/>
        <w:bidi w:val="0"/>
        <w:rPr>
          <w:rFonts w:ascii="Arial" w:hAnsi="Arial" w:eastAsia="Arial" w:cs="Arial"/>
          <w:b w:val="0"/>
          <w:bCs w:val="0"/>
          <w:i w:val="0"/>
          <w:iCs w:val="0"/>
          <w:caps w:val="0"/>
          <w:smallCaps w:val="0"/>
          <w:noProof w:val="0"/>
          <w:color w:val="000000" w:themeColor="text1" w:themeTint="FF" w:themeShade="FF"/>
          <w:sz w:val="22"/>
          <w:szCs w:val="22"/>
          <w:lang w:val="en"/>
        </w:rPr>
      </w:pPr>
    </w:p>
    <w:p w:rsidR="00404120" w:rsidP="4A42F448" w:rsidRDefault="00404120" w14:paraId="7F388E96" w14:textId="66C8D6DE">
      <w:pPr>
        <w:ind w:firstLine="720"/>
        <w:rPr>
          <w:rFonts w:ascii="Times New Roman" w:hAnsi="Times New Roman" w:eastAsia="Times New Roman" w:cs="Times New Roman"/>
          <w:sz w:val="24"/>
          <w:szCs w:val="24"/>
        </w:rPr>
      </w:pPr>
      <w:hyperlink w:anchor="gid=900238973" r:id="R11464073d2464b21">
        <w:r w:rsidRPr="4A42F448" w:rsidR="00404120">
          <w:rPr>
            <w:rFonts w:ascii="Times New Roman" w:hAnsi="Times New Roman" w:eastAsia="Times New Roman" w:cs="Times New Roman"/>
            <w:color w:val="1155CC"/>
            <w:sz w:val="24"/>
            <w:szCs w:val="24"/>
            <w:u w:val="single"/>
          </w:rPr>
          <w:t>Curriculum Map</w:t>
        </w:r>
      </w:hyperlink>
    </w:p>
    <w:p w:rsidR="4A42F448" w:rsidP="4A42F448" w:rsidRDefault="4A42F448" w14:paraId="1175EB28" w14:textId="09A854AE">
      <w:pPr>
        <w:rPr>
          <w:rFonts w:ascii="Times New Roman" w:hAnsi="Times New Roman" w:eastAsia="Times New Roman" w:cs="Times New Roman"/>
          <w:sz w:val="24"/>
          <w:szCs w:val="24"/>
        </w:rPr>
      </w:pPr>
    </w:p>
    <w:p xmlns:wp14="http://schemas.microsoft.com/office/word/2010/wordml" w:rsidR="00B21132" w:rsidP="4A42F448" w:rsidRDefault="00404120" w14:paraId="47454DAC"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III.</w:t>
      </w:r>
      <w:r>
        <w:tab/>
      </w:r>
      <w:r w:rsidRPr="4A42F448" w:rsidR="00404120">
        <w:rPr>
          <w:rFonts w:ascii="Times New Roman" w:hAnsi="Times New Roman" w:eastAsia="Times New Roman" w:cs="Times New Roman"/>
          <w:sz w:val="24"/>
          <w:szCs w:val="24"/>
          <w:u w:val="single"/>
          <w:lang w:val="en-US"/>
        </w:rPr>
        <w:t>Program</w:t>
      </w:r>
      <w:r w:rsidRPr="4A42F448" w:rsidR="00404120">
        <w:rPr>
          <w:rFonts w:ascii="Times New Roman" w:hAnsi="Times New Roman" w:eastAsia="Times New Roman" w:cs="Times New Roman"/>
          <w:sz w:val="24"/>
          <w:szCs w:val="24"/>
          <w:u w:val="single"/>
          <w:lang w:val="en-US"/>
        </w:rPr>
        <w:t xml:space="preserve"> Data</w:t>
      </w:r>
      <w:r w:rsidRPr="4A42F448" w:rsidR="00404120">
        <w:rPr>
          <w:rFonts w:ascii="Times New Roman" w:hAnsi="Times New Roman" w:eastAsia="Times New Roman" w:cs="Times New Roman"/>
          <w:sz w:val="24"/>
          <w:szCs w:val="24"/>
          <w:lang w:val="en-US"/>
        </w:rPr>
        <w:t xml:space="preserve"> - contact the Program Review Support Specialist to request data.</w:t>
      </w:r>
    </w:p>
    <w:p xmlns:wp14="http://schemas.microsoft.com/office/word/2010/wordml" w:rsidR="00B21132" w:rsidP="4A42F448" w:rsidRDefault="00404120" w14:paraId="1EF5CC8A" wp14:textId="77777777">
      <w:pPr>
        <w:ind w:left="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Data should be presented via </w:t>
      </w:r>
      <w:r w:rsidRPr="4A42F448" w:rsidR="00404120">
        <w:rPr>
          <w:rFonts w:ascii="Times New Roman" w:hAnsi="Times New Roman" w:eastAsia="Times New Roman" w:cs="Times New Roman"/>
          <w:sz w:val="24"/>
          <w:szCs w:val="24"/>
          <w:lang w:val="en-US"/>
        </w:rPr>
        <w:t>chart</w:t>
      </w:r>
      <w:r w:rsidRPr="4A42F448" w:rsidR="00404120">
        <w:rPr>
          <w:rFonts w:ascii="Times New Roman" w:hAnsi="Times New Roman" w:eastAsia="Times New Roman" w:cs="Times New Roman"/>
          <w:sz w:val="24"/>
          <w:szCs w:val="24"/>
          <w:lang w:val="en-US"/>
        </w:rPr>
        <w:t xml:space="preserve"> or graph </w:t>
      </w:r>
      <w:r w:rsidRPr="4A42F448" w:rsidR="00404120">
        <w:rPr>
          <w:rFonts w:ascii="Times New Roman" w:hAnsi="Times New Roman" w:eastAsia="Times New Roman" w:cs="Times New Roman"/>
          <w:sz w:val="24"/>
          <w:szCs w:val="24"/>
          <w:lang w:val="en-US"/>
        </w:rPr>
        <w:t>appropriate to</w:t>
      </w:r>
      <w:r w:rsidRPr="4A42F448" w:rsidR="00404120">
        <w:rPr>
          <w:rFonts w:ascii="Times New Roman" w:hAnsi="Times New Roman" w:eastAsia="Times New Roman" w:cs="Times New Roman"/>
          <w:sz w:val="24"/>
          <w:szCs w:val="24"/>
          <w:lang w:val="en-US"/>
        </w:rPr>
        <w:t xml:space="preserve"> the information and compared with overall division data and institutional data. Include a brief narrative for each section analyzing trends in that area.</w:t>
      </w:r>
    </w:p>
    <w:p xmlns:wp14="http://schemas.microsoft.com/office/word/2010/wordml" w:rsidR="00B21132" w:rsidRDefault="00B21132" w14:paraId="7194DBDC" wp14:textId="77777777">
      <w:pPr>
        <w:ind w:left="720"/>
        <w:rPr>
          <w:rFonts w:ascii="Times New Roman" w:hAnsi="Times New Roman" w:eastAsia="Times New Roman" w:cs="Times New Roman"/>
          <w:sz w:val="24"/>
          <w:szCs w:val="24"/>
        </w:rPr>
      </w:pPr>
    </w:p>
    <w:p xmlns:wp14="http://schemas.microsoft.com/office/word/2010/wordml" w:rsidR="00B21132" w:rsidRDefault="00B21132" w14:paraId="769D0D3C" wp14:textId="77777777">
      <w:pPr>
        <w:ind w:left="720"/>
        <w:rPr>
          <w:rFonts w:ascii="Times New Roman" w:hAnsi="Times New Roman" w:eastAsia="Times New Roman" w:cs="Times New Roman"/>
          <w:sz w:val="24"/>
          <w:szCs w:val="24"/>
        </w:rPr>
      </w:pPr>
    </w:p>
    <w:p xmlns:wp14="http://schemas.microsoft.com/office/word/2010/wordml" w:rsidR="00B21132" w:rsidRDefault="00404120" w14:paraId="54CD245A" wp14:textId="77777777">
      <w:pPr>
        <w:rPr>
          <w:rFonts w:ascii="Times New Roman" w:hAnsi="Times New Roman" w:eastAsia="Times New Roman" w:cs="Times New Roman"/>
          <w:sz w:val="24"/>
          <w:szCs w:val="24"/>
        </w:rPr>
      </w:pPr>
      <w:r w:rsidR="02B279BC">
        <w:drawing>
          <wp:inline xmlns:wp14="http://schemas.microsoft.com/office/word/2010/wordprocessingDrawing" wp14:editId="4276F399" wp14:anchorId="2BF11319">
            <wp:extent cx="5686425" cy="3414285"/>
            <wp:effectExtent l="0" t="0" r="0" b="0"/>
            <wp:docPr id="8" name="image10.png"/>
            <wp:cNvGraphicFramePr/>
            <a:graphic>
              <a:graphicData xmlns:a="http://schemas.openxmlformats.org/drawingml/2006/main" uri="http://schemas.openxmlformats.org/drawingml/2006/picture">
                <pic:pic xmlns:pic="http://schemas.openxmlformats.org/drawingml/2006/picture">
                  <pic:nvPicPr>
                    <pic:cNvPr id="0" name="image10.png"/>
                    <pic:cNvPicPr preferRelativeResize="0"/>
                  </pic:nvPicPr>
                  <pic:blipFill>
                    <a:blip xmlns:r="http://schemas.openxmlformats.org/officeDocument/2006/relationships" r:embed="rId11"/>
                    <a:srcRect/>
                    <a:stretch>
                      <a:fillRect/>
                    </a:stretch>
                  </pic:blipFill>
                  <pic:spPr>
                    <a:xfrm>
                      <a:off x="0" y="0"/>
                      <a:ext cx="5686425" cy="3414285"/>
                    </a:xfrm>
                    <a:prstGeom prst="rect">
                      <a:avLst/>
                    </a:prstGeom>
                    <a:ln/>
                  </pic:spPr>
                </pic:pic>
              </a:graphicData>
            </a:graphic>
          </wp:inline>
        </w:drawing>
      </w:r>
    </w:p>
    <w:p xmlns:wp14="http://schemas.microsoft.com/office/word/2010/wordml" w:rsidR="00B21132" w:rsidRDefault="00B21132" w14:paraId="1231BE67" wp14:textId="77777777">
      <w:pPr>
        <w:rPr>
          <w:rFonts w:ascii="Times New Roman" w:hAnsi="Times New Roman" w:eastAsia="Times New Roman" w:cs="Times New Roman"/>
          <w:sz w:val="24"/>
          <w:szCs w:val="24"/>
        </w:rPr>
      </w:pPr>
    </w:p>
    <w:p xmlns:wp14="http://schemas.microsoft.com/office/word/2010/wordml" w:rsidR="00B21132" w:rsidRDefault="00404120" w14:paraId="36FEB5B0"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7500D5F" wp14:editId="7777777">
            <wp:extent cx="5943600" cy="41529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943600" cy="4152900"/>
                    </a:xfrm>
                    <a:prstGeom prst="rect">
                      <a:avLst/>
                    </a:prstGeom>
                    <a:ln/>
                  </pic:spPr>
                </pic:pic>
              </a:graphicData>
            </a:graphic>
          </wp:inline>
        </w:drawing>
      </w:r>
    </w:p>
    <w:p xmlns:wp14="http://schemas.microsoft.com/office/word/2010/wordml" w:rsidR="00B21132" w:rsidRDefault="00404120" w14:paraId="30D7AA6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11C1214" wp14:editId="7777777">
            <wp:extent cx="5529263" cy="3411484"/>
            <wp:effectExtent l="0" t="0" r="0" b="0"/>
            <wp:docPr id="10"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3"/>
                    <a:srcRect/>
                    <a:stretch>
                      <a:fillRect/>
                    </a:stretch>
                  </pic:blipFill>
                  <pic:spPr>
                    <a:xfrm>
                      <a:off x="0" y="0"/>
                      <a:ext cx="5529263" cy="3411484"/>
                    </a:xfrm>
                    <a:prstGeom prst="rect">
                      <a:avLst/>
                    </a:prstGeom>
                    <a:ln/>
                  </pic:spPr>
                </pic:pic>
              </a:graphicData>
            </a:graphic>
          </wp:inline>
        </w:drawing>
      </w:r>
    </w:p>
    <w:p xmlns:wp14="http://schemas.microsoft.com/office/word/2010/wordml" w:rsidR="00B21132" w:rsidRDefault="00B21132" w14:paraId="7196D064" wp14:textId="77777777">
      <w:pPr>
        <w:rPr>
          <w:rFonts w:ascii="Times New Roman" w:hAnsi="Times New Roman" w:eastAsia="Times New Roman" w:cs="Times New Roman"/>
          <w:sz w:val="24"/>
          <w:szCs w:val="24"/>
        </w:rPr>
      </w:pPr>
    </w:p>
    <w:p xmlns:wp14="http://schemas.microsoft.com/office/word/2010/wordml" w:rsidR="00B21132" w:rsidRDefault="00404120" w14:paraId="34FF1C98"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2C00C6AE" wp14:editId="7777777">
            <wp:extent cx="5485881" cy="3296803"/>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485881" cy="3296803"/>
                    </a:xfrm>
                    <a:prstGeom prst="rect">
                      <a:avLst/>
                    </a:prstGeom>
                    <a:ln/>
                  </pic:spPr>
                </pic:pic>
              </a:graphicData>
            </a:graphic>
          </wp:inline>
        </w:drawing>
      </w:r>
    </w:p>
    <w:p xmlns:wp14="http://schemas.microsoft.com/office/word/2010/wordml" w:rsidR="00B21132" w:rsidRDefault="00B21132" w14:paraId="6D072C0D" wp14:textId="77777777">
      <w:pPr>
        <w:rPr>
          <w:rFonts w:ascii="Times New Roman" w:hAnsi="Times New Roman" w:eastAsia="Times New Roman" w:cs="Times New Roman"/>
          <w:sz w:val="24"/>
          <w:szCs w:val="24"/>
        </w:rPr>
      </w:pPr>
    </w:p>
    <w:p xmlns:wp14="http://schemas.microsoft.com/office/word/2010/wordml" w:rsidR="00B21132" w:rsidRDefault="00404120" w14:paraId="48A2191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74A5301" wp14:editId="7777777">
            <wp:extent cx="5943600" cy="35687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6BD18F9B" wp14:textId="77777777">
      <w:pPr>
        <w:rPr>
          <w:rFonts w:ascii="Times New Roman" w:hAnsi="Times New Roman" w:eastAsia="Times New Roman" w:cs="Times New Roman"/>
          <w:sz w:val="24"/>
          <w:szCs w:val="24"/>
        </w:rPr>
      </w:pPr>
    </w:p>
    <w:p xmlns:wp14="http://schemas.microsoft.com/office/word/2010/wordml" w:rsidR="00B21132" w:rsidRDefault="00404120" w14:paraId="238601F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EB380AF" wp14:editId="7777777">
            <wp:extent cx="5943600" cy="35687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0F3CABC7" wp14:textId="77777777">
      <w:pPr>
        <w:rPr>
          <w:rFonts w:ascii="Times New Roman" w:hAnsi="Times New Roman" w:eastAsia="Times New Roman" w:cs="Times New Roman"/>
          <w:sz w:val="24"/>
          <w:szCs w:val="24"/>
        </w:rPr>
      </w:pPr>
    </w:p>
    <w:p xmlns:wp14="http://schemas.microsoft.com/office/word/2010/wordml" w:rsidR="00B21132" w:rsidRDefault="00404120" w14:paraId="5B08B5D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A705735" wp14:editId="7777777">
            <wp:extent cx="5943600" cy="35687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16DEB4AB" wp14:textId="77777777">
      <w:pPr>
        <w:rPr>
          <w:rFonts w:ascii="Times New Roman" w:hAnsi="Times New Roman" w:eastAsia="Times New Roman" w:cs="Times New Roman"/>
          <w:sz w:val="24"/>
          <w:szCs w:val="24"/>
        </w:rPr>
      </w:pPr>
    </w:p>
    <w:p xmlns:wp14="http://schemas.microsoft.com/office/word/2010/wordml" w:rsidR="00B21132" w:rsidRDefault="00404120" w14:paraId="0AD9C6F4"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25C39411" wp14:editId="7777777">
            <wp:extent cx="5943600" cy="35687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4B1F511A" wp14:textId="77777777">
      <w:pPr>
        <w:rPr>
          <w:rFonts w:ascii="Times New Roman" w:hAnsi="Times New Roman" w:eastAsia="Times New Roman" w:cs="Times New Roman"/>
          <w:sz w:val="24"/>
          <w:szCs w:val="24"/>
        </w:rPr>
      </w:pPr>
    </w:p>
    <w:p xmlns:wp14="http://schemas.microsoft.com/office/word/2010/wordml" w:rsidR="00B21132" w:rsidRDefault="00404120" w14:paraId="65F9C3D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7CC718E3" wp14:editId="7777777">
            <wp:extent cx="5943600" cy="35687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5023141B" wp14:textId="77777777">
      <w:pPr>
        <w:rPr>
          <w:rFonts w:ascii="Times New Roman" w:hAnsi="Times New Roman" w:eastAsia="Times New Roman" w:cs="Times New Roman"/>
          <w:sz w:val="24"/>
          <w:szCs w:val="24"/>
        </w:rPr>
      </w:pPr>
    </w:p>
    <w:p xmlns:wp14="http://schemas.microsoft.com/office/word/2010/wordml" w:rsidR="00B21132" w:rsidRDefault="00404120" w14:paraId="1F3B140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A9455B0" wp14:editId="7777777">
            <wp:extent cx="5943600" cy="35814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943600" cy="3581400"/>
                    </a:xfrm>
                    <a:prstGeom prst="rect">
                      <a:avLst/>
                    </a:prstGeom>
                    <a:ln/>
                  </pic:spPr>
                </pic:pic>
              </a:graphicData>
            </a:graphic>
          </wp:inline>
        </w:drawing>
      </w:r>
    </w:p>
    <w:p xmlns:wp14="http://schemas.microsoft.com/office/word/2010/wordml" w:rsidR="00B21132" w:rsidRDefault="00B21132" w14:paraId="562C75D1" wp14:textId="77777777">
      <w:pPr>
        <w:rPr>
          <w:rFonts w:ascii="Times New Roman" w:hAnsi="Times New Roman" w:eastAsia="Times New Roman" w:cs="Times New Roman"/>
          <w:sz w:val="24"/>
          <w:szCs w:val="24"/>
        </w:rPr>
      </w:pPr>
    </w:p>
    <w:p xmlns:wp14="http://schemas.microsoft.com/office/word/2010/wordml" w:rsidR="00B21132" w:rsidRDefault="00404120" w14:paraId="664355AD"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B21083E" wp14:editId="7777777">
            <wp:extent cx="5943600" cy="35687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1A965116" wp14:textId="77777777">
      <w:pPr>
        <w:rPr>
          <w:rFonts w:ascii="Times New Roman" w:hAnsi="Times New Roman" w:eastAsia="Times New Roman" w:cs="Times New Roman"/>
          <w:sz w:val="24"/>
          <w:szCs w:val="24"/>
        </w:rPr>
      </w:pPr>
    </w:p>
    <w:p xmlns:wp14="http://schemas.microsoft.com/office/word/2010/wordml" w:rsidR="00B21132" w:rsidRDefault="00404120" w14:paraId="7DF4E37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2BEDF9BC" wp14:editId="7777777">
            <wp:extent cx="5943600" cy="35687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44FB30F8" wp14:textId="77777777">
      <w:pPr>
        <w:rPr>
          <w:rFonts w:ascii="Times New Roman" w:hAnsi="Times New Roman" w:eastAsia="Times New Roman" w:cs="Times New Roman"/>
          <w:sz w:val="24"/>
          <w:szCs w:val="24"/>
        </w:rPr>
      </w:pPr>
    </w:p>
    <w:p xmlns:wp14="http://schemas.microsoft.com/office/word/2010/wordml" w:rsidR="00B21132" w:rsidRDefault="00404120" w14:paraId="1DA6542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360E2D2" wp14:editId="7777777">
            <wp:extent cx="5943600" cy="356870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3041E394" wp14:textId="77777777">
      <w:pPr>
        <w:rPr>
          <w:rFonts w:ascii="Times New Roman" w:hAnsi="Times New Roman" w:eastAsia="Times New Roman" w:cs="Times New Roman"/>
          <w:sz w:val="24"/>
          <w:szCs w:val="24"/>
        </w:rPr>
      </w:pPr>
    </w:p>
    <w:p xmlns:wp14="http://schemas.microsoft.com/office/word/2010/wordml" w:rsidR="00B21132" w:rsidRDefault="00404120" w14:paraId="722B00A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26624624" wp14:editId="7777777">
            <wp:extent cx="5943600" cy="35687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42C6D796" wp14:textId="77777777">
      <w:pPr>
        <w:rPr>
          <w:rFonts w:ascii="Times New Roman" w:hAnsi="Times New Roman" w:eastAsia="Times New Roman" w:cs="Times New Roman"/>
          <w:sz w:val="24"/>
          <w:szCs w:val="24"/>
        </w:rPr>
      </w:pPr>
    </w:p>
    <w:p xmlns:wp14="http://schemas.microsoft.com/office/word/2010/wordml" w:rsidR="00B21132" w:rsidRDefault="00404120" w14:paraId="6E1831B3"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76DE6CD" wp14:editId="7777777">
            <wp:extent cx="5943600" cy="35687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54E11D2A" wp14:textId="77777777">
      <w:pPr>
        <w:rPr>
          <w:rFonts w:ascii="Times New Roman" w:hAnsi="Times New Roman" w:eastAsia="Times New Roman" w:cs="Times New Roman"/>
          <w:sz w:val="24"/>
          <w:szCs w:val="24"/>
        </w:rPr>
      </w:pPr>
    </w:p>
    <w:p xmlns:wp14="http://schemas.microsoft.com/office/word/2010/wordml" w:rsidR="00B21132" w:rsidRDefault="00B21132" w14:paraId="31126E5D" wp14:textId="77777777">
      <w:pPr>
        <w:rPr>
          <w:rFonts w:ascii="Times New Roman" w:hAnsi="Times New Roman" w:eastAsia="Times New Roman" w:cs="Times New Roman"/>
          <w:sz w:val="24"/>
          <w:szCs w:val="24"/>
        </w:rPr>
      </w:pPr>
    </w:p>
    <w:p xmlns:wp14="http://schemas.microsoft.com/office/word/2010/wordml" w:rsidR="00B21132" w:rsidRDefault="00404120" w14:paraId="2DE403A5"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04CE192" wp14:editId="7777777">
            <wp:extent cx="5943600" cy="35687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62431CDC" wp14:textId="77777777">
      <w:pPr>
        <w:rPr>
          <w:rFonts w:ascii="Times New Roman" w:hAnsi="Times New Roman" w:eastAsia="Times New Roman" w:cs="Times New Roman"/>
          <w:sz w:val="24"/>
          <w:szCs w:val="24"/>
        </w:rPr>
      </w:pPr>
    </w:p>
    <w:p xmlns:wp14="http://schemas.microsoft.com/office/word/2010/wordml" w:rsidR="00B21132" w:rsidRDefault="00B21132" w14:paraId="49E398E2" wp14:textId="77777777">
      <w:pPr>
        <w:rPr>
          <w:rFonts w:ascii="Times New Roman" w:hAnsi="Times New Roman" w:eastAsia="Times New Roman" w:cs="Times New Roman"/>
          <w:sz w:val="24"/>
          <w:szCs w:val="24"/>
        </w:rPr>
      </w:pPr>
    </w:p>
    <w:p xmlns:wp14="http://schemas.microsoft.com/office/word/2010/wordml" w:rsidR="00B21132" w:rsidRDefault="00404120" w14:paraId="16287F2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EE1551D" wp14:editId="7777777">
            <wp:extent cx="5943600" cy="3568700"/>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5BE93A62" wp14:textId="77777777">
      <w:pPr>
        <w:rPr>
          <w:rFonts w:ascii="Times New Roman" w:hAnsi="Times New Roman" w:eastAsia="Times New Roman" w:cs="Times New Roman"/>
          <w:sz w:val="24"/>
          <w:szCs w:val="24"/>
        </w:rPr>
      </w:pPr>
    </w:p>
    <w:p xmlns:wp14="http://schemas.microsoft.com/office/word/2010/wordml" w:rsidR="00B21132" w:rsidRDefault="00404120" w14:paraId="384BA73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811D6E1" wp14:editId="7777777">
            <wp:extent cx="5943600" cy="3568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34B3F2EB" wp14:textId="77777777">
      <w:pPr>
        <w:rPr>
          <w:rFonts w:ascii="Times New Roman" w:hAnsi="Times New Roman" w:eastAsia="Times New Roman" w:cs="Times New Roman"/>
          <w:sz w:val="24"/>
          <w:szCs w:val="24"/>
        </w:rPr>
      </w:pPr>
    </w:p>
    <w:p xmlns:wp14="http://schemas.microsoft.com/office/word/2010/wordml" w:rsidR="00B21132" w:rsidRDefault="00B21132" w14:paraId="7D34F5C7" wp14:textId="77777777">
      <w:pPr>
        <w:rPr>
          <w:rFonts w:ascii="Times New Roman" w:hAnsi="Times New Roman" w:eastAsia="Times New Roman" w:cs="Times New Roman"/>
          <w:sz w:val="24"/>
          <w:szCs w:val="24"/>
        </w:rPr>
      </w:pPr>
    </w:p>
    <w:p xmlns:wp14="http://schemas.microsoft.com/office/word/2010/wordml" w:rsidR="00B21132" w:rsidRDefault="00B21132" w14:paraId="0B4020A7" wp14:textId="77777777">
      <w:pPr>
        <w:rPr>
          <w:rFonts w:ascii="Times New Roman" w:hAnsi="Times New Roman" w:eastAsia="Times New Roman" w:cs="Times New Roman"/>
          <w:sz w:val="24"/>
          <w:szCs w:val="24"/>
        </w:rPr>
      </w:pPr>
    </w:p>
    <w:p xmlns:wp14="http://schemas.microsoft.com/office/word/2010/wordml" w:rsidR="00B21132" w:rsidRDefault="00404120" w14:paraId="1D7B270A"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C0549F6" wp14:editId="7777777">
            <wp:extent cx="5943600" cy="3568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4F904CB7" wp14:textId="77777777">
      <w:pPr>
        <w:rPr>
          <w:rFonts w:ascii="Times New Roman" w:hAnsi="Times New Roman" w:eastAsia="Times New Roman" w:cs="Times New Roman"/>
          <w:sz w:val="24"/>
          <w:szCs w:val="24"/>
        </w:rPr>
      </w:pPr>
    </w:p>
    <w:p xmlns:wp14="http://schemas.microsoft.com/office/word/2010/wordml" w:rsidR="00B21132" w:rsidRDefault="00404120" w14:paraId="06971CD3"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8B737DC" wp14:editId="7777777">
            <wp:extent cx="5943600" cy="3568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2A1F701D" wp14:textId="77777777">
      <w:pPr>
        <w:rPr>
          <w:rFonts w:ascii="Times New Roman" w:hAnsi="Times New Roman" w:eastAsia="Times New Roman" w:cs="Times New Roman"/>
          <w:sz w:val="24"/>
          <w:szCs w:val="24"/>
        </w:rPr>
      </w:pPr>
    </w:p>
    <w:p xmlns:wp14="http://schemas.microsoft.com/office/word/2010/wordml" w:rsidR="00B21132" w:rsidRDefault="00B21132" w14:paraId="03EFCA41" wp14:textId="77777777">
      <w:pPr>
        <w:rPr>
          <w:rFonts w:ascii="Times New Roman" w:hAnsi="Times New Roman" w:eastAsia="Times New Roman" w:cs="Times New Roman"/>
          <w:sz w:val="24"/>
          <w:szCs w:val="24"/>
        </w:rPr>
      </w:pPr>
    </w:p>
    <w:p xmlns:wp14="http://schemas.microsoft.com/office/word/2010/wordml" w:rsidR="00B21132" w:rsidRDefault="00B21132" w14:paraId="5220BBB2" wp14:textId="44E20642">
      <w:pPr>
        <w:rPr>
          <w:rFonts w:ascii="Times New Roman" w:hAnsi="Times New Roman" w:eastAsia="Times New Roman" w:cs="Times New Roman"/>
          <w:sz w:val="24"/>
          <w:szCs w:val="24"/>
        </w:rPr>
      </w:pPr>
      <w:r w:rsidR="00404120">
        <w:drawing>
          <wp:inline xmlns:wp14="http://schemas.microsoft.com/office/word/2010/wordprocessingDrawing" wp14:editId="70E3F3F5" wp14:anchorId="23DDA4C5">
            <wp:extent cx="5943600" cy="3568700"/>
            <wp:effectExtent l="0" t="0" r="0" b="0"/>
            <wp:docPr id="16" name="image24.png"/>
            <wp:cNvGraphicFramePr/>
            <a:graphic>
              <a:graphicData xmlns:a="http://schemas.openxmlformats.org/drawingml/2006/main" uri="http://schemas.openxmlformats.org/drawingml/2006/picture">
                <pic:pic xmlns:pic="http://schemas.openxmlformats.org/drawingml/2006/picture">
                  <pic:nvPicPr>
                    <pic:cNvPr id="0" name="image24.png"/>
                    <pic:cNvPicPr preferRelativeResize="0"/>
                  </pic:nvPicPr>
                  <pic:blipFill>
                    <a:blip xmlns:r="http://schemas.openxmlformats.org/officeDocument/2006/relationships" r:embed="rId31"/>
                    <a:srcRect/>
                    <a:stretch>
                      <a:fillRect/>
                    </a:stretch>
                  </pic:blipFill>
                  <pic:spPr>
                    <a:xfrm>
                      <a:off x="0" y="0"/>
                      <a:ext cx="5943600" cy="3568700"/>
                    </a:xfrm>
                    <a:prstGeom prst="rect">
                      <a:avLst/>
                    </a:prstGeom>
                    <a:ln/>
                  </pic:spPr>
                </pic:pic>
              </a:graphicData>
            </a:graphic>
          </wp:inline>
        </w:drawing>
      </w:r>
    </w:p>
    <w:p w:rsidR="4A42F448" w:rsidP="4A42F448" w:rsidRDefault="4A42F448" w14:paraId="627C767C" w14:textId="7EBE430C">
      <w:pPr>
        <w:rPr>
          <w:rFonts w:ascii="Times New Roman" w:hAnsi="Times New Roman" w:eastAsia="Times New Roman" w:cs="Times New Roman"/>
          <w:sz w:val="24"/>
          <w:szCs w:val="24"/>
        </w:rPr>
      </w:pPr>
    </w:p>
    <w:p xmlns:wp14="http://schemas.microsoft.com/office/word/2010/wordml" w:rsidR="00B21132" w:rsidRDefault="00B21132" w14:paraId="13CB595B" wp14:textId="77777777">
      <w:pPr>
        <w:rPr>
          <w:rFonts w:ascii="Times New Roman" w:hAnsi="Times New Roman" w:eastAsia="Times New Roman" w:cs="Times New Roman"/>
          <w:sz w:val="24"/>
          <w:szCs w:val="24"/>
        </w:rPr>
      </w:pPr>
    </w:p>
    <w:p xmlns:wp14="http://schemas.microsoft.com/office/word/2010/wordml" w:rsidR="00B21132" w:rsidRDefault="00404120" w14:paraId="6D9C8D3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3B09FA3" wp14:editId="7777777">
            <wp:extent cx="5943600" cy="3568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943600" cy="3568700"/>
                    </a:xfrm>
                    <a:prstGeom prst="rect">
                      <a:avLst/>
                    </a:prstGeom>
                    <a:ln/>
                  </pic:spPr>
                </pic:pic>
              </a:graphicData>
            </a:graphic>
          </wp:inline>
        </w:drawing>
      </w:r>
    </w:p>
    <w:p xmlns:wp14="http://schemas.microsoft.com/office/word/2010/wordml" w:rsidR="00B21132" w:rsidRDefault="00B21132" w14:paraId="675E05EE" wp14:textId="77777777">
      <w:pPr>
        <w:rPr>
          <w:rFonts w:ascii="Times New Roman" w:hAnsi="Times New Roman" w:eastAsia="Times New Roman" w:cs="Times New Roman"/>
          <w:sz w:val="24"/>
          <w:szCs w:val="24"/>
        </w:rPr>
      </w:pPr>
    </w:p>
    <w:p xmlns:wp14="http://schemas.microsoft.com/office/word/2010/wordml" w:rsidR="00B21132" w:rsidRDefault="00B21132" w14:paraId="5AE48A43" wp14:textId="68E17015">
      <w:pPr>
        <w:rPr>
          <w:rFonts w:ascii="Times New Roman" w:hAnsi="Times New Roman" w:eastAsia="Times New Roman" w:cs="Times New Roman"/>
          <w:sz w:val="24"/>
          <w:szCs w:val="24"/>
        </w:rPr>
      </w:pPr>
      <w:r w:rsidR="4AC1E30C">
        <w:drawing>
          <wp:inline xmlns:wp14="http://schemas.microsoft.com/office/word/2010/wordprocessingDrawing" wp14:editId="78A6BFB8" wp14:anchorId="49A7F0AE">
            <wp:extent cx="5880350" cy="3530723"/>
            <wp:effectExtent l="0" t="0" r="6350" b="0"/>
            <wp:docPr id="1" name="image9.png"/>
            <wp:cNvGraphicFramePr/>
            <a:graphic>
              <a:graphicData xmlns:a="http://schemas.openxmlformats.org/drawingml/2006/main" uri="http://schemas.openxmlformats.org/drawingml/2006/picture">
                <pic:pic xmlns:pic="http://schemas.openxmlformats.org/drawingml/2006/picture">
                  <pic:nvPicPr>
                    <pic:cNvPr id="0" name="image9.png"/>
                    <pic:cNvPicPr preferRelativeResize="0"/>
                  </pic:nvPicPr>
                  <pic:blipFill>
                    <a:blip xmlns:r="http://schemas.openxmlformats.org/officeDocument/2006/relationships" r:embed="rId33"/>
                    <a:srcRect/>
                    <a:stretch>
                      <a:fillRect/>
                    </a:stretch>
                  </pic:blipFill>
                  <pic:spPr>
                    <a:xfrm>
                      <a:off x="0" y="0"/>
                      <a:ext cx="5880350" cy="3530723"/>
                    </a:xfrm>
                    <a:prstGeom prst="rect">
                      <a:avLst/>
                    </a:prstGeom>
                    <a:ln/>
                  </pic:spPr>
                </pic:pic>
              </a:graphicData>
            </a:graphic>
          </wp:inline>
        </w:drawing>
      </w:r>
    </w:p>
    <w:p xmlns:wp14="http://schemas.microsoft.com/office/word/2010/wordml" w:rsidR="00B21132" w:rsidP="4A42F448" w:rsidRDefault="00404120" w14:paraId="3BD8682E"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IV.</w:t>
      </w:r>
      <w:r>
        <w:tab/>
      </w:r>
      <w:r w:rsidRPr="4A42F448" w:rsidR="00404120">
        <w:rPr>
          <w:rFonts w:ascii="Times New Roman" w:hAnsi="Times New Roman" w:eastAsia="Times New Roman" w:cs="Times New Roman"/>
          <w:sz w:val="24"/>
          <w:szCs w:val="24"/>
          <w:u w:val="single"/>
          <w:lang w:val="en-US"/>
        </w:rPr>
        <w:t>Financials</w:t>
      </w:r>
      <w:r w:rsidRPr="4A42F448" w:rsidR="00404120">
        <w:rPr>
          <w:rFonts w:ascii="Times New Roman" w:hAnsi="Times New Roman" w:eastAsia="Times New Roman" w:cs="Times New Roman"/>
          <w:sz w:val="24"/>
          <w:szCs w:val="24"/>
          <w:lang w:val="en-US"/>
        </w:rPr>
        <w:t xml:space="preserve"> </w:t>
      </w:r>
    </w:p>
    <w:p xmlns:wp14="http://schemas.microsoft.com/office/word/2010/wordml" w:rsidR="00B21132" w:rsidRDefault="00B21132" w14:paraId="50F40DEB" wp14:textId="77777777">
      <w:pPr>
        <w:rPr>
          <w:rFonts w:ascii="Times New Roman" w:hAnsi="Times New Roman" w:eastAsia="Times New Roman" w:cs="Times New Roman"/>
          <w:sz w:val="24"/>
          <w:szCs w:val="24"/>
        </w:rPr>
      </w:pPr>
    </w:p>
    <w:p xmlns:wp14="http://schemas.microsoft.com/office/word/2010/wordml" w:rsidR="00B21132" w:rsidRDefault="00404120" w14:paraId="2E34C101" wp14:textId="77777777">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w:t>
      </w:r>
    </w:p>
    <w:p xmlns:wp14="http://schemas.microsoft.com/office/word/2010/wordml" w:rsidR="00B21132" w:rsidRDefault="00404120" w14:paraId="7E017A7D"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Manufacturing Technician</w:t>
      </w:r>
    </w:p>
    <w:p xmlns:wp14="http://schemas.microsoft.com/office/word/2010/wordml" w:rsidR="00B21132" w:rsidRDefault="00404120" w14:paraId="04ECDA34"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$1,745</w:t>
      </w:r>
    </w:p>
    <w:p xmlns:wp14="http://schemas.microsoft.com/office/word/2010/wordml" w:rsidR="00B21132" w:rsidRDefault="00404120" w14:paraId="071A35C5"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Mechatronics Foundation</w:t>
      </w:r>
    </w:p>
    <w:p xmlns:wp14="http://schemas.microsoft.com/office/word/2010/wordml" w:rsidR="00B21132" w:rsidRDefault="00404120" w14:paraId="47405626"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$1,612</w:t>
      </w:r>
    </w:p>
    <w:p xmlns:wp14="http://schemas.microsoft.com/office/word/2010/wordml" w:rsidR="00B21132" w:rsidRDefault="00404120" w14:paraId="73CC28FD"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Industrial Electronics Technology</w:t>
      </w:r>
    </w:p>
    <w:p xmlns:wp14="http://schemas.microsoft.com/office/word/2010/wordml" w:rsidR="00B21132" w:rsidRDefault="00404120" w14:paraId="053F1475"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$1,877</w:t>
      </w:r>
    </w:p>
    <w:p xmlns:wp14="http://schemas.microsoft.com/office/word/2010/wordml" w:rsidR="00B21132" w:rsidRDefault="00B21132" w14:paraId="77A52294" wp14:textId="77777777">
      <w:pPr>
        <w:rPr>
          <w:rFonts w:ascii="Times New Roman" w:hAnsi="Times New Roman" w:eastAsia="Times New Roman" w:cs="Times New Roman"/>
          <w:sz w:val="24"/>
          <w:szCs w:val="24"/>
        </w:rPr>
      </w:pPr>
    </w:p>
    <w:p xmlns:wp14="http://schemas.microsoft.com/office/word/2010/wordml" w:rsidR="00B21132" w:rsidRDefault="00404120" w14:paraId="24C065FE" wp14:textId="77777777">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w:t>
      </w:r>
    </w:p>
    <w:p xmlns:wp14="http://schemas.microsoft.com/office/word/2010/wordml" w:rsidR="00B21132" w:rsidRDefault="00404120" w14:paraId="0D7F4B3C"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Industrial Electronics Technology</w:t>
      </w:r>
    </w:p>
    <w:p xmlns:wp14="http://schemas.microsoft.com/office/word/2010/wordml" w:rsidR="00B21132" w:rsidRDefault="00404120" w14:paraId="0E089590"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$3,993</w:t>
      </w:r>
    </w:p>
    <w:p xmlns:wp14="http://schemas.microsoft.com/office/word/2010/wordml" w:rsidR="00B21132" w:rsidRDefault="00404120" w14:paraId="7175CB8A"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Mechatronics</w:t>
      </w:r>
    </w:p>
    <w:p xmlns:wp14="http://schemas.microsoft.com/office/word/2010/wordml" w:rsidR="00B21132" w:rsidRDefault="00404120" w14:paraId="67BAADAA"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$3,993</w:t>
      </w:r>
    </w:p>
    <w:p xmlns:wp14="http://schemas.microsoft.com/office/word/2010/wordml" w:rsidR="00B21132" w:rsidRDefault="00B21132" w14:paraId="007DCDA8" wp14:textId="77777777">
      <w:pPr>
        <w:rPr>
          <w:rFonts w:ascii="Times New Roman" w:hAnsi="Times New Roman" w:eastAsia="Times New Roman" w:cs="Times New Roman"/>
          <w:sz w:val="24"/>
          <w:szCs w:val="24"/>
        </w:rPr>
      </w:pPr>
    </w:p>
    <w:p xmlns:wp14="http://schemas.microsoft.com/office/word/2010/wordml" w:rsidR="00B21132" w:rsidRDefault="00404120" w14:paraId="3C67E1EF" wp14:textId="77777777">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Associates:</w:t>
      </w:r>
    </w:p>
    <w:p xmlns:wp14="http://schemas.microsoft.com/office/word/2010/wordml" w:rsidR="00B21132" w:rsidRDefault="00404120" w14:paraId="31F92E18"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$8,310</w:t>
      </w:r>
    </w:p>
    <w:p xmlns:wp14="http://schemas.microsoft.com/office/word/2010/wordml" w:rsidR="00B21132" w:rsidRDefault="00B21132" w14:paraId="450EA2D7" wp14:textId="77777777">
      <w:pPr>
        <w:rPr>
          <w:rFonts w:ascii="Times New Roman" w:hAnsi="Times New Roman" w:eastAsia="Times New Roman" w:cs="Times New Roman"/>
          <w:sz w:val="24"/>
          <w:szCs w:val="24"/>
        </w:rPr>
      </w:pPr>
    </w:p>
    <w:p xmlns:wp14="http://schemas.microsoft.com/office/word/2010/wordml" w:rsidR="00B21132" w:rsidRDefault="00B21132" w14:paraId="3DD355C9" wp14:textId="77777777">
      <w:pPr>
        <w:rPr>
          <w:rFonts w:ascii="Times New Roman" w:hAnsi="Times New Roman" w:eastAsia="Times New Roman" w:cs="Times New Roman"/>
          <w:sz w:val="24"/>
          <w:szCs w:val="24"/>
        </w:rPr>
      </w:pPr>
    </w:p>
    <w:p xmlns:wp14="http://schemas.microsoft.com/office/word/2010/wordml" w:rsidR="00B21132" w:rsidP="4A42F448" w:rsidRDefault="00404120" w14:paraId="3C04AC67"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V.</w:t>
      </w:r>
      <w:r>
        <w:tab/>
      </w:r>
      <w:r w:rsidRPr="4A42F448" w:rsidR="00404120">
        <w:rPr>
          <w:rFonts w:ascii="Times New Roman" w:hAnsi="Times New Roman" w:eastAsia="Times New Roman" w:cs="Times New Roman"/>
          <w:sz w:val="24"/>
          <w:szCs w:val="24"/>
          <w:u w:val="single"/>
          <w:lang w:val="en-US"/>
        </w:rPr>
        <w:t>Additional</w:t>
      </w:r>
      <w:r w:rsidRPr="4A42F448" w:rsidR="00404120">
        <w:rPr>
          <w:rFonts w:ascii="Times New Roman" w:hAnsi="Times New Roman" w:eastAsia="Times New Roman" w:cs="Times New Roman"/>
          <w:sz w:val="24"/>
          <w:szCs w:val="24"/>
          <w:u w:val="single"/>
          <w:lang w:val="en-US"/>
        </w:rPr>
        <w:t xml:space="preserve"> Department Information </w:t>
      </w:r>
    </w:p>
    <w:p xmlns:wp14="http://schemas.microsoft.com/office/word/2010/wordml" w:rsidR="00B21132" w:rsidRDefault="00B21132" w14:paraId="1A81F0B1" wp14:textId="77777777">
      <w:pPr>
        <w:ind w:left="1440"/>
        <w:rPr>
          <w:rFonts w:ascii="Times New Roman" w:hAnsi="Times New Roman" w:eastAsia="Times New Roman" w:cs="Times New Roman"/>
          <w:sz w:val="24"/>
          <w:szCs w:val="24"/>
        </w:rPr>
      </w:pPr>
    </w:p>
    <w:p xmlns:wp14="http://schemas.microsoft.com/office/word/2010/wordml" w:rsidR="00B21132" w:rsidRDefault="00404120" w14:paraId="0B43C348"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Academic Advising </w:t>
      </w:r>
    </w:p>
    <w:p xmlns:wp14="http://schemas.microsoft.com/office/word/2010/wordml" w:rsidR="00B21132" w:rsidP="4A42F448" w:rsidRDefault="00404120" w14:paraId="4A37A429"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The advanced manufacturing programs are being combined for feedback, as they fall under the same category, which has proven to be confusing for both students and advisors. There is curiosity about enrollment numbers in these programs. While students show interest in positions at companies like Panasonic and Tesla, it can be difficult to explain how these degrees and classes will help them pursue those careers. This might </w:t>
      </w:r>
      <w:r w:rsidRPr="4A42F448" w:rsidR="00404120">
        <w:rPr>
          <w:rFonts w:ascii="Times New Roman" w:hAnsi="Times New Roman" w:eastAsia="Times New Roman" w:cs="Times New Roman"/>
          <w:sz w:val="24"/>
          <w:szCs w:val="24"/>
          <w:lang w:val="en-US"/>
        </w:rPr>
        <w:t>indicate</w:t>
      </w:r>
      <w:r w:rsidRPr="4A42F448" w:rsidR="00404120">
        <w:rPr>
          <w:rFonts w:ascii="Times New Roman" w:hAnsi="Times New Roman" w:eastAsia="Times New Roman" w:cs="Times New Roman"/>
          <w:sz w:val="24"/>
          <w:szCs w:val="24"/>
          <w:lang w:val="en-US"/>
        </w:rPr>
        <w:t xml:space="preserve"> a need for </w:t>
      </w:r>
      <w:r w:rsidRPr="4A42F448" w:rsidR="00404120">
        <w:rPr>
          <w:rFonts w:ascii="Times New Roman" w:hAnsi="Times New Roman" w:eastAsia="Times New Roman" w:cs="Times New Roman"/>
          <w:sz w:val="24"/>
          <w:szCs w:val="24"/>
          <w:lang w:val="en-US"/>
        </w:rPr>
        <w:t>additional</w:t>
      </w:r>
      <w:r w:rsidRPr="4A42F448" w:rsidR="00404120">
        <w:rPr>
          <w:rFonts w:ascii="Times New Roman" w:hAnsi="Times New Roman" w:eastAsia="Times New Roman" w:cs="Times New Roman"/>
          <w:sz w:val="24"/>
          <w:szCs w:val="24"/>
          <w:lang w:val="en-US"/>
        </w:rPr>
        <w:t xml:space="preserve"> education for the team, including faculty. Mechatronics</w:t>
      </w:r>
      <w:r w:rsidRPr="4A42F448" w:rsidR="00404120">
        <w:rPr>
          <w:rFonts w:ascii="Times New Roman" w:hAnsi="Times New Roman" w:eastAsia="Times New Roman" w:cs="Times New Roman"/>
          <w:sz w:val="24"/>
          <w:szCs w:val="24"/>
          <w:lang w:val="en-US"/>
        </w:rPr>
        <w:t>,</w:t>
      </w:r>
      <w:r w:rsidRPr="4A42F448" w:rsidR="00404120">
        <w:rPr>
          <w:rFonts w:ascii="Times New Roman" w:hAnsi="Times New Roman" w:eastAsia="Times New Roman" w:cs="Times New Roman"/>
          <w:sz w:val="24"/>
          <w:szCs w:val="24"/>
          <w:lang w:val="en-US"/>
        </w:rPr>
        <w:t xml:space="preserve"> in particular, seems</w:t>
      </w:r>
      <w:r w:rsidRPr="4A42F448" w:rsidR="00404120">
        <w:rPr>
          <w:rFonts w:ascii="Times New Roman" w:hAnsi="Times New Roman" w:eastAsia="Times New Roman" w:cs="Times New Roman"/>
          <w:sz w:val="24"/>
          <w:szCs w:val="24"/>
          <w:lang w:val="en-US"/>
        </w:rPr>
        <w:t xml:space="preserve"> to be a niche focus driven by Emily Howarth, and it often requires a faculty member to guide students in that direction, </w:t>
      </w:r>
      <w:r w:rsidRPr="4A42F448" w:rsidR="00404120">
        <w:rPr>
          <w:rFonts w:ascii="Times New Roman" w:hAnsi="Times New Roman" w:eastAsia="Times New Roman" w:cs="Times New Roman"/>
          <w:sz w:val="24"/>
          <w:szCs w:val="24"/>
          <w:lang w:val="en-US"/>
        </w:rPr>
        <w:t>likely resulting</w:t>
      </w:r>
      <w:r w:rsidRPr="4A42F448" w:rsidR="00404120">
        <w:rPr>
          <w:rFonts w:ascii="Times New Roman" w:hAnsi="Times New Roman" w:eastAsia="Times New Roman" w:cs="Times New Roman"/>
          <w:sz w:val="24"/>
          <w:szCs w:val="24"/>
          <w:lang w:val="en-US"/>
        </w:rPr>
        <w:t xml:space="preserve"> in a smaller cohort. Matt Anderson may be addressing this need, but communication has been limited, so </w:t>
      </w:r>
      <w:r w:rsidRPr="4A42F448" w:rsidR="00404120">
        <w:rPr>
          <w:rFonts w:ascii="Times New Roman" w:hAnsi="Times New Roman" w:eastAsia="Times New Roman" w:cs="Times New Roman"/>
          <w:sz w:val="24"/>
          <w:szCs w:val="24"/>
          <w:lang w:val="en-US"/>
        </w:rPr>
        <w:t>it's</w:t>
      </w:r>
      <w:r w:rsidRPr="4A42F448" w:rsidR="00404120">
        <w:rPr>
          <w:rFonts w:ascii="Times New Roman" w:hAnsi="Times New Roman" w:eastAsia="Times New Roman" w:cs="Times New Roman"/>
          <w:sz w:val="24"/>
          <w:szCs w:val="24"/>
          <w:lang w:val="en-US"/>
        </w:rPr>
        <w:t xml:space="preserve"> unclear how this is progressing in the academic setting. Availability issues, especially with program electives, also remain a challenge.</w:t>
      </w:r>
    </w:p>
    <w:p xmlns:wp14="http://schemas.microsoft.com/office/word/2010/wordml" w:rsidR="00B21132" w:rsidRDefault="00B21132" w14:paraId="717AAFBA" wp14:textId="77777777">
      <w:pPr>
        <w:rPr>
          <w:rFonts w:ascii="Times New Roman" w:hAnsi="Times New Roman" w:eastAsia="Times New Roman" w:cs="Times New Roman"/>
          <w:sz w:val="24"/>
          <w:szCs w:val="24"/>
        </w:rPr>
      </w:pPr>
    </w:p>
    <w:p xmlns:wp14="http://schemas.microsoft.com/office/word/2010/wordml" w:rsidR="00B21132" w:rsidRDefault="00404120" w14:paraId="6550C844"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Advancement</w:t>
      </w:r>
    </w:p>
    <w:p xmlns:wp14="http://schemas.microsoft.com/office/word/2010/wordml" w:rsidR="00B21132" w:rsidRDefault="00404120" w14:paraId="35DAA7D3" wp14:textId="77777777">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Scholarships for the program are provided through Click Bond, the William N. Pennington Foundation, and several other supporting donors. Grant funding has also covered much of the equipment used for student training, including the $800,000+ mobile manufacturing training lab.</w:t>
      </w:r>
    </w:p>
    <w:p xmlns:wp14="http://schemas.microsoft.com/office/word/2010/wordml" w:rsidR="00B21132" w:rsidRDefault="00B21132" w14:paraId="56EE48EE" wp14:textId="77777777">
      <w:pPr>
        <w:ind w:firstLine="720"/>
        <w:rPr>
          <w:rFonts w:ascii="Times New Roman" w:hAnsi="Times New Roman" w:eastAsia="Times New Roman" w:cs="Times New Roman"/>
          <w:sz w:val="24"/>
          <w:szCs w:val="24"/>
        </w:rPr>
      </w:pPr>
    </w:p>
    <w:p xmlns:wp14="http://schemas.microsoft.com/office/word/2010/wordml" w:rsidR="00B21132" w:rsidRDefault="00404120" w14:paraId="3B929340"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Grants (</w:t>
      </w:r>
      <w:r>
        <w:rPr>
          <w:rFonts w:ascii="Times New Roman" w:hAnsi="Times New Roman" w:eastAsia="Times New Roman" w:cs="Times New Roman"/>
          <w:color w:val="0A0A0A"/>
          <w:sz w:val="24"/>
          <w:szCs w:val="24"/>
        </w:rPr>
        <w:t>Roads Workforce Liaison - Administrative Faculty Advancement, Grant Writer Advancement, Grant Administrator, Vice President of Academic &amp; Student Affairs, Career Services Specialist)</w:t>
      </w:r>
    </w:p>
    <w:p xmlns:wp14="http://schemas.microsoft.com/office/word/2010/wordml" w:rsidR="00B21132" w:rsidRDefault="00B21132" w14:paraId="2908EB2C" wp14:textId="77777777">
      <w:pPr>
        <w:rPr>
          <w:b/>
          <w:color w:val="0A0A0A"/>
        </w:rPr>
      </w:pPr>
    </w:p>
    <w:p xmlns:wp14="http://schemas.microsoft.com/office/word/2010/wordml" w:rsidR="00B21132" w:rsidRDefault="00404120" w14:paraId="1F2FAA83" wp14:textId="77777777">
      <w:pPr>
        <w:ind w:firstLine="720"/>
        <w:rPr>
          <w:rFonts w:ascii="Times New Roman" w:hAnsi="Times New Roman" w:eastAsia="Times New Roman" w:cs="Times New Roman"/>
          <w:sz w:val="24"/>
          <w:szCs w:val="24"/>
        </w:rPr>
      </w:pPr>
      <w:r>
        <w:rPr>
          <w:rFonts w:ascii="Times New Roman" w:hAnsi="Times New Roman" w:eastAsia="Times New Roman" w:cs="Times New Roman"/>
          <w:color w:val="0A0A0A"/>
          <w:sz w:val="24"/>
          <w:szCs w:val="24"/>
        </w:rPr>
        <w:t xml:space="preserve">71 students were approved for SANDI funding for Mechatronics between 2019 and 2024. </w:t>
      </w:r>
      <w:r>
        <w:rPr>
          <w:rFonts w:ascii="Times New Roman" w:hAnsi="Times New Roman" w:eastAsia="Times New Roman" w:cs="Times New Roman"/>
          <w:sz w:val="24"/>
          <w:szCs w:val="24"/>
        </w:rPr>
        <w:t xml:space="preserve">The SANDI grant expired on September 30, 2024. </w:t>
      </w:r>
    </w:p>
    <w:p xmlns:wp14="http://schemas.microsoft.com/office/word/2010/wordml" w:rsidR="00B21132" w:rsidRDefault="00B21132" w14:paraId="121FD38A" wp14:textId="77777777">
      <w:pPr>
        <w:ind w:firstLine="720"/>
        <w:rPr>
          <w:rFonts w:ascii="Times New Roman" w:hAnsi="Times New Roman" w:eastAsia="Times New Roman" w:cs="Times New Roman"/>
          <w:sz w:val="24"/>
          <w:szCs w:val="24"/>
        </w:rPr>
      </w:pPr>
    </w:p>
    <w:p xmlns:wp14="http://schemas.microsoft.com/office/word/2010/wordml" w:rsidR="00B21132" w:rsidRDefault="00404120" w14:paraId="2BDA001E"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CFO</w:t>
      </w:r>
    </w:p>
    <w:p xmlns:wp14="http://schemas.microsoft.com/office/word/2010/wordml" w:rsidR="00B21132" w:rsidRDefault="00B21132" w14:paraId="1FE2DD96" wp14:textId="77777777">
      <w:pPr>
        <w:rPr>
          <w:rFonts w:ascii="Times New Roman" w:hAnsi="Times New Roman" w:eastAsia="Times New Roman" w:cs="Times New Roman"/>
          <w:sz w:val="24"/>
          <w:szCs w:val="24"/>
        </w:rPr>
      </w:pPr>
    </w:p>
    <w:tbl>
      <w:tblPr>
        <w:tblStyle w:val="a0"/>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xmlns:wp14="http://schemas.microsoft.com/office/word/2010/wordml" w:rsidR="00B21132" w14:paraId="49FBC879" wp14:textId="77777777">
        <w:tc>
          <w:tcPr>
            <w:tcW w:w="3120" w:type="dxa"/>
            <w:shd w:val="clear" w:color="auto" w:fill="auto"/>
            <w:tcMar>
              <w:top w:w="100" w:type="dxa"/>
              <w:left w:w="100" w:type="dxa"/>
              <w:bottom w:w="100" w:type="dxa"/>
              <w:right w:w="100" w:type="dxa"/>
            </w:tcMar>
          </w:tcPr>
          <w:p w:rsidR="00B21132" w:rsidRDefault="00404120" w14:paraId="36E5840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Course</w:t>
            </w:r>
          </w:p>
        </w:tc>
        <w:tc>
          <w:tcPr>
            <w:tcW w:w="3120" w:type="dxa"/>
            <w:shd w:val="clear" w:color="auto" w:fill="auto"/>
            <w:tcMar>
              <w:top w:w="100" w:type="dxa"/>
              <w:left w:w="100" w:type="dxa"/>
              <w:bottom w:w="100" w:type="dxa"/>
              <w:right w:w="100" w:type="dxa"/>
            </w:tcMar>
          </w:tcPr>
          <w:p w:rsidR="00B21132" w:rsidRDefault="00404120" w14:paraId="3D78FF0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Total Approved Fee</w:t>
            </w:r>
          </w:p>
        </w:tc>
        <w:tc>
          <w:tcPr>
            <w:tcW w:w="3120" w:type="dxa"/>
            <w:shd w:val="clear" w:color="auto" w:fill="auto"/>
            <w:tcMar>
              <w:top w:w="100" w:type="dxa"/>
              <w:left w:w="100" w:type="dxa"/>
              <w:bottom w:w="100" w:type="dxa"/>
              <w:right w:w="100" w:type="dxa"/>
            </w:tcMar>
          </w:tcPr>
          <w:p w:rsidR="00B21132" w:rsidRDefault="00404120" w14:paraId="5645523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Expendable Supplies</w:t>
            </w:r>
          </w:p>
        </w:tc>
      </w:tr>
      <w:tr xmlns:wp14="http://schemas.microsoft.com/office/word/2010/wordml" w:rsidR="00B21132" w14:paraId="09817B42" wp14:textId="77777777">
        <w:tc>
          <w:tcPr>
            <w:tcW w:w="3120" w:type="dxa"/>
            <w:shd w:val="clear" w:color="auto" w:fill="auto"/>
            <w:tcMar>
              <w:top w:w="100" w:type="dxa"/>
              <w:left w:w="100" w:type="dxa"/>
              <w:bottom w:w="100" w:type="dxa"/>
              <w:right w:w="100" w:type="dxa"/>
            </w:tcMar>
          </w:tcPr>
          <w:p w:rsidR="00B21132" w:rsidRDefault="00404120" w14:paraId="61AE9E2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ELM 143</w:t>
            </w:r>
          </w:p>
        </w:tc>
        <w:tc>
          <w:tcPr>
            <w:tcW w:w="3120" w:type="dxa"/>
            <w:shd w:val="clear" w:color="auto" w:fill="auto"/>
            <w:tcMar>
              <w:top w:w="100" w:type="dxa"/>
              <w:left w:w="100" w:type="dxa"/>
              <w:bottom w:w="100" w:type="dxa"/>
              <w:right w:w="100" w:type="dxa"/>
            </w:tcMar>
          </w:tcPr>
          <w:p w:rsidR="00B21132" w:rsidRDefault="00404120" w14:paraId="5DC760E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3120" w:type="dxa"/>
            <w:shd w:val="clear" w:color="auto" w:fill="auto"/>
            <w:tcMar>
              <w:top w:w="100" w:type="dxa"/>
              <w:left w:w="100" w:type="dxa"/>
              <w:bottom w:w="100" w:type="dxa"/>
              <w:right w:w="100" w:type="dxa"/>
            </w:tcMar>
          </w:tcPr>
          <w:p w:rsidR="00B21132" w:rsidRDefault="00404120" w14:paraId="538C7DD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bl>
    <w:p xmlns:wp14="http://schemas.microsoft.com/office/word/2010/wordml" w:rsidR="00B21132" w:rsidRDefault="00B21132" w14:paraId="27357532" wp14:textId="77777777">
      <w:pPr>
        <w:rPr>
          <w:rFonts w:ascii="Times New Roman" w:hAnsi="Times New Roman" w:eastAsia="Times New Roman" w:cs="Times New Roman"/>
          <w:sz w:val="24"/>
          <w:szCs w:val="24"/>
        </w:rPr>
      </w:pPr>
    </w:p>
    <w:p xmlns:wp14="http://schemas.microsoft.com/office/word/2010/wordml" w:rsidR="00B21132" w:rsidRDefault="00404120" w14:paraId="57643CB7"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How course fee requests are approved:</w:t>
      </w:r>
    </w:p>
    <w:p xmlns:wp14="http://schemas.microsoft.com/office/word/2010/wordml" w:rsidR="00B21132" w:rsidRDefault="00404120" w14:paraId="35FCF192" wp14:textId="77777777">
      <w:pPr>
        <w:spacing w:before="240" w:after="240"/>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Each year, the CFO sends out a request for any new course fees or changes to existing fees. Any new fees are then compiled and presented to the College Council for review. If a proposed fee exceeds $50, it must be approved by the Board of Regents (BOR). However, fees of $50 or less can be approved directly by the WNC College President.</w:t>
      </w:r>
    </w:p>
    <w:p xmlns:wp14="http://schemas.microsoft.com/office/word/2010/wordml" w:rsidR="00B21132" w:rsidP="4A42F448" w:rsidRDefault="00404120" w14:paraId="4218FF0D"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Once a fee is approved or updated, the Student Finance Coordinator ensures that the new or revised fees are updated in PeopleSoft for the term when they become effective. This process ensures that students registering for these classes are charged the </w:t>
      </w:r>
      <w:r w:rsidRPr="4A42F448" w:rsidR="00404120">
        <w:rPr>
          <w:rFonts w:ascii="Times New Roman" w:hAnsi="Times New Roman" w:eastAsia="Times New Roman" w:cs="Times New Roman"/>
          <w:sz w:val="24"/>
          <w:szCs w:val="24"/>
          <w:lang w:val="en-US"/>
        </w:rPr>
        <w:t>appropriate fee</w:t>
      </w:r>
      <w:r w:rsidRPr="4A42F448" w:rsidR="00404120">
        <w:rPr>
          <w:rFonts w:ascii="Times New Roman" w:hAnsi="Times New Roman" w:eastAsia="Times New Roman" w:cs="Times New Roman"/>
          <w:sz w:val="24"/>
          <w:szCs w:val="24"/>
          <w:lang w:val="en-US"/>
        </w:rPr>
        <w:t xml:space="preserve"> upon enrollment.</w:t>
      </w:r>
    </w:p>
    <w:p xmlns:wp14="http://schemas.microsoft.com/office/word/2010/wordml" w:rsidR="00B21132" w:rsidRDefault="00404120" w14:paraId="247003B3"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Academic Director</w:t>
      </w:r>
    </w:p>
    <w:p xmlns:wp14="http://schemas.microsoft.com/office/word/2010/wordml" w:rsidR="00B21132" w:rsidP="4A42F448" w:rsidRDefault="00404120" w14:paraId="2A7CC450"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In June 2023, a new director was hired after a transitional year when the division was led by an interim director. This leadership change required several adjustments within the division. Since the new director’s arrival, improvements in the department's overall effectiveness have been </w:t>
      </w:r>
      <w:r w:rsidRPr="4A42F448" w:rsidR="00404120">
        <w:rPr>
          <w:rFonts w:ascii="Times New Roman" w:hAnsi="Times New Roman" w:eastAsia="Times New Roman" w:cs="Times New Roman"/>
          <w:sz w:val="24"/>
          <w:szCs w:val="24"/>
          <w:lang w:val="en-US"/>
        </w:rPr>
        <w:t>evident</w:t>
      </w:r>
      <w:r w:rsidRPr="4A42F448" w:rsidR="00404120">
        <w:rPr>
          <w:rFonts w:ascii="Times New Roman" w:hAnsi="Times New Roman" w:eastAsia="Times New Roman" w:cs="Times New Roman"/>
          <w:sz w:val="24"/>
          <w:szCs w:val="24"/>
          <w:lang w:val="en-US"/>
        </w:rPr>
        <w:t xml:space="preserve">. The introduction of best practices in scheduling and communication has enhanced operational efficiency, and there has been a noticeable increase in awareness of the Western College of Technology and Education (WCTE) </w:t>
      </w:r>
      <w:r w:rsidRPr="4A42F448" w:rsidR="00404120">
        <w:rPr>
          <w:rFonts w:ascii="Times New Roman" w:hAnsi="Times New Roman" w:eastAsia="Times New Roman" w:cs="Times New Roman"/>
          <w:sz w:val="24"/>
          <w:szCs w:val="24"/>
          <w:lang w:val="en-US"/>
        </w:rPr>
        <w:t>both on campus and in the surrounding communities. This increased visibility has contributed to a more cohesive and effective program.</w:t>
      </w:r>
    </w:p>
    <w:p xmlns:wp14="http://schemas.microsoft.com/office/word/2010/wordml" w:rsidR="00B21132" w:rsidP="4A42F448" w:rsidRDefault="00404120" w14:paraId="1F7444BE"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The department is organized with a </w:t>
      </w:r>
      <w:r w:rsidRPr="4A42F448" w:rsidR="00404120">
        <w:rPr>
          <w:rFonts w:ascii="Times New Roman" w:hAnsi="Times New Roman" w:eastAsia="Times New Roman" w:cs="Times New Roman"/>
          <w:sz w:val="24"/>
          <w:szCs w:val="24"/>
          <w:lang w:val="en-US"/>
        </w:rPr>
        <w:t>Director</w:t>
      </w:r>
      <w:r w:rsidRPr="4A42F448" w:rsidR="00404120">
        <w:rPr>
          <w:rFonts w:ascii="Times New Roman" w:hAnsi="Times New Roman" w:eastAsia="Times New Roman" w:cs="Times New Roman"/>
          <w:sz w:val="24"/>
          <w:szCs w:val="24"/>
          <w:lang w:val="en-US"/>
        </w:rPr>
        <w:t xml:space="preserve"> overseeing the entire division, which includes faculty in several areas such as Graphic Design, Business, Education, Criminal Justice, Aviation, EMS, Fire Science, Agriculture, Computer Information Technology, and Health/PE. The Director is supported by an Administrative Assistant IV, who handles a variety of administrative functions. To further improve operational efficiency, the division has recently expanded its team. An Outreach and Training Coordinator has be</w:t>
      </w:r>
      <w:r w:rsidRPr="4A42F448" w:rsidR="00404120">
        <w:rPr>
          <w:rFonts w:ascii="Times New Roman" w:hAnsi="Times New Roman" w:eastAsia="Times New Roman" w:cs="Times New Roman"/>
          <w:sz w:val="24"/>
          <w:szCs w:val="24"/>
          <w:lang w:val="en-US"/>
        </w:rPr>
        <w:t xml:space="preserve">en hired to manage all Skilled Trade Programs, including Welding, Automotive, Machine Tools, Construction, and Advanced Manufacturing. An </w:t>
      </w:r>
      <w:r w:rsidRPr="4A42F448" w:rsidR="00404120">
        <w:rPr>
          <w:rFonts w:ascii="Times New Roman" w:hAnsi="Times New Roman" w:eastAsia="Times New Roman" w:cs="Times New Roman"/>
          <w:sz w:val="24"/>
          <w:szCs w:val="24"/>
          <w:lang w:val="en-US"/>
        </w:rPr>
        <w:t>additional</w:t>
      </w:r>
      <w:r w:rsidRPr="4A42F448" w:rsidR="00404120">
        <w:rPr>
          <w:rFonts w:ascii="Times New Roman" w:hAnsi="Times New Roman" w:eastAsia="Times New Roman" w:cs="Times New Roman"/>
          <w:sz w:val="24"/>
          <w:szCs w:val="24"/>
          <w:lang w:val="en-US"/>
        </w:rPr>
        <w:t xml:space="preserve"> Administrative Assistant III has been added to support various programs, including Skilled Trades, Fire Science, and EMS. Additionally, an Early Childhood Education (ECE) Program Coordinator was brought on board recently to manage the </w:t>
      </w:r>
      <w:r w:rsidRPr="4A42F448" w:rsidR="00404120">
        <w:rPr>
          <w:rFonts w:ascii="Times New Roman" w:hAnsi="Times New Roman" w:eastAsia="Times New Roman" w:cs="Times New Roman"/>
          <w:sz w:val="24"/>
          <w:szCs w:val="24"/>
          <w:lang w:val="en-US"/>
        </w:rPr>
        <w:t>numerous</w:t>
      </w:r>
      <w:r w:rsidRPr="4A42F448" w:rsidR="00404120">
        <w:rPr>
          <w:rFonts w:ascii="Times New Roman" w:hAnsi="Times New Roman" w:eastAsia="Times New Roman" w:cs="Times New Roman"/>
          <w:sz w:val="24"/>
          <w:szCs w:val="24"/>
          <w:lang w:val="en-US"/>
        </w:rPr>
        <w:t xml:space="preserve"> ECE grants at the college. This organizational structure provides dedicated oversight and support across all programs, </w:t>
      </w:r>
      <w:r w:rsidRPr="4A42F448" w:rsidR="00404120">
        <w:rPr>
          <w:rFonts w:ascii="Times New Roman" w:hAnsi="Times New Roman" w:eastAsia="Times New Roman" w:cs="Times New Roman"/>
          <w:sz w:val="24"/>
          <w:szCs w:val="24"/>
          <w:lang w:val="en-US"/>
        </w:rPr>
        <w:t>improving overall operational efficiency.</w:t>
      </w:r>
    </w:p>
    <w:p xmlns:wp14="http://schemas.microsoft.com/office/word/2010/wordml" w:rsidR="00B21132" w:rsidP="4A42F448" w:rsidRDefault="00404120" w14:paraId="0ABD0851"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The department is committed to </w:t>
      </w:r>
      <w:r w:rsidRPr="4A42F448" w:rsidR="00404120">
        <w:rPr>
          <w:rFonts w:ascii="Times New Roman" w:hAnsi="Times New Roman" w:eastAsia="Times New Roman" w:cs="Times New Roman"/>
          <w:sz w:val="24"/>
          <w:szCs w:val="24"/>
          <w:lang w:val="en-US"/>
        </w:rPr>
        <w:t>maintaining</w:t>
      </w:r>
      <w:r w:rsidRPr="4A42F448" w:rsidR="00404120">
        <w:rPr>
          <w:rFonts w:ascii="Times New Roman" w:hAnsi="Times New Roman" w:eastAsia="Times New Roman" w:cs="Times New Roman"/>
          <w:sz w:val="24"/>
          <w:szCs w:val="24"/>
          <w:lang w:val="en-US"/>
        </w:rPr>
        <w:t xml:space="preserve"> instructional effectiveness through several key initiatives. The recent hiring of a new Director and an Outreach and Training Coordinator provides focused leadership and specialized management for Skilled Trade Programs. This ensures that instructional practices align with industry standards and best educational practices. The addition of an Administrative Assistant III and an Early Childhood Education Program Coordinator enhances the support structure for various </w:t>
      </w:r>
      <w:r w:rsidRPr="4A42F448" w:rsidR="00404120">
        <w:rPr>
          <w:rFonts w:ascii="Times New Roman" w:hAnsi="Times New Roman" w:eastAsia="Times New Roman" w:cs="Times New Roman"/>
          <w:sz w:val="24"/>
          <w:szCs w:val="24"/>
          <w:lang w:val="en-US"/>
        </w:rPr>
        <w:t xml:space="preserve">programs, enabling better coordination, resource allocation, and responsiveness to instructional needs. Furthermore, the department has implemented best practices for scheduling and communication, which </w:t>
      </w:r>
      <w:r w:rsidRPr="4A42F448" w:rsidR="00404120">
        <w:rPr>
          <w:rFonts w:ascii="Times New Roman" w:hAnsi="Times New Roman" w:eastAsia="Times New Roman" w:cs="Times New Roman"/>
          <w:sz w:val="24"/>
          <w:szCs w:val="24"/>
          <w:lang w:val="en-US"/>
        </w:rPr>
        <w:t>optimize</w:t>
      </w:r>
      <w:r w:rsidRPr="4A42F448" w:rsidR="00404120">
        <w:rPr>
          <w:rFonts w:ascii="Times New Roman" w:hAnsi="Times New Roman" w:eastAsia="Times New Roman" w:cs="Times New Roman"/>
          <w:sz w:val="24"/>
          <w:szCs w:val="24"/>
          <w:lang w:val="en-US"/>
        </w:rPr>
        <w:t xml:space="preserve"> instructional time and improve interactions between faculty, students, and stakeholders. Each program, including Skilled Trades, Fire Science, EMS, and Early Childhood Education, benefits from dedicated coordinators who ensure that instructional materials, resources, and methodologies </w:t>
      </w:r>
      <w:r w:rsidRPr="4A42F448" w:rsidR="00404120">
        <w:rPr>
          <w:rFonts w:ascii="Times New Roman" w:hAnsi="Times New Roman" w:eastAsia="Times New Roman" w:cs="Times New Roman"/>
          <w:sz w:val="24"/>
          <w:szCs w:val="24"/>
          <w:lang w:val="en-US"/>
        </w:rPr>
        <w:t>remain</w:t>
      </w:r>
      <w:r w:rsidRPr="4A42F448" w:rsidR="00404120">
        <w:rPr>
          <w:rFonts w:ascii="Times New Roman" w:hAnsi="Times New Roman" w:eastAsia="Times New Roman" w:cs="Times New Roman"/>
          <w:sz w:val="24"/>
          <w:szCs w:val="24"/>
          <w:lang w:val="en-US"/>
        </w:rPr>
        <w:t xml:space="preserve"> up-to-d</w:t>
      </w:r>
      <w:r w:rsidRPr="4A42F448" w:rsidR="00404120">
        <w:rPr>
          <w:rFonts w:ascii="Times New Roman" w:hAnsi="Times New Roman" w:eastAsia="Times New Roman" w:cs="Times New Roman"/>
          <w:sz w:val="24"/>
          <w:szCs w:val="24"/>
          <w:lang w:val="en-US"/>
        </w:rPr>
        <w:t xml:space="preserve">ate and effective. The division also actively seeks feedback from students, faculty, and industry partners to </w:t>
      </w:r>
      <w:r w:rsidRPr="4A42F448" w:rsidR="00404120">
        <w:rPr>
          <w:rFonts w:ascii="Times New Roman" w:hAnsi="Times New Roman" w:eastAsia="Times New Roman" w:cs="Times New Roman"/>
          <w:sz w:val="24"/>
          <w:szCs w:val="24"/>
          <w:lang w:val="en-US"/>
        </w:rPr>
        <w:t>identify</w:t>
      </w:r>
      <w:r w:rsidRPr="4A42F448" w:rsidR="00404120">
        <w:rPr>
          <w:rFonts w:ascii="Times New Roman" w:hAnsi="Times New Roman" w:eastAsia="Times New Roman" w:cs="Times New Roman"/>
          <w:sz w:val="24"/>
          <w:szCs w:val="24"/>
          <w:lang w:val="en-US"/>
        </w:rPr>
        <w:t xml:space="preserve"> areas for improvement, fostering continuous enhancement of instructional strategies.</w:t>
      </w:r>
    </w:p>
    <w:p xmlns:wp14="http://schemas.microsoft.com/office/word/2010/wordml" w:rsidR="00B21132" w:rsidP="4A42F448" w:rsidRDefault="00404120" w14:paraId="7433CCFD"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The process for assigning teaching responsibilities within the department is highly collaborative. Full-time instructors provide the Director with an overview of course assignments for the upcoming semester. The Director reviews the plan, and if any issues arise—such as negative feedback from course evaluations or student complaints—the Director works with the instructors to ensure the best-qualified faculty member is assigned to each course. Faculty workloads are typically heavy, with most full-time WCTE f</w:t>
      </w:r>
      <w:r w:rsidRPr="4A42F448" w:rsidR="00404120">
        <w:rPr>
          <w:rFonts w:ascii="Times New Roman" w:hAnsi="Times New Roman" w:eastAsia="Times New Roman" w:cs="Times New Roman"/>
          <w:sz w:val="24"/>
          <w:szCs w:val="24"/>
          <w:lang w:val="en-US"/>
        </w:rPr>
        <w:t xml:space="preserve">aculty carrying an overload due to the </w:t>
      </w:r>
      <w:r w:rsidRPr="4A42F448" w:rsidR="00404120">
        <w:rPr>
          <w:rFonts w:ascii="Times New Roman" w:hAnsi="Times New Roman" w:eastAsia="Times New Roman" w:cs="Times New Roman"/>
          <w:sz w:val="24"/>
          <w:szCs w:val="24"/>
          <w:lang w:val="en-US"/>
        </w:rPr>
        <w:t>large number</w:t>
      </w:r>
      <w:r w:rsidRPr="4A42F448" w:rsidR="00404120">
        <w:rPr>
          <w:rFonts w:ascii="Times New Roman" w:hAnsi="Times New Roman" w:eastAsia="Times New Roman" w:cs="Times New Roman"/>
          <w:sz w:val="24"/>
          <w:szCs w:val="24"/>
          <w:lang w:val="en-US"/>
        </w:rPr>
        <w:t xml:space="preserve"> of courses </w:t>
      </w:r>
      <w:r w:rsidRPr="4A42F448" w:rsidR="00404120">
        <w:rPr>
          <w:rFonts w:ascii="Times New Roman" w:hAnsi="Times New Roman" w:eastAsia="Times New Roman" w:cs="Times New Roman"/>
          <w:sz w:val="24"/>
          <w:szCs w:val="24"/>
          <w:lang w:val="en-US"/>
        </w:rPr>
        <w:t>required</w:t>
      </w:r>
      <w:r w:rsidRPr="4A42F448" w:rsidR="00404120">
        <w:rPr>
          <w:rFonts w:ascii="Times New Roman" w:hAnsi="Times New Roman" w:eastAsia="Times New Roman" w:cs="Times New Roman"/>
          <w:sz w:val="24"/>
          <w:szCs w:val="24"/>
          <w:lang w:val="en-US"/>
        </w:rPr>
        <w:t xml:space="preserve"> to ensure students can graduate on time. To support new faculty, the department has developed a training course in collaboration with the Learning and Innovation department. This course provides new instructors with tools to enhance their teaching effectiveness and outlines the framework for course structure and delivery at the college. All instructors are fully credentialed, either through their educational background or relevant profe</w:t>
      </w:r>
      <w:r w:rsidRPr="4A42F448" w:rsidR="00404120">
        <w:rPr>
          <w:rFonts w:ascii="Times New Roman" w:hAnsi="Times New Roman" w:eastAsia="Times New Roman" w:cs="Times New Roman"/>
          <w:sz w:val="24"/>
          <w:szCs w:val="24"/>
          <w:lang w:val="en-US"/>
        </w:rPr>
        <w:t>ssional experience.</w:t>
      </w:r>
    </w:p>
    <w:p xmlns:wp14="http://schemas.microsoft.com/office/word/2010/wordml" w:rsidR="00B21132" w:rsidP="4A42F448" w:rsidRDefault="00404120" w14:paraId="45FC0F02"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The program is actively focused on recruiting and </w:t>
      </w:r>
      <w:r w:rsidRPr="4A42F448" w:rsidR="00404120">
        <w:rPr>
          <w:rFonts w:ascii="Times New Roman" w:hAnsi="Times New Roman" w:eastAsia="Times New Roman" w:cs="Times New Roman"/>
          <w:sz w:val="24"/>
          <w:szCs w:val="24"/>
          <w:lang w:val="en-US"/>
        </w:rPr>
        <w:t>retaining</w:t>
      </w:r>
      <w:r w:rsidRPr="4A42F448" w:rsidR="00404120">
        <w:rPr>
          <w:rFonts w:ascii="Times New Roman" w:hAnsi="Times New Roman" w:eastAsia="Times New Roman" w:cs="Times New Roman"/>
          <w:sz w:val="24"/>
          <w:szCs w:val="24"/>
          <w:lang w:val="en-US"/>
        </w:rPr>
        <w:t xml:space="preserve"> underrepresented faculty and staff through targeted outreach and recruitment initiatives. This includes engaging with professional networks and organizations that support diversity in education and industry, as well as </w:t>
      </w:r>
      <w:r w:rsidRPr="4A42F448" w:rsidR="00404120">
        <w:rPr>
          <w:rFonts w:ascii="Times New Roman" w:hAnsi="Times New Roman" w:eastAsia="Times New Roman" w:cs="Times New Roman"/>
          <w:sz w:val="24"/>
          <w:szCs w:val="24"/>
          <w:lang w:val="en-US"/>
        </w:rPr>
        <w:t>participating</w:t>
      </w:r>
      <w:r w:rsidRPr="4A42F448" w:rsidR="00404120">
        <w:rPr>
          <w:rFonts w:ascii="Times New Roman" w:hAnsi="Times New Roman" w:eastAsia="Times New Roman" w:cs="Times New Roman"/>
          <w:sz w:val="24"/>
          <w:szCs w:val="24"/>
          <w:lang w:val="en-US"/>
        </w:rPr>
        <w:t xml:space="preserve"> in job fairs and events that attract a diverse pool of candidates. Creating an inclusive and supportive work environment is also a priority, as it helps </w:t>
      </w:r>
      <w:r w:rsidRPr="4A42F448" w:rsidR="00404120">
        <w:rPr>
          <w:rFonts w:ascii="Times New Roman" w:hAnsi="Times New Roman" w:eastAsia="Times New Roman" w:cs="Times New Roman"/>
          <w:sz w:val="24"/>
          <w:szCs w:val="24"/>
          <w:lang w:val="en-US"/>
        </w:rPr>
        <w:t>retain</w:t>
      </w:r>
      <w:r w:rsidRPr="4A42F448" w:rsidR="00404120">
        <w:rPr>
          <w:rFonts w:ascii="Times New Roman" w:hAnsi="Times New Roman" w:eastAsia="Times New Roman" w:cs="Times New Roman"/>
          <w:sz w:val="24"/>
          <w:szCs w:val="24"/>
          <w:lang w:val="en-US"/>
        </w:rPr>
        <w:t xml:space="preserve"> underrepresented faculty and staff. While several significa</w:t>
      </w:r>
      <w:r w:rsidRPr="4A42F448" w:rsidR="00404120">
        <w:rPr>
          <w:rFonts w:ascii="Times New Roman" w:hAnsi="Times New Roman" w:eastAsia="Times New Roman" w:cs="Times New Roman"/>
          <w:sz w:val="24"/>
          <w:szCs w:val="24"/>
          <w:lang w:val="en-US"/>
        </w:rPr>
        <w:t xml:space="preserve">nt hires have been made recently, the department faced a loss with the departure of Juan Ramirez, a full-time Welding Instructor, which </w:t>
      </w:r>
      <w:r w:rsidRPr="4A42F448" w:rsidR="00404120">
        <w:rPr>
          <w:rFonts w:ascii="Times New Roman" w:hAnsi="Times New Roman" w:eastAsia="Times New Roman" w:cs="Times New Roman"/>
          <w:sz w:val="24"/>
          <w:szCs w:val="24"/>
          <w:lang w:val="en-US"/>
        </w:rPr>
        <w:t>impacted</w:t>
      </w:r>
      <w:r w:rsidRPr="4A42F448" w:rsidR="00404120">
        <w:rPr>
          <w:rFonts w:ascii="Times New Roman" w:hAnsi="Times New Roman" w:eastAsia="Times New Roman" w:cs="Times New Roman"/>
          <w:sz w:val="24"/>
          <w:szCs w:val="24"/>
          <w:lang w:val="en-US"/>
        </w:rPr>
        <w:t xml:space="preserve"> the College's standing within the community. However, the hiring of new adjunct instructors is expected to help rebuild trust and restore the program’s reputation.</w:t>
      </w:r>
    </w:p>
    <w:p xmlns:wp14="http://schemas.microsoft.com/office/word/2010/wordml" w:rsidR="00B21132" w:rsidRDefault="00404120" w14:paraId="11F43176" wp14:textId="77777777">
      <w:pPr>
        <w:spacing w:before="240" w:after="240"/>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There is a recognized need for a second full-time instructor in CIT to help manage the growing demand for courses and support students effectively.</w:t>
      </w:r>
    </w:p>
    <w:p xmlns:wp14="http://schemas.microsoft.com/office/word/2010/wordml" w:rsidR="00B21132" w:rsidP="4A42F448" w:rsidRDefault="00404120" w14:paraId="20FDDBA4"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Until recently, </w:t>
      </w:r>
      <w:r w:rsidRPr="4A42F448" w:rsidR="00404120">
        <w:rPr>
          <w:rFonts w:ascii="Times New Roman" w:hAnsi="Times New Roman" w:eastAsia="Times New Roman" w:cs="Times New Roman"/>
          <w:sz w:val="24"/>
          <w:szCs w:val="24"/>
          <w:lang w:val="en-US"/>
        </w:rPr>
        <w:t>additional</w:t>
      </w:r>
      <w:r w:rsidRPr="4A42F448" w:rsidR="00404120">
        <w:rPr>
          <w:rFonts w:ascii="Times New Roman" w:hAnsi="Times New Roman" w:eastAsia="Times New Roman" w:cs="Times New Roman"/>
          <w:sz w:val="24"/>
          <w:szCs w:val="24"/>
          <w:lang w:val="en-US"/>
        </w:rPr>
        <w:t xml:space="preserve"> support staff was a significant concern. </w:t>
      </w:r>
      <w:r w:rsidRPr="4A42F448" w:rsidR="00404120">
        <w:rPr>
          <w:rFonts w:ascii="Times New Roman" w:hAnsi="Times New Roman" w:eastAsia="Times New Roman" w:cs="Times New Roman"/>
          <w:sz w:val="24"/>
          <w:szCs w:val="24"/>
          <w:lang w:val="en-US"/>
        </w:rPr>
        <w:t>However, since May, the department has been able to hire an additional Administrative Assistant, an Outreach Coordinator, and an Early Childhood Education Program Coordinator.</w:t>
      </w:r>
      <w:r w:rsidRPr="4A42F448" w:rsidR="00404120">
        <w:rPr>
          <w:rFonts w:ascii="Times New Roman" w:hAnsi="Times New Roman" w:eastAsia="Times New Roman" w:cs="Times New Roman"/>
          <w:sz w:val="24"/>
          <w:szCs w:val="24"/>
          <w:lang w:val="en-US"/>
        </w:rPr>
        <w:t xml:space="preserve"> With these new hires, the department now has adequate support staff to meet its operational needs.</w:t>
      </w:r>
    </w:p>
    <w:p xmlns:wp14="http://schemas.microsoft.com/office/word/2010/wordml" w:rsidR="00B21132" w:rsidP="4A42F448" w:rsidRDefault="00404120" w14:paraId="7EFF542F"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Many of the department's more costly programs, such as Perkins and WINN, are funded through grants. Lab fees are used to cover </w:t>
      </w:r>
      <w:r w:rsidRPr="4A42F448" w:rsidR="00404120">
        <w:rPr>
          <w:rFonts w:ascii="Times New Roman" w:hAnsi="Times New Roman" w:eastAsia="Times New Roman" w:cs="Times New Roman"/>
          <w:sz w:val="24"/>
          <w:szCs w:val="24"/>
          <w:lang w:val="en-US"/>
        </w:rPr>
        <w:t>consumables, but</w:t>
      </w:r>
      <w:r w:rsidRPr="4A42F448" w:rsidR="00404120">
        <w:rPr>
          <w:rFonts w:ascii="Times New Roman" w:hAnsi="Times New Roman" w:eastAsia="Times New Roman" w:cs="Times New Roman"/>
          <w:sz w:val="24"/>
          <w:szCs w:val="24"/>
          <w:lang w:val="en-US"/>
        </w:rPr>
        <w:t xml:space="preserve"> rising material costs have created challenges. The department has had to dip into its general operating budget to secure the necessary supplies for </w:t>
      </w:r>
      <w:r w:rsidRPr="4A42F448" w:rsidR="00404120">
        <w:rPr>
          <w:rFonts w:ascii="Times New Roman" w:hAnsi="Times New Roman" w:eastAsia="Times New Roman" w:cs="Times New Roman"/>
          <w:sz w:val="24"/>
          <w:szCs w:val="24"/>
          <w:lang w:val="en-US"/>
        </w:rPr>
        <w:t>maintaining</w:t>
      </w:r>
      <w:r w:rsidRPr="4A42F448" w:rsidR="00404120">
        <w:rPr>
          <w:rFonts w:ascii="Times New Roman" w:hAnsi="Times New Roman" w:eastAsia="Times New Roman" w:cs="Times New Roman"/>
          <w:sz w:val="24"/>
          <w:szCs w:val="24"/>
          <w:lang w:val="en-US"/>
        </w:rPr>
        <w:t xml:space="preserve"> industry-standard programs.</w:t>
      </w:r>
    </w:p>
    <w:p xmlns:wp14="http://schemas.microsoft.com/office/word/2010/wordml" w:rsidR="00B21132" w:rsidP="4A42F448" w:rsidRDefault="00404120" w14:paraId="1692073D"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The department regularly assesses its use of funding and human resources through reviews and strategic planning. Financial resources are </w:t>
      </w:r>
      <w:r w:rsidRPr="4A42F448" w:rsidR="00404120">
        <w:rPr>
          <w:rFonts w:ascii="Times New Roman" w:hAnsi="Times New Roman" w:eastAsia="Times New Roman" w:cs="Times New Roman"/>
          <w:sz w:val="24"/>
          <w:szCs w:val="24"/>
          <w:lang w:val="en-US"/>
        </w:rPr>
        <w:t>monitored</w:t>
      </w:r>
      <w:r w:rsidRPr="4A42F448" w:rsidR="00404120">
        <w:rPr>
          <w:rFonts w:ascii="Times New Roman" w:hAnsi="Times New Roman" w:eastAsia="Times New Roman" w:cs="Times New Roman"/>
          <w:sz w:val="24"/>
          <w:szCs w:val="24"/>
          <w:lang w:val="en-US"/>
        </w:rPr>
        <w:t xml:space="preserve"> to ensure alignment with the program’s goals and effective </w:t>
      </w:r>
      <w:r w:rsidRPr="4A42F448" w:rsidR="00404120">
        <w:rPr>
          <w:rFonts w:ascii="Times New Roman" w:hAnsi="Times New Roman" w:eastAsia="Times New Roman" w:cs="Times New Roman"/>
          <w:sz w:val="24"/>
          <w:szCs w:val="24"/>
          <w:lang w:val="en-US"/>
        </w:rPr>
        <w:t>utilization</w:t>
      </w:r>
      <w:r w:rsidRPr="4A42F448" w:rsidR="00404120">
        <w:rPr>
          <w:rFonts w:ascii="Times New Roman" w:hAnsi="Times New Roman" w:eastAsia="Times New Roman" w:cs="Times New Roman"/>
          <w:sz w:val="24"/>
          <w:szCs w:val="24"/>
          <w:lang w:val="en-US"/>
        </w:rPr>
        <w:t>. Expenditures are evaluated based on their impact on student outcomes, program growth, and operational efficiency. For human resources, the department reviews faculty and staff workloads and the effectiveness of course delivery and student support services. Feedback from students, faculty, and</w:t>
      </w:r>
      <w:r w:rsidRPr="4A42F448" w:rsidR="00404120">
        <w:rPr>
          <w:rFonts w:ascii="Times New Roman" w:hAnsi="Times New Roman" w:eastAsia="Times New Roman" w:cs="Times New Roman"/>
          <w:sz w:val="24"/>
          <w:szCs w:val="24"/>
          <w:lang w:val="en-US"/>
        </w:rPr>
        <w:t xml:space="preserve"> staff is used to </w:t>
      </w:r>
      <w:r w:rsidRPr="4A42F448" w:rsidR="00404120">
        <w:rPr>
          <w:rFonts w:ascii="Times New Roman" w:hAnsi="Times New Roman" w:eastAsia="Times New Roman" w:cs="Times New Roman"/>
          <w:sz w:val="24"/>
          <w:szCs w:val="24"/>
          <w:lang w:val="en-US"/>
        </w:rPr>
        <w:t>identify</w:t>
      </w:r>
      <w:r w:rsidRPr="4A42F448" w:rsidR="00404120">
        <w:rPr>
          <w:rFonts w:ascii="Times New Roman" w:hAnsi="Times New Roman" w:eastAsia="Times New Roman" w:cs="Times New Roman"/>
          <w:sz w:val="24"/>
          <w:szCs w:val="24"/>
          <w:lang w:val="en-US"/>
        </w:rPr>
        <w:t xml:space="preserve"> areas for improvement, ensuring that resources are </w:t>
      </w:r>
      <w:r w:rsidRPr="4A42F448" w:rsidR="00404120">
        <w:rPr>
          <w:rFonts w:ascii="Times New Roman" w:hAnsi="Times New Roman" w:eastAsia="Times New Roman" w:cs="Times New Roman"/>
          <w:sz w:val="24"/>
          <w:szCs w:val="24"/>
          <w:lang w:val="en-US"/>
        </w:rPr>
        <w:t>optimized</w:t>
      </w:r>
      <w:r w:rsidRPr="4A42F448" w:rsidR="00404120">
        <w:rPr>
          <w:rFonts w:ascii="Times New Roman" w:hAnsi="Times New Roman" w:eastAsia="Times New Roman" w:cs="Times New Roman"/>
          <w:sz w:val="24"/>
          <w:szCs w:val="24"/>
          <w:lang w:val="en-US"/>
        </w:rPr>
        <w:t xml:space="preserve"> to meet the program's needs.</w:t>
      </w:r>
    </w:p>
    <w:p xmlns:wp14="http://schemas.microsoft.com/office/word/2010/wordml" w:rsidR="00B21132" w:rsidP="4A42F448" w:rsidRDefault="00404120" w14:paraId="48125E1F"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Facilities </w:t>
      </w:r>
      <w:r w:rsidRPr="4A42F448" w:rsidR="00404120">
        <w:rPr>
          <w:rFonts w:ascii="Times New Roman" w:hAnsi="Times New Roman" w:eastAsia="Times New Roman" w:cs="Times New Roman"/>
          <w:sz w:val="24"/>
          <w:szCs w:val="24"/>
          <w:lang w:val="en-US"/>
        </w:rPr>
        <w:t>remain</w:t>
      </w:r>
      <w:r w:rsidRPr="4A42F448" w:rsidR="00404120">
        <w:rPr>
          <w:rFonts w:ascii="Times New Roman" w:hAnsi="Times New Roman" w:eastAsia="Times New Roman" w:cs="Times New Roman"/>
          <w:sz w:val="24"/>
          <w:szCs w:val="24"/>
          <w:lang w:val="en-US"/>
        </w:rPr>
        <w:t xml:space="preserve"> one of the department's biggest concerns. Some buildings have mold issues, leading to classrooms being closed just before the semester begins. Other buildings experience uncontrollable leaks that pose a risk to expensive equipment and vehicles, further complicating operations.</w:t>
      </w:r>
    </w:p>
    <w:p xmlns:wp14="http://schemas.microsoft.com/office/word/2010/wordml" w:rsidR="00B21132" w:rsidRDefault="00B21132" w14:paraId="07F023C8" wp14:textId="77777777">
      <w:pPr>
        <w:rPr>
          <w:rFonts w:ascii="Times New Roman" w:hAnsi="Times New Roman" w:eastAsia="Times New Roman" w:cs="Times New Roman"/>
          <w:sz w:val="24"/>
          <w:szCs w:val="24"/>
          <w:highlight w:val="white"/>
        </w:rPr>
      </w:pPr>
    </w:p>
    <w:p xmlns:wp14="http://schemas.microsoft.com/office/word/2010/wordml" w:rsidR="00B21132" w:rsidRDefault="00404120" w14:paraId="2D366FD4"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Learning and Innovation</w:t>
      </w:r>
    </w:p>
    <w:p xmlns:wp14="http://schemas.microsoft.com/office/word/2010/wordml" w:rsidR="00B21132" w:rsidRDefault="00B21132" w14:paraId="4BDB5498" wp14:textId="77777777">
      <w:pPr>
        <w:rPr>
          <w:rFonts w:ascii="Times New Roman" w:hAnsi="Times New Roman" w:eastAsia="Times New Roman" w:cs="Times New Roman"/>
          <w:sz w:val="24"/>
          <w:szCs w:val="24"/>
        </w:rPr>
      </w:pPr>
    </w:p>
    <w:p xmlns:wp14="http://schemas.microsoft.com/office/word/2010/wordml" w:rsidR="00B21132" w:rsidP="4A42F448" w:rsidRDefault="00404120" w14:paraId="224DCD7C" wp14:textId="77777777">
      <w:pPr>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In the Fall of 2023, Learning and Innovation piloted a 16-week Canvas-based “Faculty Development” course. </w:t>
      </w:r>
      <w:r w:rsidRPr="4A42F448" w:rsidR="00404120">
        <w:rPr>
          <w:rFonts w:ascii="Times New Roman" w:hAnsi="Times New Roman" w:eastAsia="Times New Roman" w:cs="Times New Roman"/>
          <w:sz w:val="24"/>
          <w:szCs w:val="24"/>
          <w:lang w:val="en-US"/>
        </w:rPr>
        <w:t>This course provided information on expectations for WNC instructors as well as strategies and tools for teaching effectively.</w:t>
      </w:r>
    </w:p>
    <w:p xmlns:wp14="http://schemas.microsoft.com/office/word/2010/wordml" w:rsidR="00B21132" w:rsidRDefault="00404120" w14:paraId="7FE9E8B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Additionally, Learning and Innovation hosts the Zoom-based “Coffee and Classroom Conversations” series that focuses on a wide range of teaching topics. This series is driven by faculty interests and WCTE faculty have regularly attended these sessions.</w:t>
      </w:r>
    </w:p>
    <w:p xmlns:wp14="http://schemas.microsoft.com/office/word/2010/wordml" w:rsidR="00B21132" w:rsidRDefault="00404120" w14:paraId="5E1E553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Learning and Innovation team has met with WCTE faculty for support in assignment development and teaching strategies, as well offering professional development opportunities for faculty in support of student learning initiatives including the introduction of best practices for working with students in CTE fields.</w:t>
      </w:r>
    </w:p>
    <w:p xmlns:wp14="http://schemas.microsoft.com/office/word/2010/wordml" w:rsidR="00B21132" w:rsidRDefault="00404120" w14:paraId="5174633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Learning and Innovation also provides technical support for Canvas including help desk support and instructional design.</w:t>
      </w:r>
    </w:p>
    <w:p xmlns:wp14="http://schemas.microsoft.com/office/word/2010/wordml" w:rsidR="00B21132" w:rsidRDefault="00B21132" w14:paraId="2916C19D" wp14:textId="77777777">
      <w:pPr>
        <w:rPr>
          <w:rFonts w:ascii="Times New Roman" w:hAnsi="Times New Roman" w:eastAsia="Times New Roman" w:cs="Times New Roman"/>
          <w:sz w:val="24"/>
          <w:szCs w:val="24"/>
        </w:rPr>
      </w:pPr>
    </w:p>
    <w:p xmlns:wp14="http://schemas.microsoft.com/office/word/2010/wordml" w:rsidR="00B21132" w:rsidRDefault="00404120" w14:paraId="0224DAD9"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ACMC</w:t>
      </w:r>
    </w:p>
    <w:p xmlns:wp14="http://schemas.microsoft.com/office/word/2010/wordml" w:rsidR="00B21132" w:rsidP="4A42F448" w:rsidRDefault="00404120" w14:paraId="4EE7057F" wp14:textId="77777777">
      <w:pPr>
        <w:spacing w:before="240" w:after="24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color w:val="222222"/>
          <w:sz w:val="24"/>
          <w:szCs w:val="24"/>
          <w:highlight w:val="white"/>
          <w:lang w:val="en-US"/>
        </w:rPr>
        <w:t>Industrial Electronics Technology CoA (IET-CP) was first adopted in Fall 2015</w:t>
      </w:r>
      <w:r w:rsidRPr="4A42F448" w:rsidR="00404120">
        <w:rPr>
          <w:rFonts w:ascii="Times New Roman" w:hAnsi="Times New Roman" w:eastAsia="Times New Roman" w:cs="Times New Roman"/>
          <w:color w:val="222222"/>
          <w:sz w:val="24"/>
          <w:szCs w:val="24"/>
          <w:highlight w:val="white"/>
          <w:lang w:val="en-US"/>
        </w:rPr>
        <w:t xml:space="preserve">.  </w:t>
      </w:r>
      <w:r w:rsidRPr="4A42F448" w:rsidR="00404120">
        <w:rPr>
          <w:rFonts w:ascii="Times New Roman" w:hAnsi="Times New Roman" w:eastAsia="Times New Roman" w:cs="Times New Roman"/>
          <w:color w:val="222222"/>
          <w:sz w:val="24"/>
          <w:szCs w:val="24"/>
          <w:highlight w:val="white"/>
          <w:lang w:val="en-US"/>
        </w:rPr>
        <w:t>It was then eliminated with a last admit term of Spring 2021 in March 2021 (I could look back at curriculum notes if needed to give more detail)</w:t>
      </w:r>
      <w:r w:rsidRPr="4A42F448" w:rsidR="00404120">
        <w:rPr>
          <w:rFonts w:ascii="Times New Roman" w:hAnsi="Times New Roman" w:eastAsia="Times New Roman" w:cs="Times New Roman"/>
          <w:color w:val="222222"/>
          <w:sz w:val="24"/>
          <w:szCs w:val="24"/>
          <w:highlight w:val="white"/>
          <w:lang w:val="en-US"/>
        </w:rPr>
        <w:t xml:space="preserve">.  </w:t>
      </w:r>
      <w:r w:rsidRPr="4A42F448" w:rsidR="00404120">
        <w:rPr>
          <w:rFonts w:ascii="Times New Roman" w:hAnsi="Times New Roman" w:eastAsia="Times New Roman" w:cs="Times New Roman"/>
          <w:color w:val="222222"/>
          <w:sz w:val="24"/>
          <w:szCs w:val="24"/>
          <w:highlight w:val="white"/>
          <w:lang w:val="en-US"/>
        </w:rPr>
        <w:t>It was then put back in the catalog &amp; reactivated in Fall 2023.</w:t>
      </w:r>
    </w:p>
    <w:tbl>
      <w:tblPr>
        <w:tblStyle w:val="a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2325"/>
        <w:gridCol w:w="5745"/>
      </w:tblGrid>
      <w:tr xmlns:wp14="http://schemas.microsoft.com/office/word/2010/wordml" w:rsidR="00B21132" w:rsidTr="4A42F448" w14:paraId="26DA2A97" wp14:textId="77777777">
        <w:trPr>
          <w:trHeight w:val="515"/>
        </w:trPr>
        <w:tc>
          <w:tcPr>
            <w:tcW w:w="1290" w:type="dxa"/>
            <w:tcBorders>
              <w:top w:val="nil"/>
              <w:left w:val="nil"/>
              <w:bottom w:val="nil"/>
              <w:right w:val="nil"/>
            </w:tcBorders>
            <w:tcMar>
              <w:top w:w="100" w:type="dxa"/>
              <w:left w:w="100" w:type="dxa"/>
              <w:bottom w:w="100" w:type="dxa"/>
              <w:right w:w="100" w:type="dxa"/>
            </w:tcMar>
          </w:tcPr>
          <w:p w:rsidR="00B21132" w:rsidRDefault="00404120" w14:paraId="7B02AFC4"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DATE</w:t>
            </w:r>
          </w:p>
        </w:tc>
        <w:tc>
          <w:tcPr>
            <w:tcW w:w="2325" w:type="dxa"/>
            <w:tcBorders>
              <w:top w:val="nil"/>
              <w:left w:val="nil"/>
              <w:bottom w:val="nil"/>
              <w:right w:val="nil"/>
            </w:tcBorders>
            <w:tcMar>
              <w:top w:w="100" w:type="dxa"/>
              <w:left w:w="100" w:type="dxa"/>
              <w:bottom w:w="100" w:type="dxa"/>
              <w:right w:w="100" w:type="dxa"/>
            </w:tcMar>
          </w:tcPr>
          <w:p w:rsidR="00B21132" w:rsidRDefault="00404120" w14:paraId="60A3C111"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CHANGE/ACTION</w:t>
            </w:r>
          </w:p>
        </w:tc>
        <w:tc>
          <w:tcPr>
            <w:tcW w:w="5745" w:type="dxa"/>
            <w:tcBorders>
              <w:top w:val="nil"/>
              <w:left w:val="nil"/>
              <w:bottom w:val="nil"/>
              <w:right w:val="nil"/>
            </w:tcBorders>
            <w:tcMar>
              <w:top w:w="100" w:type="dxa"/>
              <w:left w:w="100" w:type="dxa"/>
              <w:bottom w:w="100" w:type="dxa"/>
              <w:right w:w="100" w:type="dxa"/>
            </w:tcMar>
          </w:tcPr>
          <w:p w:rsidR="00B21132" w:rsidRDefault="00404120" w14:paraId="0231F8D0"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Details</w:t>
            </w:r>
          </w:p>
        </w:tc>
      </w:tr>
      <w:tr xmlns:wp14="http://schemas.microsoft.com/office/word/2010/wordml" w:rsidR="00B21132" w:rsidTr="4A42F448" w14:paraId="17E763FB" wp14:textId="77777777">
        <w:trPr>
          <w:trHeight w:val="1625"/>
        </w:trPr>
        <w:tc>
          <w:tcPr>
            <w:tcW w:w="1290" w:type="dxa"/>
            <w:tcBorders>
              <w:top w:val="nil"/>
              <w:left w:val="nil"/>
              <w:bottom w:val="nil"/>
              <w:right w:val="nil"/>
            </w:tcBorders>
            <w:tcMar>
              <w:top w:w="100" w:type="dxa"/>
              <w:left w:w="100" w:type="dxa"/>
              <w:bottom w:w="100" w:type="dxa"/>
              <w:right w:w="100" w:type="dxa"/>
            </w:tcMar>
          </w:tcPr>
          <w:p w:rsidR="00B21132" w:rsidRDefault="00404120" w14:paraId="2B29D5DC"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December 2020</w:t>
            </w:r>
          </w:p>
        </w:tc>
        <w:tc>
          <w:tcPr>
            <w:tcW w:w="2325" w:type="dxa"/>
            <w:tcBorders>
              <w:top w:val="nil"/>
              <w:left w:val="nil"/>
              <w:bottom w:val="nil"/>
              <w:right w:val="nil"/>
            </w:tcBorders>
            <w:tcMar>
              <w:top w:w="100" w:type="dxa"/>
              <w:left w:w="100" w:type="dxa"/>
              <w:bottom w:w="100" w:type="dxa"/>
              <w:right w:w="100" w:type="dxa"/>
            </w:tcMar>
          </w:tcPr>
          <w:p w:rsidR="00B21132" w:rsidRDefault="00404120" w14:paraId="61F49C0E"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Award Eliminations</w:t>
            </w:r>
          </w:p>
        </w:tc>
        <w:tc>
          <w:tcPr>
            <w:tcW w:w="5745" w:type="dxa"/>
            <w:tcBorders>
              <w:top w:val="nil"/>
              <w:left w:val="nil"/>
              <w:bottom w:val="nil"/>
              <w:right w:val="nil"/>
            </w:tcBorders>
            <w:tcMar>
              <w:top w:w="100" w:type="dxa"/>
              <w:left w:w="100" w:type="dxa"/>
              <w:bottom w:w="100" w:type="dxa"/>
              <w:right w:w="100" w:type="dxa"/>
            </w:tcMar>
          </w:tcPr>
          <w:p w:rsidR="00B21132" w:rsidRDefault="00404120" w14:paraId="39573181"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following awards were eliminated due to low enrollment and low completion rates: AAS in General Industrial Technology, Certificate of Achievement in General Industrial Technology, and Certificate of Achievement in Industrial Electronics Technology</w:t>
            </w:r>
          </w:p>
        </w:tc>
      </w:tr>
      <w:tr xmlns:wp14="http://schemas.microsoft.com/office/word/2010/wordml" w:rsidR="00B21132" w:rsidTr="4A42F448" w14:paraId="545AC62F" wp14:textId="77777777">
        <w:trPr>
          <w:trHeight w:val="1070"/>
        </w:trPr>
        <w:tc>
          <w:tcPr>
            <w:tcW w:w="1290" w:type="dxa"/>
            <w:tcBorders>
              <w:top w:val="nil"/>
              <w:left w:val="nil"/>
              <w:bottom w:val="nil"/>
              <w:right w:val="nil"/>
            </w:tcBorders>
            <w:tcMar>
              <w:top w:w="100" w:type="dxa"/>
              <w:left w:w="100" w:type="dxa"/>
              <w:bottom w:w="100" w:type="dxa"/>
              <w:right w:w="100" w:type="dxa"/>
            </w:tcMar>
          </w:tcPr>
          <w:p w:rsidR="00B21132" w:rsidRDefault="00404120" w14:paraId="192E357F"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December 2020</w:t>
            </w:r>
          </w:p>
        </w:tc>
        <w:tc>
          <w:tcPr>
            <w:tcW w:w="2325" w:type="dxa"/>
            <w:tcBorders>
              <w:top w:val="nil"/>
              <w:left w:val="nil"/>
              <w:bottom w:val="nil"/>
              <w:right w:val="nil"/>
            </w:tcBorders>
            <w:tcMar>
              <w:top w:w="100" w:type="dxa"/>
              <w:left w:w="100" w:type="dxa"/>
              <w:bottom w:w="100" w:type="dxa"/>
              <w:right w:w="100" w:type="dxa"/>
            </w:tcMar>
          </w:tcPr>
          <w:p w:rsidR="00B21132" w:rsidRDefault="00404120" w14:paraId="0106EED2"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Award Name Change</w:t>
            </w:r>
          </w:p>
        </w:tc>
        <w:tc>
          <w:tcPr>
            <w:tcW w:w="5745" w:type="dxa"/>
            <w:tcBorders>
              <w:top w:val="nil"/>
              <w:left w:val="nil"/>
              <w:bottom w:val="nil"/>
              <w:right w:val="nil"/>
            </w:tcBorders>
            <w:tcMar>
              <w:top w:w="100" w:type="dxa"/>
              <w:left w:w="100" w:type="dxa"/>
              <w:bottom w:w="100" w:type="dxa"/>
              <w:right w:w="100" w:type="dxa"/>
            </w:tcMar>
          </w:tcPr>
          <w:p w:rsidR="00B21132" w:rsidRDefault="00404120" w14:paraId="432D53B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“Mechatronics Foundation Level I” skills certificate was renamed to “Mechatronics Level I” to better align with industry standards and expectations.</w:t>
            </w:r>
          </w:p>
        </w:tc>
      </w:tr>
      <w:tr xmlns:wp14="http://schemas.microsoft.com/office/word/2010/wordml" w:rsidR="00B21132" w:rsidTr="4A42F448" w14:paraId="21BF9A8F" wp14:textId="77777777">
        <w:trPr>
          <w:trHeight w:val="1625"/>
        </w:trPr>
        <w:tc>
          <w:tcPr>
            <w:tcW w:w="1290" w:type="dxa"/>
            <w:tcBorders>
              <w:top w:val="nil"/>
              <w:left w:val="nil"/>
              <w:bottom w:val="nil"/>
              <w:right w:val="nil"/>
            </w:tcBorders>
            <w:tcMar>
              <w:top w:w="100" w:type="dxa"/>
              <w:left w:w="100" w:type="dxa"/>
              <w:bottom w:w="100" w:type="dxa"/>
              <w:right w:w="100" w:type="dxa"/>
            </w:tcMar>
          </w:tcPr>
          <w:p w:rsidR="00B21132" w:rsidRDefault="00404120" w14:paraId="564577D7"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December 2020</w:t>
            </w:r>
          </w:p>
        </w:tc>
        <w:tc>
          <w:tcPr>
            <w:tcW w:w="2325" w:type="dxa"/>
            <w:tcBorders>
              <w:top w:val="nil"/>
              <w:left w:val="nil"/>
              <w:bottom w:val="nil"/>
              <w:right w:val="nil"/>
            </w:tcBorders>
            <w:tcMar>
              <w:top w:w="100" w:type="dxa"/>
              <w:left w:w="100" w:type="dxa"/>
              <w:bottom w:w="100" w:type="dxa"/>
              <w:right w:w="100" w:type="dxa"/>
            </w:tcMar>
          </w:tcPr>
          <w:p w:rsidR="00B21132" w:rsidRDefault="00404120" w14:paraId="4E06DEB2"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Award Updates</w:t>
            </w:r>
          </w:p>
        </w:tc>
        <w:tc>
          <w:tcPr>
            <w:tcW w:w="5745" w:type="dxa"/>
            <w:tcBorders>
              <w:top w:val="nil"/>
              <w:left w:val="nil"/>
              <w:bottom w:val="nil"/>
              <w:right w:val="nil"/>
            </w:tcBorders>
            <w:tcMar>
              <w:top w:w="100" w:type="dxa"/>
              <w:left w:w="100" w:type="dxa"/>
              <w:bottom w:w="100" w:type="dxa"/>
              <w:right w:w="100" w:type="dxa"/>
            </w:tcMar>
          </w:tcPr>
          <w:p w:rsidR="00B21132" w:rsidRDefault="00404120" w14:paraId="5C8916E8"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following awards were updated to provide students with greater options in program requirements areas:</w:t>
            </w:r>
          </w:p>
          <w:p w:rsidR="00B21132" w:rsidRDefault="00404120" w14:paraId="34009341"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in Mechatronics, Associate of Applied Science Technology Mechatronics, and Associate of Applied Science Technology Automated Systems</w:t>
            </w:r>
          </w:p>
        </w:tc>
      </w:tr>
      <w:tr xmlns:wp14="http://schemas.microsoft.com/office/word/2010/wordml" w:rsidR="00B21132" w:rsidTr="4A42F448" w14:paraId="23645EC3" wp14:textId="77777777">
        <w:trPr>
          <w:trHeight w:val="1070"/>
        </w:trPr>
        <w:tc>
          <w:tcPr>
            <w:tcW w:w="1290" w:type="dxa"/>
            <w:tcBorders>
              <w:top w:val="nil"/>
              <w:left w:val="nil"/>
              <w:bottom w:val="nil"/>
              <w:right w:val="nil"/>
            </w:tcBorders>
            <w:tcMar>
              <w:top w:w="100" w:type="dxa"/>
              <w:left w:w="100" w:type="dxa"/>
              <w:bottom w:w="100" w:type="dxa"/>
              <w:right w:w="100" w:type="dxa"/>
            </w:tcMar>
          </w:tcPr>
          <w:p w:rsidR="00B21132" w:rsidRDefault="00404120" w14:paraId="5A060A9A"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May 2022</w:t>
            </w:r>
          </w:p>
        </w:tc>
        <w:tc>
          <w:tcPr>
            <w:tcW w:w="2325" w:type="dxa"/>
            <w:tcBorders>
              <w:top w:val="nil"/>
              <w:left w:val="nil"/>
              <w:bottom w:val="nil"/>
              <w:right w:val="nil"/>
            </w:tcBorders>
            <w:tcMar>
              <w:top w:w="100" w:type="dxa"/>
              <w:left w:w="100" w:type="dxa"/>
              <w:bottom w:w="100" w:type="dxa"/>
              <w:right w:w="100" w:type="dxa"/>
            </w:tcMar>
          </w:tcPr>
          <w:p w:rsidR="00B21132" w:rsidRDefault="00404120" w14:paraId="230A38F5"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Course Addition</w:t>
            </w:r>
          </w:p>
        </w:tc>
        <w:tc>
          <w:tcPr>
            <w:tcW w:w="5745" w:type="dxa"/>
            <w:tcBorders>
              <w:top w:val="nil"/>
              <w:left w:val="nil"/>
              <w:bottom w:val="nil"/>
              <w:right w:val="nil"/>
            </w:tcBorders>
            <w:tcMar>
              <w:top w:w="100" w:type="dxa"/>
              <w:left w:w="100" w:type="dxa"/>
              <w:bottom w:w="100" w:type="dxa"/>
              <w:right w:w="100" w:type="dxa"/>
            </w:tcMar>
          </w:tcPr>
          <w:p w:rsidR="00B21132" w:rsidP="4A42F448" w:rsidRDefault="00404120" w14:paraId="2D6CB446"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AIT 131 was added to the catalog as an elective </w:t>
            </w:r>
            <w:r w:rsidRPr="4A42F448" w:rsidR="00404120">
              <w:rPr>
                <w:rFonts w:ascii="Times New Roman" w:hAnsi="Times New Roman" w:eastAsia="Times New Roman" w:cs="Times New Roman"/>
                <w:sz w:val="24"/>
                <w:szCs w:val="24"/>
                <w:lang w:val="en-US"/>
              </w:rPr>
              <w:t>option</w:t>
            </w:r>
            <w:r w:rsidRPr="4A42F448" w:rsidR="00404120">
              <w:rPr>
                <w:rFonts w:ascii="Times New Roman" w:hAnsi="Times New Roman" w:eastAsia="Times New Roman" w:cs="Times New Roman"/>
                <w:sz w:val="24"/>
                <w:szCs w:val="24"/>
                <w:lang w:val="en-US"/>
              </w:rPr>
              <w:t xml:space="preserve"> for AAS Technology degrees, designed to prepare students for the Basic Industry 4.0 Certification.</w:t>
            </w:r>
          </w:p>
        </w:tc>
      </w:tr>
      <w:tr xmlns:wp14="http://schemas.microsoft.com/office/word/2010/wordml" w:rsidR="00B21132" w:rsidTr="4A42F448" w14:paraId="4FE750CB" wp14:textId="77777777">
        <w:trPr>
          <w:trHeight w:val="1625"/>
        </w:trPr>
        <w:tc>
          <w:tcPr>
            <w:tcW w:w="1290" w:type="dxa"/>
            <w:tcBorders>
              <w:top w:val="nil"/>
              <w:left w:val="nil"/>
              <w:bottom w:val="nil"/>
              <w:right w:val="nil"/>
            </w:tcBorders>
            <w:tcMar>
              <w:top w:w="100" w:type="dxa"/>
              <w:left w:w="100" w:type="dxa"/>
              <w:bottom w:w="100" w:type="dxa"/>
              <w:right w:w="100" w:type="dxa"/>
            </w:tcMar>
          </w:tcPr>
          <w:p w:rsidR="00B21132" w:rsidRDefault="00404120" w14:paraId="6EBB4EB1"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January 2023</w:t>
            </w:r>
          </w:p>
        </w:tc>
        <w:tc>
          <w:tcPr>
            <w:tcW w:w="2325" w:type="dxa"/>
            <w:tcBorders>
              <w:top w:val="nil"/>
              <w:left w:val="nil"/>
              <w:bottom w:val="nil"/>
              <w:right w:val="nil"/>
            </w:tcBorders>
            <w:tcMar>
              <w:top w:w="100" w:type="dxa"/>
              <w:left w:w="100" w:type="dxa"/>
              <w:bottom w:w="100" w:type="dxa"/>
              <w:right w:w="100" w:type="dxa"/>
            </w:tcMar>
          </w:tcPr>
          <w:p w:rsidR="00B21132" w:rsidRDefault="00404120" w14:paraId="00A24D74"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Major Program Revision</w:t>
            </w:r>
          </w:p>
        </w:tc>
        <w:tc>
          <w:tcPr>
            <w:tcW w:w="5745" w:type="dxa"/>
            <w:tcBorders>
              <w:top w:val="nil"/>
              <w:left w:val="nil"/>
              <w:bottom w:val="nil"/>
              <w:right w:val="nil"/>
            </w:tcBorders>
            <w:tcMar>
              <w:top w:w="100" w:type="dxa"/>
              <w:left w:w="100" w:type="dxa"/>
              <w:bottom w:w="100" w:type="dxa"/>
              <w:right w:w="100" w:type="dxa"/>
            </w:tcMar>
          </w:tcPr>
          <w:p w:rsidR="00B21132" w:rsidRDefault="00404120" w14:paraId="1F182A29"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program underwent a major revision to align more closely with industry standards and the TMCC program. Several courses were adopted to replace existing AIT courses, with new courses carrying a weight of 4 instead of 2.</w:t>
            </w:r>
          </w:p>
        </w:tc>
      </w:tr>
      <w:tr xmlns:wp14="http://schemas.microsoft.com/office/word/2010/wordml" w:rsidR="00B21132" w:rsidTr="4A42F448" w14:paraId="38829E3A" wp14:textId="77777777">
        <w:trPr>
          <w:trHeight w:val="1070"/>
        </w:trPr>
        <w:tc>
          <w:tcPr>
            <w:tcW w:w="1290" w:type="dxa"/>
            <w:tcBorders>
              <w:top w:val="nil"/>
              <w:left w:val="nil"/>
              <w:bottom w:val="nil"/>
              <w:right w:val="nil"/>
            </w:tcBorders>
            <w:tcMar>
              <w:top w:w="100" w:type="dxa"/>
              <w:left w:w="100" w:type="dxa"/>
              <w:bottom w:w="100" w:type="dxa"/>
              <w:right w:w="100" w:type="dxa"/>
            </w:tcMar>
          </w:tcPr>
          <w:p w:rsidR="00B21132" w:rsidRDefault="00404120" w14:paraId="0FA6EE50"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January 2023</w:t>
            </w:r>
          </w:p>
        </w:tc>
        <w:tc>
          <w:tcPr>
            <w:tcW w:w="2325" w:type="dxa"/>
            <w:tcBorders>
              <w:top w:val="nil"/>
              <w:left w:val="nil"/>
              <w:bottom w:val="nil"/>
              <w:right w:val="nil"/>
            </w:tcBorders>
            <w:tcMar>
              <w:top w:w="100" w:type="dxa"/>
              <w:left w:w="100" w:type="dxa"/>
              <w:bottom w:w="100" w:type="dxa"/>
              <w:right w:w="100" w:type="dxa"/>
            </w:tcMar>
          </w:tcPr>
          <w:p w:rsidR="00B21132" w:rsidRDefault="00404120" w14:paraId="6DEDACCD"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New Courses Adopted</w:t>
            </w:r>
          </w:p>
        </w:tc>
        <w:tc>
          <w:tcPr>
            <w:tcW w:w="5745" w:type="dxa"/>
            <w:tcBorders>
              <w:top w:val="nil"/>
              <w:left w:val="nil"/>
              <w:bottom w:val="nil"/>
              <w:right w:val="nil"/>
            </w:tcBorders>
            <w:tcMar>
              <w:top w:w="100" w:type="dxa"/>
              <w:left w:w="100" w:type="dxa"/>
              <w:bottom w:w="100" w:type="dxa"/>
              <w:right w:w="100" w:type="dxa"/>
            </w:tcMar>
          </w:tcPr>
          <w:p w:rsidR="00B21132" w:rsidRDefault="00404120" w14:paraId="32D0E9E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ELM Courses: ELM 110, ELM 112, ELM 121, ELM 127, ELM 134, ELM 136. MPT Courses: MPT 110, MPT 120, MPT 160.</w:t>
            </w:r>
          </w:p>
        </w:tc>
      </w:tr>
      <w:tr xmlns:wp14="http://schemas.microsoft.com/office/word/2010/wordml" w:rsidR="00B21132" w:rsidTr="4A42F448" w14:paraId="3B48F16F" wp14:textId="77777777">
        <w:trPr>
          <w:trHeight w:val="785"/>
        </w:trPr>
        <w:tc>
          <w:tcPr>
            <w:tcW w:w="1290" w:type="dxa"/>
            <w:tcBorders>
              <w:top w:val="nil"/>
              <w:left w:val="nil"/>
              <w:bottom w:val="nil"/>
              <w:right w:val="nil"/>
            </w:tcBorders>
            <w:tcMar>
              <w:top w:w="100" w:type="dxa"/>
              <w:left w:w="100" w:type="dxa"/>
              <w:bottom w:w="100" w:type="dxa"/>
              <w:right w:w="100" w:type="dxa"/>
            </w:tcMar>
          </w:tcPr>
          <w:p w:rsidR="00B21132" w:rsidRDefault="00404120" w14:paraId="2387A5E7"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February 2023</w:t>
            </w:r>
          </w:p>
        </w:tc>
        <w:tc>
          <w:tcPr>
            <w:tcW w:w="2325" w:type="dxa"/>
            <w:tcBorders>
              <w:top w:val="nil"/>
              <w:left w:val="nil"/>
              <w:bottom w:val="nil"/>
              <w:right w:val="nil"/>
            </w:tcBorders>
            <w:tcMar>
              <w:top w:w="100" w:type="dxa"/>
              <w:left w:w="100" w:type="dxa"/>
              <w:bottom w:w="100" w:type="dxa"/>
              <w:right w:w="100" w:type="dxa"/>
            </w:tcMar>
          </w:tcPr>
          <w:p w:rsidR="00B21132" w:rsidRDefault="00404120" w14:paraId="70645B9C"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Additional Courses Added</w:t>
            </w:r>
          </w:p>
        </w:tc>
        <w:tc>
          <w:tcPr>
            <w:tcW w:w="5745" w:type="dxa"/>
            <w:tcBorders>
              <w:top w:val="nil"/>
              <w:left w:val="nil"/>
              <w:bottom w:val="nil"/>
              <w:right w:val="nil"/>
            </w:tcBorders>
            <w:tcMar>
              <w:top w:w="100" w:type="dxa"/>
              <w:left w:w="100" w:type="dxa"/>
              <w:bottom w:w="100" w:type="dxa"/>
              <w:right w:w="100" w:type="dxa"/>
            </w:tcMar>
          </w:tcPr>
          <w:p w:rsidR="00B21132" w:rsidRDefault="00404120" w14:paraId="163615A3"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MPT 111 and MPT 112 were added to the catalog.</w:t>
            </w:r>
          </w:p>
        </w:tc>
      </w:tr>
      <w:tr xmlns:wp14="http://schemas.microsoft.com/office/word/2010/wordml" w:rsidR="00B21132" w:rsidTr="4A42F448" w14:paraId="6F83236A" wp14:textId="77777777">
        <w:trPr>
          <w:trHeight w:val="1895"/>
        </w:trPr>
        <w:tc>
          <w:tcPr>
            <w:tcW w:w="1290" w:type="dxa"/>
            <w:tcBorders>
              <w:top w:val="nil"/>
              <w:left w:val="nil"/>
              <w:bottom w:val="nil"/>
              <w:right w:val="nil"/>
            </w:tcBorders>
            <w:tcMar>
              <w:top w:w="100" w:type="dxa"/>
              <w:left w:w="100" w:type="dxa"/>
              <w:bottom w:w="100" w:type="dxa"/>
              <w:right w:w="100" w:type="dxa"/>
            </w:tcMar>
          </w:tcPr>
          <w:p w:rsidR="00B21132" w:rsidRDefault="00404120" w14:paraId="003FEDB4"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February 2023</w:t>
            </w:r>
          </w:p>
        </w:tc>
        <w:tc>
          <w:tcPr>
            <w:tcW w:w="2325" w:type="dxa"/>
            <w:tcBorders>
              <w:top w:val="nil"/>
              <w:left w:val="nil"/>
              <w:bottom w:val="nil"/>
              <w:right w:val="nil"/>
            </w:tcBorders>
            <w:tcMar>
              <w:top w:w="100" w:type="dxa"/>
              <w:left w:w="100" w:type="dxa"/>
              <w:bottom w:w="100" w:type="dxa"/>
              <w:right w:w="100" w:type="dxa"/>
            </w:tcMar>
          </w:tcPr>
          <w:p w:rsidR="00B21132" w:rsidRDefault="00404120" w14:paraId="087AAADA"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Award &amp; Course Updates</w:t>
            </w:r>
          </w:p>
        </w:tc>
        <w:tc>
          <w:tcPr>
            <w:tcW w:w="5745" w:type="dxa"/>
            <w:tcBorders>
              <w:top w:val="nil"/>
              <w:left w:val="nil"/>
              <w:bottom w:val="nil"/>
              <w:right w:val="nil"/>
            </w:tcBorders>
            <w:tcMar>
              <w:top w:w="100" w:type="dxa"/>
              <w:left w:w="100" w:type="dxa"/>
              <w:bottom w:w="100" w:type="dxa"/>
              <w:right w:w="100" w:type="dxa"/>
            </w:tcMar>
          </w:tcPr>
          <w:p w:rsidR="00B21132" w:rsidP="4A42F448" w:rsidRDefault="00404120" w14:paraId="3FB8917E"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Skills certificates in Industrial Electronics Technology, Manufacturing Technician, and Mechatronics Foundation; Certificate of Achievement in Mechatronics; and AAS degrees in Mechatronics and Automated Systems were updated to replace AIT courses with ELM and MPT courses, and to add the OSHA 222 course where </w:t>
            </w:r>
            <w:r w:rsidRPr="4A42F448" w:rsidR="00404120">
              <w:rPr>
                <w:rFonts w:ascii="Times New Roman" w:hAnsi="Times New Roman" w:eastAsia="Times New Roman" w:cs="Times New Roman"/>
                <w:sz w:val="24"/>
                <w:szCs w:val="24"/>
                <w:lang w:val="en-US"/>
              </w:rPr>
              <w:t>appropriate</w:t>
            </w:r>
            <w:r w:rsidRPr="4A42F448" w:rsidR="00404120">
              <w:rPr>
                <w:rFonts w:ascii="Times New Roman" w:hAnsi="Times New Roman" w:eastAsia="Times New Roman" w:cs="Times New Roman"/>
                <w:sz w:val="24"/>
                <w:szCs w:val="24"/>
                <w:lang w:val="en-US"/>
              </w:rPr>
              <w:t>.</w:t>
            </w:r>
          </w:p>
        </w:tc>
      </w:tr>
      <w:tr xmlns:wp14="http://schemas.microsoft.com/office/word/2010/wordml" w:rsidR="00B21132" w:rsidTr="4A42F448" w14:paraId="4A14756A" wp14:textId="77777777">
        <w:trPr>
          <w:trHeight w:val="1340"/>
        </w:trPr>
        <w:tc>
          <w:tcPr>
            <w:tcW w:w="1290" w:type="dxa"/>
            <w:tcBorders>
              <w:top w:val="nil"/>
              <w:left w:val="nil"/>
              <w:bottom w:val="nil"/>
              <w:right w:val="nil"/>
            </w:tcBorders>
            <w:tcMar>
              <w:top w:w="100" w:type="dxa"/>
              <w:left w:w="100" w:type="dxa"/>
              <w:bottom w:w="100" w:type="dxa"/>
              <w:right w:w="100" w:type="dxa"/>
            </w:tcMar>
          </w:tcPr>
          <w:p w:rsidR="00B21132" w:rsidRDefault="00404120" w14:paraId="3260C9F2"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February 2023</w:t>
            </w:r>
          </w:p>
        </w:tc>
        <w:tc>
          <w:tcPr>
            <w:tcW w:w="2325" w:type="dxa"/>
            <w:tcBorders>
              <w:top w:val="nil"/>
              <w:left w:val="nil"/>
              <w:bottom w:val="nil"/>
              <w:right w:val="nil"/>
            </w:tcBorders>
            <w:tcMar>
              <w:top w:w="100" w:type="dxa"/>
              <w:left w:w="100" w:type="dxa"/>
              <w:bottom w:w="100" w:type="dxa"/>
              <w:right w:w="100" w:type="dxa"/>
            </w:tcMar>
          </w:tcPr>
          <w:p w:rsidR="00B21132" w:rsidRDefault="00404120" w14:paraId="44A4374B"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New Award Proposals</w:t>
            </w:r>
          </w:p>
        </w:tc>
        <w:tc>
          <w:tcPr>
            <w:tcW w:w="5745" w:type="dxa"/>
            <w:tcBorders>
              <w:top w:val="nil"/>
              <w:left w:val="nil"/>
              <w:bottom w:val="nil"/>
              <w:right w:val="nil"/>
            </w:tcBorders>
            <w:tcMar>
              <w:top w:w="100" w:type="dxa"/>
              <w:left w:w="100" w:type="dxa"/>
              <w:bottom w:w="100" w:type="dxa"/>
              <w:right w:w="100" w:type="dxa"/>
            </w:tcMar>
          </w:tcPr>
          <w:p w:rsidR="00B21132" w:rsidRDefault="00404120" w14:paraId="08D0AAB5"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 new Certificate of Achievement in Industrial Electronics Technology and a new AAS in Mechatronics and Electronics were proposed and adopted to ease the transition to the new program structure.</w:t>
            </w:r>
          </w:p>
        </w:tc>
      </w:tr>
      <w:tr xmlns:wp14="http://schemas.microsoft.com/office/word/2010/wordml" w:rsidR="00B21132" w:rsidTr="4A42F448" w14:paraId="13118D53" wp14:textId="77777777">
        <w:trPr>
          <w:trHeight w:val="1070"/>
        </w:trPr>
        <w:tc>
          <w:tcPr>
            <w:tcW w:w="1290" w:type="dxa"/>
            <w:tcBorders>
              <w:top w:val="nil"/>
              <w:left w:val="nil"/>
              <w:bottom w:val="nil"/>
              <w:right w:val="nil"/>
            </w:tcBorders>
            <w:tcMar>
              <w:top w:w="100" w:type="dxa"/>
              <w:left w:w="100" w:type="dxa"/>
              <w:bottom w:w="100" w:type="dxa"/>
              <w:right w:w="100" w:type="dxa"/>
            </w:tcMar>
          </w:tcPr>
          <w:p w:rsidR="00B21132" w:rsidRDefault="00404120" w14:paraId="3D21483E"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February 2023</w:t>
            </w:r>
          </w:p>
        </w:tc>
        <w:tc>
          <w:tcPr>
            <w:tcW w:w="2325" w:type="dxa"/>
            <w:tcBorders>
              <w:top w:val="nil"/>
              <w:left w:val="nil"/>
              <w:bottom w:val="nil"/>
              <w:right w:val="nil"/>
            </w:tcBorders>
            <w:tcMar>
              <w:top w:w="100" w:type="dxa"/>
              <w:left w:w="100" w:type="dxa"/>
              <w:bottom w:w="100" w:type="dxa"/>
              <w:right w:w="100" w:type="dxa"/>
            </w:tcMar>
          </w:tcPr>
          <w:p w:rsidR="00B21132" w:rsidRDefault="00404120" w14:paraId="144DF026"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Award Deactivation</w:t>
            </w:r>
          </w:p>
        </w:tc>
        <w:tc>
          <w:tcPr>
            <w:tcW w:w="5745" w:type="dxa"/>
            <w:tcBorders>
              <w:top w:val="nil"/>
              <w:left w:val="nil"/>
              <w:bottom w:val="nil"/>
              <w:right w:val="nil"/>
            </w:tcBorders>
            <w:tcMar>
              <w:top w:w="100" w:type="dxa"/>
              <w:left w:w="100" w:type="dxa"/>
              <w:bottom w:w="100" w:type="dxa"/>
              <w:right w:w="100" w:type="dxa"/>
            </w:tcMar>
          </w:tcPr>
          <w:p w:rsidR="00B21132" w:rsidRDefault="00404120" w14:paraId="161CCF6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Skills Certificate for AIT Mechatronics Level 2</w:t>
            </w:r>
            <w:r>
              <w:rPr>
                <w:rFonts w:ascii="Times New Roman" w:hAnsi="Times New Roman" w:eastAsia="Times New Roman" w:cs="Times New Roman"/>
                <w:sz w:val="24"/>
                <w:szCs w:val="24"/>
              </w:rPr>
              <w:t xml:space="preserve"> was deactivated due to an inability to offer the required courses because of a lack of qualified teaching staff.</w:t>
            </w:r>
          </w:p>
        </w:tc>
      </w:tr>
      <w:tr xmlns:wp14="http://schemas.microsoft.com/office/word/2010/wordml" w:rsidR="00B21132" w:rsidTr="4A42F448" w14:paraId="355EF6EE" wp14:textId="77777777">
        <w:trPr>
          <w:trHeight w:val="1070"/>
        </w:trPr>
        <w:tc>
          <w:tcPr>
            <w:tcW w:w="1290" w:type="dxa"/>
            <w:tcBorders>
              <w:top w:val="nil"/>
              <w:left w:val="nil"/>
              <w:bottom w:val="nil"/>
              <w:right w:val="nil"/>
            </w:tcBorders>
            <w:tcMar>
              <w:top w:w="100" w:type="dxa"/>
              <w:left w:w="100" w:type="dxa"/>
              <w:bottom w:w="100" w:type="dxa"/>
              <w:right w:w="100" w:type="dxa"/>
            </w:tcMar>
          </w:tcPr>
          <w:p w:rsidR="00B21132" w:rsidRDefault="00404120" w14:paraId="174E765D"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August 2023</w:t>
            </w:r>
          </w:p>
        </w:tc>
        <w:tc>
          <w:tcPr>
            <w:tcW w:w="2325" w:type="dxa"/>
            <w:tcBorders>
              <w:top w:val="nil"/>
              <w:left w:val="nil"/>
              <w:bottom w:val="nil"/>
              <w:right w:val="nil"/>
            </w:tcBorders>
            <w:tcMar>
              <w:top w:w="100" w:type="dxa"/>
              <w:left w:w="100" w:type="dxa"/>
              <w:bottom w:w="100" w:type="dxa"/>
              <w:right w:w="100" w:type="dxa"/>
            </w:tcMar>
          </w:tcPr>
          <w:p w:rsidR="00B21132" w:rsidRDefault="00404120" w14:paraId="33D34315"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Additional Course Adoption</w:t>
            </w:r>
          </w:p>
        </w:tc>
        <w:tc>
          <w:tcPr>
            <w:tcW w:w="5745" w:type="dxa"/>
            <w:tcBorders>
              <w:top w:val="nil"/>
              <w:left w:val="nil"/>
              <w:bottom w:val="nil"/>
              <w:right w:val="nil"/>
            </w:tcBorders>
            <w:tcMar>
              <w:top w:w="100" w:type="dxa"/>
              <w:left w:w="100" w:type="dxa"/>
              <w:bottom w:w="100" w:type="dxa"/>
              <w:right w:w="100" w:type="dxa"/>
            </w:tcMar>
          </w:tcPr>
          <w:p w:rsidR="00B21132" w:rsidRDefault="00404120" w14:paraId="1BE62C68"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ELM 129 and ELM 140 were adopted.</w:t>
            </w:r>
          </w:p>
        </w:tc>
      </w:tr>
      <w:tr xmlns:wp14="http://schemas.microsoft.com/office/word/2010/wordml" w:rsidR="00B21132" w:rsidTr="4A42F448" w14:paraId="57A2AEF1" wp14:textId="77777777">
        <w:trPr>
          <w:trHeight w:val="2180"/>
        </w:trPr>
        <w:tc>
          <w:tcPr>
            <w:tcW w:w="1290" w:type="dxa"/>
            <w:tcBorders>
              <w:top w:val="nil"/>
              <w:left w:val="nil"/>
              <w:bottom w:val="nil"/>
              <w:right w:val="nil"/>
            </w:tcBorders>
            <w:tcMar>
              <w:top w:w="100" w:type="dxa"/>
              <w:left w:w="100" w:type="dxa"/>
              <w:bottom w:w="100" w:type="dxa"/>
              <w:right w:w="100" w:type="dxa"/>
            </w:tcMar>
          </w:tcPr>
          <w:p w:rsidR="00B21132" w:rsidRDefault="00404120" w14:paraId="3DE824B1"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August 2023</w:t>
            </w:r>
          </w:p>
        </w:tc>
        <w:tc>
          <w:tcPr>
            <w:tcW w:w="2325" w:type="dxa"/>
            <w:tcBorders>
              <w:top w:val="nil"/>
              <w:left w:val="nil"/>
              <w:bottom w:val="nil"/>
              <w:right w:val="nil"/>
            </w:tcBorders>
            <w:tcMar>
              <w:top w:w="100" w:type="dxa"/>
              <w:left w:w="100" w:type="dxa"/>
              <w:bottom w:w="100" w:type="dxa"/>
              <w:right w:w="100" w:type="dxa"/>
            </w:tcMar>
          </w:tcPr>
          <w:p w:rsidR="00B21132" w:rsidRDefault="00404120" w14:paraId="52D2444A"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Award Updates</w:t>
            </w:r>
          </w:p>
        </w:tc>
        <w:tc>
          <w:tcPr>
            <w:tcW w:w="5745" w:type="dxa"/>
            <w:tcBorders>
              <w:top w:val="nil"/>
              <w:left w:val="nil"/>
              <w:bottom w:val="nil"/>
              <w:right w:val="nil"/>
            </w:tcBorders>
            <w:tcMar>
              <w:top w:w="100" w:type="dxa"/>
              <w:left w:w="100" w:type="dxa"/>
              <w:bottom w:w="100" w:type="dxa"/>
              <w:right w:w="100" w:type="dxa"/>
            </w:tcMar>
          </w:tcPr>
          <w:p w:rsidR="00B21132" w:rsidP="4A42F448" w:rsidRDefault="00404120" w14:paraId="63A7399B"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Skills Certificates in Manufacturing Technician and Mechatronics Foundation were updated to include courses better aligned with industry standards. The Certificate of Achievement in Mechatronics was updated to </w:t>
            </w:r>
            <w:r w:rsidRPr="4A42F448" w:rsidR="00404120">
              <w:rPr>
                <w:rFonts w:ascii="Times New Roman" w:hAnsi="Times New Roman" w:eastAsia="Times New Roman" w:cs="Times New Roman"/>
                <w:sz w:val="24"/>
                <w:szCs w:val="24"/>
                <w:lang w:val="en-US"/>
              </w:rPr>
              <w:t>provide</w:t>
            </w:r>
            <w:r w:rsidRPr="4A42F448" w:rsidR="00404120">
              <w:rPr>
                <w:rFonts w:ascii="Times New Roman" w:hAnsi="Times New Roman" w:eastAsia="Times New Roman" w:cs="Times New Roman"/>
                <w:sz w:val="24"/>
                <w:szCs w:val="24"/>
                <w:lang w:val="en-US"/>
              </w:rPr>
              <w:t xml:space="preserve"> greater options for elective requirements. The AAS Mechatronics and Electronics degree was updated to include courses that better align with industry needs and the TMCC program.</w:t>
            </w:r>
          </w:p>
        </w:tc>
      </w:tr>
      <w:tr xmlns:wp14="http://schemas.microsoft.com/office/word/2010/wordml" w:rsidR="00B21132" w:rsidTr="4A42F448" w14:paraId="5D9F385D" wp14:textId="77777777">
        <w:trPr>
          <w:trHeight w:val="1340"/>
        </w:trPr>
        <w:tc>
          <w:tcPr>
            <w:tcW w:w="1290" w:type="dxa"/>
            <w:tcBorders>
              <w:top w:val="nil"/>
              <w:left w:val="nil"/>
              <w:bottom w:val="nil"/>
              <w:right w:val="nil"/>
            </w:tcBorders>
            <w:tcMar>
              <w:top w:w="100" w:type="dxa"/>
              <w:left w:w="100" w:type="dxa"/>
              <w:bottom w:w="100" w:type="dxa"/>
              <w:right w:w="100" w:type="dxa"/>
            </w:tcMar>
          </w:tcPr>
          <w:p w:rsidR="00B21132" w:rsidRDefault="00404120" w14:paraId="1C9FEBC5"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May 2024</w:t>
            </w:r>
          </w:p>
        </w:tc>
        <w:tc>
          <w:tcPr>
            <w:tcW w:w="2325" w:type="dxa"/>
            <w:tcBorders>
              <w:top w:val="nil"/>
              <w:left w:val="nil"/>
              <w:bottom w:val="nil"/>
              <w:right w:val="nil"/>
            </w:tcBorders>
            <w:tcMar>
              <w:top w:w="100" w:type="dxa"/>
              <w:left w:w="100" w:type="dxa"/>
              <w:bottom w:w="100" w:type="dxa"/>
              <w:right w:w="100" w:type="dxa"/>
            </w:tcMar>
          </w:tcPr>
          <w:p w:rsidR="00B21132" w:rsidRDefault="00404120" w14:paraId="37265088"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Credit Adjustment</w:t>
            </w:r>
          </w:p>
        </w:tc>
        <w:tc>
          <w:tcPr>
            <w:tcW w:w="5745" w:type="dxa"/>
            <w:tcBorders>
              <w:top w:val="nil"/>
              <w:left w:val="nil"/>
              <w:bottom w:val="nil"/>
              <w:right w:val="nil"/>
            </w:tcBorders>
            <w:tcMar>
              <w:top w:w="100" w:type="dxa"/>
              <w:left w:w="100" w:type="dxa"/>
              <w:bottom w:w="100" w:type="dxa"/>
              <w:right w:w="100" w:type="dxa"/>
            </w:tcMar>
          </w:tcPr>
          <w:p w:rsidR="00B21132" w:rsidRDefault="00404120" w14:paraId="43D635D0"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Industrial Electronics Technology Certificate of Achievement and the Industrial Electronics Skills Certificate were updated to reflect the change of ELM 110 from 4 credits to 3 credits.</w:t>
            </w:r>
          </w:p>
        </w:tc>
      </w:tr>
    </w:tbl>
    <w:p xmlns:wp14="http://schemas.microsoft.com/office/word/2010/wordml" w:rsidR="00B21132" w:rsidRDefault="00B21132" w14:paraId="74869460" wp14:textId="77777777">
      <w:pPr>
        <w:spacing w:before="240" w:after="240"/>
        <w:rPr>
          <w:rFonts w:ascii="Times New Roman" w:hAnsi="Times New Roman" w:eastAsia="Times New Roman" w:cs="Times New Roman"/>
          <w:sz w:val="24"/>
          <w:szCs w:val="24"/>
        </w:rPr>
      </w:pPr>
    </w:p>
    <w:p xmlns:wp14="http://schemas.microsoft.com/office/word/2010/wordml" w:rsidR="00B21132" w:rsidRDefault="00404120" w14:paraId="77DFECEE"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Financial Aid</w:t>
      </w:r>
    </w:p>
    <w:p xmlns:wp14="http://schemas.microsoft.com/office/word/2010/wordml" w:rsidR="00B21132" w:rsidP="4A42F448" w:rsidRDefault="00404120" w14:paraId="4B74BEDD"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Feedback from students tends to focus primarily on course delivery, conflicts with instructors, access to resources, and various learning challenges they may face. These concerns are important to address, as they directly </w:t>
      </w:r>
      <w:r w:rsidRPr="4A42F448" w:rsidR="00404120">
        <w:rPr>
          <w:rFonts w:ascii="Times New Roman" w:hAnsi="Times New Roman" w:eastAsia="Times New Roman" w:cs="Times New Roman"/>
          <w:sz w:val="24"/>
          <w:szCs w:val="24"/>
          <w:lang w:val="en-US"/>
        </w:rPr>
        <w:t>impact</w:t>
      </w:r>
      <w:r w:rsidRPr="4A42F448" w:rsidR="00404120">
        <w:rPr>
          <w:rFonts w:ascii="Times New Roman" w:hAnsi="Times New Roman" w:eastAsia="Times New Roman" w:cs="Times New Roman"/>
          <w:sz w:val="24"/>
          <w:szCs w:val="24"/>
          <w:lang w:val="en-US"/>
        </w:rPr>
        <w:t xml:space="preserve"> the overall student experience and their ability to succeed in the program. By understanding and addressing these issues, we can improve both the quality of education and the support systems available to students.</w:t>
      </w:r>
    </w:p>
    <w:p xmlns:wp14="http://schemas.microsoft.com/office/word/2010/wordml" w:rsidR="00B21132" w:rsidP="4A42F448" w:rsidRDefault="00404120" w14:paraId="1794671C"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For students pursuing the AAS-Tech degree, we </w:t>
      </w:r>
      <w:r w:rsidRPr="4A42F448" w:rsidR="00404120">
        <w:rPr>
          <w:rFonts w:ascii="Times New Roman" w:hAnsi="Times New Roman" w:eastAsia="Times New Roman" w:cs="Times New Roman"/>
          <w:sz w:val="24"/>
          <w:szCs w:val="24"/>
          <w:lang w:val="en-US"/>
        </w:rPr>
        <w:t>observe</w:t>
      </w:r>
      <w:r w:rsidRPr="4A42F448" w:rsidR="00404120">
        <w:rPr>
          <w:rFonts w:ascii="Times New Roman" w:hAnsi="Times New Roman" w:eastAsia="Times New Roman" w:cs="Times New Roman"/>
          <w:sz w:val="24"/>
          <w:szCs w:val="24"/>
          <w:lang w:val="en-US"/>
        </w:rPr>
        <w:t xml:space="preserve"> that they are </w:t>
      </w:r>
      <w:r w:rsidRPr="4A42F448" w:rsidR="00404120">
        <w:rPr>
          <w:rFonts w:ascii="Times New Roman" w:hAnsi="Times New Roman" w:eastAsia="Times New Roman" w:cs="Times New Roman"/>
          <w:sz w:val="24"/>
          <w:szCs w:val="24"/>
          <w:lang w:val="en-US"/>
        </w:rPr>
        <w:t>generally well</w:t>
      </w:r>
      <w:r w:rsidRPr="4A42F448" w:rsidR="00404120">
        <w:rPr>
          <w:rFonts w:ascii="Times New Roman" w:hAnsi="Times New Roman" w:eastAsia="Times New Roman" w:cs="Times New Roman"/>
          <w:sz w:val="24"/>
          <w:szCs w:val="24"/>
          <w:lang w:val="en-US"/>
        </w:rPr>
        <w:t xml:space="preserve"> supported throughout their studies. This is </w:t>
      </w:r>
      <w:r w:rsidRPr="4A42F448" w:rsidR="00404120">
        <w:rPr>
          <w:rFonts w:ascii="Times New Roman" w:hAnsi="Times New Roman" w:eastAsia="Times New Roman" w:cs="Times New Roman"/>
          <w:sz w:val="24"/>
          <w:szCs w:val="24"/>
          <w:lang w:val="en-US"/>
        </w:rPr>
        <w:t>largely due</w:t>
      </w:r>
      <w:r w:rsidRPr="4A42F448" w:rsidR="00404120">
        <w:rPr>
          <w:rFonts w:ascii="Times New Roman" w:hAnsi="Times New Roman" w:eastAsia="Times New Roman" w:cs="Times New Roman"/>
          <w:sz w:val="24"/>
          <w:szCs w:val="24"/>
          <w:lang w:val="en-US"/>
        </w:rPr>
        <w:t xml:space="preserve"> to their close connection with their subject matter faculty, who provide guidance, mentorship, and specialized </w:t>
      </w:r>
      <w:r w:rsidRPr="4A42F448" w:rsidR="00404120">
        <w:rPr>
          <w:rFonts w:ascii="Times New Roman" w:hAnsi="Times New Roman" w:eastAsia="Times New Roman" w:cs="Times New Roman"/>
          <w:sz w:val="24"/>
          <w:szCs w:val="24"/>
          <w:lang w:val="en-US"/>
        </w:rPr>
        <w:t>expertise</w:t>
      </w:r>
      <w:r w:rsidRPr="4A42F448" w:rsidR="00404120">
        <w:rPr>
          <w:rFonts w:ascii="Times New Roman" w:hAnsi="Times New Roman" w:eastAsia="Times New Roman" w:cs="Times New Roman"/>
          <w:sz w:val="24"/>
          <w:szCs w:val="24"/>
          <w:lang w:val="en-US"/>
        </w:rPr>
        <w:t xml:space="preserve">. This connection </w:t>
      </w:r>
      <w:r w:rsidRPr="4A42F448" w:rsidR="00404120">
        <w:rPr>
          <w:rFonts w:ascii="Times New Roman" w:hAnsi="Times New Roman" w:eastAsia="Times New Roman" w:cs="Times New Roman"/>
          <w:sz w:val="24"/>
          <w:szCs w:val="24"/>
          <w:lang w:val="en-US"/>
        </w:rPr>
        <w:t>seems to create</w:t>
      </w:r>
      <w:r w:rsidRPr="4A42F448" w:rsidR="00404120">
        <w:rPr>
          <w:rFonts w:ascii="Times New Roman" w:hAnsi="Times New Roman" w:eastAsia="Times New Roman" w:cs="Times New Roman"/>
          <w:sz w:val="24"/>
          <w:szCs w:val="24"/>
          <w:lang w:val="en-US"/>
        </w:rPr>
        <w:t xml:space="preserve"> a supportive environment that helps students stay engaged and succeed in their coursework.</w:t>
      </w:r>
    </w:p>
    <w:p xmlns:wp14="http://schemas.microsoft.com/office/word/2010/wordml" w:rsidR="00B21132" w:rsidP="4A42F448" w:rsidRDefault="00404120" w14:paraId="0E4820D6"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There is discussion about whether </w:t>
      </w:r>
      <w:r w:rsidRPr="4A42F448" w:rsidR="00404120">
        <w:rPr>
          <w:rFonts w:ascii="Times New Roman" w:hAnsi="Times New Roman" w:eastAsia="Times New Roman" w:cs="Times New Roman"/>
          <w:sz w:val="24"/>
          <w:szCs w:val="24"/>
          <w:lang w:val="en-US"/>
        </w:rPr>
        <w:t>there’s</w:t>
      </w:r>
      <w:r w:rsidRPr="4A42F448" w:rsidR="00404120">
        <w:rPr>
          <w:rFonts w:ascii="Times New Roman" w:hAnsi="Times New Roman" w:eastAsia="Times New Roman" w:cs="Times New Roman"/>
          <w:sz w:val="24"/>
          <w:szCs w:val="24"/>
          <w:lang w:val="en-US"/>
        </w:rPr>
        <w:t xml:space="preserve"> a way to track and </w:t>
      </w:r>
      <w:r w:rsidRPr="4A42F448" w:rsidR="00404120">
        <w:rPr>
          <w:rFonts w:ascii="Times New Roman" w:hAnsi="Times New Roman" w:eastAsia="Times New Roman" w:cs="Times New Roman"/>
          <w:sz w:val="24"/>
          <w:szCs w:val="24"/>
          <w:lang w:val="en-US"/>
        </w:rPr>
        <w:t>demonstrate</w:t>
      </w:r>
      <w:r w:rsidRPr="4A42F448" w:rsidR="00404120">
        <w:rPr>
          <w:rFonts w:ascii="Times New Roman" w:hAnsi="Times New Roman" w:eastAsia="Times New Roman" w:cs="Times New Roman"/>
          <w:sz w:val="24"/>
          <w:szCs w:val="24"/>
          <w:lang w:val="en-US"/>
        </w:rPr>
        <w:t xml:space="preserve"> if students in WCTE degree programs are successfully stacking their credentials, such as earning Skills Certificates, Certificates of Achievement (COA), and </w:t>
      </w:r>
      <w:r w:rsidRPr="4A42F448" w:rsidR="00404120">
        <w:rPr>
          <w:rFonts w:ascii="Times New Roman" w:hAnsi="Times New Roman" w:eastAsia="Times New Roman" w:cs="Times New Roman"/>
          <w:sz w:val="24"/>
          <w:szCs w:val="24"/>
          <w:lang w:val="en-US"/>
        </w:rPr>
        <w:t>ultimately completing</w:t>
      </w:r>
      <w:r w:rsidRPr="4A42F448" w:rsidR="00404120">
        <w:rPr>
          <w:rFonts w:ascii="Times New Roman" w:hAnsi="Times New Roman" w:eastAsia="Times New Roman" w:cs="Times New Roman"/>
          <w:sz w:val="24"/>
          <w:szCs w:val="24"/>
          <w:lang w:val="en-US"/>
        </w:rPr>
        <w:t xml:space="preserve"> the AAS degree. It may not have been formally reported, but it would be valuable to measure how students are progressing through these stacked credentials, as it could provide insights into the effectiveness of the program and highlight areas for improvement.</w:t>
      </w:r>
    </w:p>
    <w:p xmlns:wp14="http://schemas.microsoft.com/office/word/2010/wordml" w:rsidR="00B21132" w:rsidP="4A42F448" w:rsidRDefault="00404120" w14:paraId="73659F99"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Students often declare a degree primarily to </w:t>
      </w:r>
      <w:r w:rsidRPr="4A42F448" w:rsidR="00404120">
        <w:rPr>
          <w:rFonts w:ascii="Times New Roman" w:hAnsi="Times New Roman" w:eastAsia="Times New Roman" w:cs="Times New Roman"/>
          <w:sz w:val="24"/>
          <w:szCs w:val="24"/>
          <w:lang w:val="en-US"/>
        </w:rPr>
        <w:t>open up</w:t>
      </w:r>
      <w:r w:rsidRPr="4A42F448" w:rsidR="00404120">
        <w:rPr>
          <w:rFonts w:ascii="Times New Roman" w:hAnsi="Times New Roman" w:eastAsia="Times New Roman" w:cs="Times New Roman"/>
          <w:sz w:val="24"/>
          <w:szCs w:val="24"/>
          <w:lang w:val="en-US"/>
        </w:rPr>
        <w:t xml:space="preserve"> options for Financial Aid, even if they have no intention of completing the degree. While this practice is not entirely new, </w:t>
      </w:r>
      <w:r w:rsidRPr="4A42F448" w:rsidR="00404120">
        <w:rPr>
          <w:rFonts w:ascii="Times New Roman" w:hAnsi="Times New Roman" w:eastAsia="Times New Roman" w:cs="Times New Roman"/>
          <w:sz w:val="24"/>
          <w:szCs w:val="24"/>
          <w:lang w:val="en-US"/>
        </w:rPr>
        <w:t>it’s</w:t>
      </w:r>
      <w:r w:rsidRPr="4A42F448" w:rsidR="00404120">
        <w:rPr>
          <w:rFonts w:ascii="Times New Roman" w:hAnsi="Times New Roman" w:eastAsia="Times New Roman" w:cs="Times New Roman"/>
          <w:sz w:val="24"/>
          <w:szCs w:val="24"/>
          <w:lang w:val="en-US"/>
        </w:rPr>
        <w:t xml:space="preserve"> something that should be noted. One area where the process falls short is in documenting whether the student has achieved their </w:t>
      </w:r>
      <w:r w:rsidRPr="4A42F448" w:rsidR="00404120">
        <w:rPr>
          <w:rFonts w:ascii="Times New Roman" w:hAnsi="Times New Roman" w:eastAsia="Times New Roman" w:cs="Times New Roman"/>
          <w:sz w:val="24"/>
          <w:szCs w:val="24"/>
          <w:lang w:val="en-US"/>
        </w:rPr>
        <w:t>initial</w:t>
      </w:r>
      <w:r w:rsidRPr="4A42F448" w:rsidR="00404120">
        <w:rPr>
          <w:rFonts w:ascii="Times New Roman" w:hAnsi="Times New Roman" w:eastAsia="Times New Roman" w:cs="Times New Roman"/>
          <w:sz w:val="24"/>
          <w:szCs w:val="24"/>
          <w:lang w:val="en-US"/>
        </w:rPr>
        <w:t xml:space="preserve"> goal. There is a tendency to assume that if a student does not graduate with </w:t>
      </w:r>
      <w:r w:rsidRPr="4A42F448" w:rsidR="00404120">
        <w:rPr>
          <w:rFonts w:ascii="Times New Roman" w:hAnsi="Times New Roman" w:eastAsia="Times New Roman" w:cs="Times New Roman"/>
          <w:sz w:val="24"/>
          <w:szCs w:val="24"/>
          <w:lang w:val="en-US"/>
        </w:rPr>
        <w:t>the</w:t>
      </w:r>
      <w:r w:rsidRPr="4A42F448" w:rsidR="00404120">
        <w:rPr>
          <w:rFonts w:ascii="Times New Roman" w:hAnsi="Times New Roman" w:eastAsia="Times New Roman" w:cs="Times New Roman"/>
          <w:sz w:val="24"/>
          <w:szCs w:val="24"/>
          <w:lang w:val="en-US"/>
        </w:rPr>
        <w:t xml:space="preserve"> degree, the </w:t>
      </w:r>
      <w:r w:rsidRPr="4A42F448" w:rsidR="00404120">
        <w:rPr>
          <w:rFonts w:ascii="Times New Roman" w:hAnsi="Times New Roman" w:eastAsia="Times New Roman" w:cs="Times New Roman"/>
          <w:sz w:val="24"/>
          <w:szCs w:val="24"/>
          <w:lang w:val="en-US"/>
        </w:rPr>
        <w:t>assistance</w:t>
      </w:r>
      <w:r w:rsidRPr="4A42F448" w:rsidR="00404120">
        <w:rPr>
          <w:rFonts w:ascii="Times New Roman" w:hAnsi="Times New Roman" w:eastAsia="Times New Roman" w:cs="Times New Roman"/>
          <w:sz w:val="24"/>
          <w:szCs w:val="24"/>
          <w:lang w:val="en-US"/>
        </w:rPr>
        <w:t xml:space="preserve"> provided was a failure, even though they may have completed other </w:t>
      </w:r>
      <w:r w:rsidRPr="4A42F448" w:rsidR="00404120">
        <w:rPr>
          <w:rFonts w:ascii="Times New Roman" w:hAnsi="Times New Roman" w:eastAsia="Times New Roman" w:cs="Times New Roman"/>
          <w:sz w:val="24"/>
          <w:szCs w:val="24"/>
          <w:lang w:val="en-US"/>
        </w:rPr>
        <w:t>objectives</w:t>
      </w:r>
      <w:r w:rsidRPr="4A42F448" w:rsidR="00404120">
        <w:rPr>
          <w:rFonts w:ascii="Times New Roman" w:hAnsi="Times New Roman" w:eastAsia="Times New Roman" w:cs="Times New Roman"/>
          <w:sz w:val="24"/>
          <w:szCs w:val="24"/>
          <w:lang w:val="en-US"/>
        </w:rPr>
        <w:t>. This gap in</w:t>
      </w:r>
      <w:r w:rsidRPr="4A42F448" w:rsidR="00404120">
        <w:rPr>
          <w:rFonts w:ascii="Times New Roman" w:hAnsi="Times New Roman" w:eastAsia="Times New Roman" w:cs="Times New Roman"/>
          <w:sz w:val="24"/>
          <w:szCs w:val="24"/>
          <w:lang w:val="en-US"/>
        </w:rPr>
        <w:t xml:space="preserve"> tracking student outcomes could be addressed to better reflect the support students are receiving, regardless of whether they </w:t>
      </w:r>
      <w:r w:rsidRPr="4A42F448" w:rsidR="00404120">
        <w:rPr>
          <w:rFonts w:ascii="Times New Roman" w:hAnsi="Times New Roman" w:eastAsia="Times New Roman" w:cs="Times New Roman"/>
          <w:sz w:val="24"/>
          <w:szCs w:val="24"/>
          <w:lang w:val="en-US"/>
        </w:rPr>
        <w:t>ultimately earn</w:t>
      </w:r>
      <w:r w:rsidRPr="4A42F448" w:rsidR="00404120">
        <w:rPr>
          <w:rFonts w:ascii="Times New Roman" w:hAnsi="Times New Roman" w:eastAsia="Times New Roman" w:cs="Times New Roman"/>
          <w:sz w:val="24"/>
          <w:szCs w:val="24"/>
          <w:lang w:val="en-US"/>
        </w:rPr>
        <w:t xml:space="preserve"> the degree.</w:t>
      </w:r>
    </w:p>
    <w:p xmlns:wp14="http://schemas.microsoft.com/office/word/2010/wordml" w:rsidR="00B21132" w:rsidP="4A42F448" w:rsidRDefault="00404120" w14:paraId="1AF6AC9F"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Another ongoing challenge is the attraction of fraudsters to online programs, particularly those who are looking to take advantage of Financial Aid dollars. These individuals often target online programs to exploit the system, which </w:t>
      </w:r>
      <w:r w:rsidRPr="4A42F448" w:rsidR="00404120">
        <w:rPr>
          <w:rFonts w:ascii="Times New Roman" w:hAnsi="Times New Roman" w:eastAsia="Times New Roman" w:cs="Times New Roman"/>
          <w:sz w:val="24"/>
          <w:szCs w:val="24"/>
          <w:lang w:val="en-US"/>
        </w:rPr>
        <w:t>remains</w:t>
      </w:r>
      <w:r w:rsidRPr="4A42F448" w:rsidR="00404120">
        <w:rPr>
          <w:rFonts w:ascii="Times New Roman" w:hAnsi="Times New Roman" w:eastAsia="Times New Roman" w:cs="Times New Roman"/>
          <w:sz w:val="24"/>
          <w:szCs w:val="24"/>
          <w:lang w:val="en-US"/>
        </w:rPr>
        <w:t xml:space="preserve"> a concern across many institutions.</w:t>
      </w:r>
    </w:p>
    <w:p xmlns:wp14="http://schemas.microsoft.com/office/word/2010/wordml" w:rsidR="00B21132" w:rsidP="4A42F448" w:rsidRDefault="00404120" w14:paraId="22FFE012" wp14:textId="77777777">
      <w:pPr>
        <w:spacing w:before="240" w:after="240"/>
        <w:ind w:firstLine="72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Additionally, there are occasional issues with the approval process for certain programs, particularly when it comes to the AAS-Technology degrees, which are approved by agencies like the State Approving Agency for VA Benefits. When a new reviewer examines the catalog, there is often confusion about how to categorize the Technology emphasis or how to handle the different pathways, such as Automated Systems or CIT. While these issues can usually be resolved through conversation and clarification with the rev</w:t>
      </w:r>
      <w:r w:rsidRPr="4A42F448" w:rsidR="00404120">
        <w:rPr>
          <w:rFonts w:ascii="Times New Roman" w:hAnsi="Times New Roman" w:eastAsia="Times New Roman" w:cs="Times New Roman"/>
          <w:sz w:val="24"/>
          <w:szCs w:val="24"/>
          <w:lang w:val="en-US"/>
        </w:rPr>
        <w:t xml:space="preserve">iewer, it </w:t>
      </w:r>
      <w:r w:rsidRPr="4A42F448" w:rsidR="00404120">
        <w:rPr>
          <w:rFonts w:ascii="Times New Roman" w:hAnsi="Times New Roman" w:eastAsia="Times New Roman" w:cs="Times New Roman"/>
          <w:sz w:val="24"/>
          <w:szCs w:val="24"/>
          <w:lang w:val="en-US"/>
        </w:rPr>
        <w:t>remains</w:t>
      </w:r>
      <w:r w:rsidRPr="4A42F448" w:rsidR="00404120">
        <w:rPr>
          <w:rFonts w:ascii="Times New Roman" w:hAnsi="Times New Roman" w:eastAsia="Times New Roman" w:cs="Times New Roman"/>
          <w:sz w:val="24"/>
          <w:szCs w:val="24"/>
          <w:lang w:val="en-US"/>
        </w:rPr>
        <w:t xml:space="preserve"> a recurring challenge that requires attention each time a new person evaluates the catalog.</w:t>
      </w:r>
    </w:p>
    <w:p xmlns:wp14="http://schemas.microsoft.com/office/word/2010/wordml" w:rsidR="00B21132" w:rsidRDefault="00B21132" w14:paraId="187F57B8" wp14:textId="77777777">
      <w:pPr>
        <w:rPr>
          <w:rFonts w:ascii="Times New Roman" w:hAnsi="Times New Roman" w:eastAsia="Times New Roman" w:cs="Times New Roman"/>
          <w:sz w:val="24"/>
          <w:szCs w:val="24"/>
        </w:rPr>
      </w:pPr>
    </w:p>
    <w:p xmlns:wp14="http://schemas.microsoft.com/office/word/2010/wordml" w:rsidR="00B21132" w:rsidRDefault="00404120" w14:paraId="1E151847"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Faculty</w:t>
      </w:r>
    </w:p>
    <w:p xmlns:wp14="http://schemas.microsoft.com/office/word/2010/wordml" w:rsidR="00B21132" w:rsidRDefault="00404120" w14:paraId="0E50F875" wp14:textId="77777777">
      <w:pPr>
        <w:pStyle w:val="Heading3"/>
        <w:keepNext w:val="0"/>
        <w:keepLines w:val="0"/>
        <w:spacing w:before="280"/>
        <w:rPr>
          <w:rFonts w:ascii="Times New Roman" w:hAnsi="Times New Roman" w:eastAsia="Times New Roman" w:cs="Times New Roman"/>
          <w:b/>
          <w:color w:val="000000"/>
          <w:sz w:val="26"/>
          <w:szCs w:val="26"/>
        </w:rPr>
      </w:pPr>
      <w:bookmarkStart w:name="_gouae245uap3" w:colFirst="0" w:colLast="0" w:id="0"/>
      <w:bookmarkEnd w:id="0"/>
      <w:r>
        <w:rPr>
          <w:rFonts w:ascii="Times New Roman" w:hAnsi="Times New Roman" w:eastAsia="Times New Roman" w:cs="Times New Roman"/>
          <w:b/>
          <w:color w:val="000000"/>
          <w:sz w:val="26"/>
          <w:szCs w:val="26"/>
        </w:rPr>
        <w:t>Program Evolution and Expansion: From AIT to ELM &amp; MPT</w:t>
      </w:r>
    </w:p>
    <w:p xmlns:wp14="http://schemas.microsoft.com/office/word/2010/wordml" w:rsidR="00B21132" w:rsidRDefault="00404120" w14:paraId="6E94FF0B"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Two years ago, the program underwent a major transition, shifting from the AIT (Advanced Industrial Technology) curriculum to a new structure based on ELM (Electromechanical) and MPT (Manufacturing Process Technology) courses. This change came with the adoption of many courses and a renewed focus on real-world skill development.</w:t>
      </w:r>
    </w:p>
    <w:p xmlns:wp14="http://schemas.microsoft.com/office/word/2010/wordml" w:rsidR="00B21132" w:rsidP="4A42F448" w:rsidRDefault="00404120" w14:paraId="3011D864" wp14:textId="77777777">
      <w:pPr>
        <w:spacing w:before="240" w:after="24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One of the program’s biggest successes has been the Tesla Start partnership. Originally piloted as an 8-week internship, it quickly became </w:t>
      </w:r>
      <w:r w:rsidRPr="4A42F448" w:rsidR="00404120">
        <w:rPr>
          <w:rFonts w:ascii="Times New Roman" w:hAnsi="Times New Roman" w:eastAsia="Times New Roman" w:cs="Times New Roman"/>
          <w:sz w:val="24"/>
          <w:szCs w:val="24"/>
          <w:lang w:val="en-US"/>
        </w:rPr>
        <w:t>evident</w:t>
      </w:r>
      <w:r w:rsidRPr="4A42F448" w:rsidR="00404120">
        <w:rPr>
          <w:rFonts w:ascii="Times New Roman" w:hAnsi="Times New Roman" w:eastAsia="Times New Roman" w:cs="Times New Roman"/>
          <w:sz w:val="24"/>
          <w:szCs w:val="24"/>
          <w:lang w:val="en-US"/>
        </w:rPr>
        <w:t xml:space="preserve"> that the </w:t>
      </w:r>
      <w:r w:rsidRPr="4A42F448" w:rsidR="00404120">
        <w:rPr>
          <w:rFonts w:ascii="Times New Roman" w:hAnsi="Times New Roman" w:eastAsia="Times New Roman" w:cs="Times New Roman"/>
          <w:sz w:val="24"/>
          <w:szCs w:val="24"/>
          <w:lang w:val="en-US"/>
        </w:rPr>
        <w:t>timeframe</w:t>
      </w:r>
      <w:r w:rsidRPr="4A42F448" w:rsidR="00404120">
        <w:rPr>
          <w:rFonts w:ascii="Times New Roman" w:hAnsi="Times New Roman" w:eastAsia="Times New Roman" w:cs="Times New Roman"/>
          <w:sz w:val="24"/>
          <w:szCs w:val="24"/>
          <w:lang w:val="en-US"/>
        </w:rPr>
        <w:t xml:space="preserve"> </w:t>
      </w:r>
      <w:r w:rsidRPr="4A42F448" w:rsidR="00404120">
        <w:rPr>
          <w:rFonts w:ascii="Times New Roman" w:hAnsi="Times New Roman" w:eastAsia="Times New Roman" w:cs="Times New Roman"/>
          <w:sz w:val="24"/>
          <w:szCs w:val="24"/>
          <w:lang w:val="en-US"/>
        </w:rPr>
        <w:t>wasn't</w:t>
      </w:r>
      <w:r w:rsidRPr="4A42F448" w:rsidR="00404120">
        <w:rPr>
          <w:rFonts w:ascii="Times New Roman" w:hAnsi="Times New Roman" w:eastAsia="Times New Roman" w:cs="Times New Roman"/>
          <w:sz w:val="24"/>
          <w:szCs w:val="24"/>
          <w:lang w:val="en-US"/>
        </w:rPr>
        <w:t xml:space="preserve"> long enough to adequately prepare students for Tesla’s expectations. The program evolved into a 16- or 17-week apprenticeship, running the full catalog (25 credits) and incorporating ELM, MPT, and OSH 222 courses. Backed by a governor’s grant (used to </w:t>
      </w:r>
      <w:r w:rsidRPr="4A42F448" w:rsidR="00404120">
        <w:rPr>
          <w:rFonts w:ascii="Times New Roman" w:hAnsi="Times New Roman" w:eastAsia="Times New Roman" w:cs="Times New Roman"/>
          <w:sz w:val="24"/>
          <w:szCs w:val="24"/>
          <w:lang w:val="en-US"/>
        </w:rPr>
        <w:t>purchase</w:t>
      </w:r>
      <w:r w:rsidRPr="4A42F448" w:rsidR="00404120">
        <w:rPr>
          <w:rFonts w:ascii="Times New Roman" w:hAnsi="Times New Roman" w:eastAsia="Times New Roman" w:cs="Times New Roman"/>
          <w:sz w:val="24"/>
          <w:szCs w:val="24"/>
          <w:lang w:val="en-US"/>
        </w:rPr>
        <w:t xml:space="preserve"> a training trailer), the program has seen tremendous success, particularly wit</w:t>
      </w:r>
      <w:r w:rsidRPr="4A42F448" w:rsidR="00404120">
        <w:rPr>
          <w:rFonts w:ascii="Times New Roman" w:hAnsi="Times New Roman" w:eastAsia="Times New Roman" w:cs="Times New Roman"/>
          <w:sz w:val="24"/>
          <w:szCs w:val="24"/>
          <w:lang w:val="en-US"/>
        </w:rPr>
        <w:t>h Tesla, and is scaling up next semester from a single 13-student cohort to two full cohorts (26 students).</w:t>
      </w:r>
    </w:p>
    <w:p xmlns:wp14="http://schemas.microsoft.com/office/word/2010/wordml" w:rsidR="00B21132" w:rsidRDefault="00404120" w14:paraId="0476DE62"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In addition to its success at Tesla, the program is also making an impact as part of the Higher Education in Prison Program, currently offering two classes inside the prison system. Entry-level classes are offered throughout the year, and the team is actively developing support mechanisms for ESL students.</w:t>
      </w:r>
    </w:p>
    <w:p xmlns:wp14="http://schemas.microsoft.com/office/word/2010/wordml" w:rsidR="00B21132" w:rsidRDefault="00404120" w14:paraId="570AF667" wp14:textId="77777777">
      <w:pPr>
        <w:pStyle w:val="Heading3"/>
        <w:keepNext w:val="0"/>
        <w:keepLines w:val="0"/>
        <w:spacing w:before="280"/>
        <w:rPr>
          <w:rFonts w:ascii="Times New Roman" w:hAnsi="Times New Roman" w:eastAsia="Times New Roman" w:cs="Times New Roman"/>
          <w:b/>
          <w:color w:val="000000"/>
          <w:sz w:val="26"/>
          <w:szCs w:val="26"/>
        </w:rPr>
      </w:pPr>
      <w:bookmarkStart w:name="_e3w6oe0vlms" w:colFirst="0" w:colLast="0" w:id="1"/>
      <w:bookmarkEnd w:id="1"/>
      <w:r>
        <w:rPr>
          <w:rFonts w:ascii="Times New Roman" w:hAnsi="Times New Roman" w:eastAsia="Times New Roman" w:cs="Times New Roman"/>
          <w:b/>
          <w:color w:val="000000"/>
          <w:sz w:val="26"/>
          <w:szCs w:val="26"/>
        </w:rPr>
        <w:t>Student Demographics &amp; Growth</w:t>
      </w:r>
    </w:p>
    <w:p xmlns:wp14="http://schemas.microsoft.com/office/word/2010/wordml" w:rsidR="00B21132" w:rsidP="4A42F448" w:rsidRDefault="00404120" w14:paraId="0CBBAAA4" wp14:textId="77777777">
      <w:pPr>
        <w:spacing w:before="240" w:after="24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While the program has shown </w:t>
      </w:r>
      <w:r w:rsidRPr="4A42F448" w:rsidR="00404120">
        <w:rPr>
          <w:rFonts w:ascii="Times New Roman" w:hAnsi="Times New Roman" w:eastAsia="Times New Roman" w:cs="Times New Roman"/>
          <w:sz w:val="24"/>
          <w:szCs w:val="24"/>
          <w:lang w:val="en-US"/>
        </w:rPr>
        <w:t xml:space="preserve">strong </w:t>
      </w:r>
      <w:r w:rsidRPr="4A42F448" w:rsidR="00404120">
        <w:rPr>
          <w:rFonts w:ascii="Times New Roman" w:hAnsi="Times New Roman" w:eastAsia="Times New Roman" w:cs="Times New Roman"/>
          <w:sz w:val="24"/>
          <w:szCs w:val="24"/>
          <w:lang w:val="en-US"/>
        </w:rPr>
        <w:t>growth</w:t>
      </w:r>
      <w:r w:rsidRPr="4A42F448" w:rsidR="00404120">
        <w:rPr>
          <w:rFonts w:ascii="Times New Roman" w:hAnsi="Times New Roman" w:eastAsia="Times New Roman" w:cs="Times New Roman"/>
          <w:sz w:val="24"/>
          <w:szCs w:val="24"/>
          <w:lang w:val="en-US"/>
        </w:rPr>
        <w:t xml:space="preserve"> among adult learners, high school enrollment is low and </w:t>
      </w:r>
      <w:r w:rsidRPr="4A42F448" w:rsidR="00404120">
        <w:rPr>
          <w:rFonts w:ascii="Times New Roman" w:hAnsi="Times New Roman" w:eastAsia="Times New Roman" w:cs="Times New Roman"/>
          <w:sz w:val="24"/>
          <w:szCs w:val="24"/>
          <w:lang w:val="en-US"/>
        </w:rPr>
        <w:t>remains</w:t>
      </w:r>
      <w:r w:rsidRPr="4A42F448" w:rsidR="00404120">
        <w:rPr>
          <w:rFonts w:ascii="Times New Roman" w:hAnsi="Times New Roman" w:eastAsia="Times New Roman" w:cs="Times New Roman"/>
          <w:sz w:val="24"/>
          <w:szCs w:val="24"/>
          <w:lang w:val="en-US"/>
        </w:rPr>
        <w:t xml:space="preserve"> an area where there is room for growth. To promote the program at the high school level, three adjunct instructors also teach at local high schools, helping to build interest and exposure. The program already has an articulation agreement with Sparks High School and is currently working on one with Fallon High School.</w:t>
      </w:r>
    </w:p>
    <w:p xmlns:wp14="http://schemas.microsoft.com/office/word/2010/wordml" w:rsidR="00B21132" w:rsidRDefault="00404120" w14:paraId="51673FD4" wp14:textId="77777777">
      <w:pPr>
        <w:pStyle w:val="Heading3"/>
        <w:keepNext w:val="0"/>
        <w:keepLines w:val="0"/>
        <w:spacing w:before="280"/>
        <w:rPr>
          <w:rFonts w:ascii="Times New Roman" w:hAnsi="Times New Roman" w:eastAsia="Times New Roman" w:cs="Times New Roman"/>
          <w:b/>
          <w:color w:val="000000"/>
          <w:sz w:val="26"/>
          <w:szCs w:val="26"/>
        </w:rPr>
      </w:pPr>
      <w:bookmarkStart w:name="_mfn6z6auotdg" w:colFirst="0" w:colLast="0" w:id="2"/>
      <w:bookmarkEnd w:id="2"/>
      <w:r>
        <w:rPr>
          <w:rFonts w:ascii="Times New Roman" w:hAnsi="Times New Roman" w:eastAsia="Times New Roman" w:cs="Times New Roman"/>
          <w:b/>
          <w:color w:val="000000"/>
          <w:sz w:val="26"/>
          <w:szCs w:val="26"/>
        </w:rPr>
        <w:t>Industry Trends &amp; Training Focus</w:t>
      </w:r>
    </w:p>
    <w:p xmlns:wp14="http://schemas.microsoft.com/office/word/2010/wordml" w:rsidR="00B21132" w:rsidP="4A42F448" w:rsidRDefault="00404120" w14:paraId="2DD441A3" wp14:textId="77777777">
      <w:pPr>
        <w:spacing w:before="240" w:after="240"/>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Tesla, and the industry more broadly, is shifting away from PLC-driven lines toward robotics, increasing the demand for hands-on, robotics-capable training. As a result, access to training equipment is improving, though trainers </w:t>
      </w:r>
      <w:r w:rsidRPr="4A42F448" w:rsidR="00404120">
        <w:rPr>
          <w:rFonts w:ascii="Times New Roman" w:hAnsi="Times New Roman" w:eastAsia="Times New Roman" w:cs="Times New Roman"/>
          <w:sz w:val="24"/>
          <w:szCs w:val="24"/>
          <w:lang w:val="en-US"/>
        </w:rPr>
        <w:t>remain</w:t>
      </w:r>
      <w:r w:rsidRPr="4A42F448" w:rsidR="00404120">
        <w:rPr>
          <w:rFonts w:ascii="Times New Roman" w:hAnsi="Times New Roman" w:eastAsia="Times New Roman" w:cs="Times New Roman"/>
          <w:sz w:val="24"/>
          <w:szCs w:val="24"/>
          <w:lang w:val="en-US"/>
        </w:rPr>
        <w:t xml:space="preserve"> expensive. </w:t>
      </w:r>
      <w:r w:rsidRPr="4A42F448" w:rsidR="00404120">
        <w:rPr>
          <w:rFonts w:ascii="Times New Roman" w:hAnsi="Times New Roman" w:eastAsia="Times New Roman" w:cs="Times New Roman"/>
          <w:sz w:val="24"/>
          <w:szCs w:val="24"/>
          <w:lang w:val="en-US"/>
        </w:rPr>
        <w:t>There’s</w:t>
      </w:r>
      <w:r w:rsidRPr="4A42F448" w:rsidR="00404120">
        <w:rPr>
          <w:rFonts w:ascii="Times New Roman" w:hAnsi="Times New Roman" w:eastAsia="Times New Roman" w:cs="Times New Roman"/>
          <w:sz w:val="24"/>
          <w:szCs w:val="24"/>
          <w:lang w:val="en-US"/>
        </w:rPr>
        <w:t xml:space="preserve"> growing consensus that more practical, hands-on instruction is needed, with less emphasis on book-based learning.</w:t>
      </w:r>
    </w:p>
    <w:p xmlns:wp14="http://schemas.microsoft.com/office/word/2010/wordml" w:rsidR="00B21132" w:rsidRDefault="00404120" w14:paraId="691FB5A5" wp14:textId="77777777">
      <w:pPr>
        <w:pStyle w:val="Heading3"/>
        <w:keepNext w:val="0"/>
        <w:keepLines w:val="0"/>
        <w:spacing w:before="280"/>
        <w:rPr>
          <w:rFonts w:ascii="Times New Roman" w:hAnsi="Times New Roman" w:eastAsia="Times New Roman" w:cs="Times New Roman"/>
          <w:b/>
          <w:color w:val="000000"/>
          <w:sz w:val="26"/>
          <w:szCs w:val="26"/>
        </w:rPr>
      </w:pPr>
      <w:bookmarkStart w:name="_o68nq0dolcps" w:colFirst="0" w:colLast="0" w:id="3"/>
      <w:bookmarkEnd w:id="3"/>
      <w:r>
        <w:rPr>
          <w:rFonts w:ascii="Times New Roman" w:hAnsi="Times New Roman" w:eastAsia="Times New Roman" w:cs="Times New Roman"/>
          <w:b/>
          <w:color w:val="000000"/>
          <w:sz w:val="26"/>
          <w:szCs w:val="26"/>
        </w:rPr>
        <w:t>Facilities &amp; Curriculum Recommendations</w:t>
      </w:r>
    </w:p>
    <w:p xmlns:wp14="http://schemas.microsoft.com/office/word/2010/wordml" w:rsidR="00B21132" w:rsidRDefault="00404120" w14:paraId="2DDBBBE8"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Despite the program’s success, facility limitations are holding it back. One example: the instructor’s office is now used as a classroom, and mold issues and crowding have become significant concerns.</w:t>
      </w:r>
    </w:p>
    <w:p xmlns:wp14="http://schemas.microsoft.com/office/word/2010/wordml" w:rsidR="00B21132" w:rsidP="4A42F448" w:rsidRDefault="00404120" w14:paraId="2F3C19D6" wp14:textId="77777777">
      <w:pPr>
        <w:spacing w:before="240" w:after="240"/>
        <w:rPr>
          <w:color w:val="222222"/>
          <w:highlight w:val="white"/>
          <w:lang w:val="en-US"/>
        </w:rPr>
      </w:pPr>
      <w:r w:rsidRPr="4A42F448" w:rsidR="00404120">
        <w:rPr>
          <w:rFonts w:ascii="Times New Roman" w:hAnsi="Times New Roman" w:eastAsia="Times New Roman" w:cs="Times New Roman"/>
          <w:sz w:val="24"/>
          <w:szCs w:val="24"/>
          <w:lang w:val="en-US"/>
        </w:rPr>
        <w:t xml:space="preserve">To help students better navigate the 100-level curriculum, </w:t>
      </w:r>
      <w:r w:rsidRPr="4A42F448" w:rsidR="00404120">
        <w:rPr>
          <w:rFonts w:ascii="Times New Roman" w:hAnsi="Times New Roman" w:eastAsia="Times New Roman" w:cs="Times New Roman"/>
          <w:sz w:val="24"/>
          <w:szCs w:val="24"/>
          <w:lang w:val="en-US"/>
        </w:rPr>
        <w:t>there’s</w:t>
      </w:r>
      <w:r w:rsidRPr="4A42F448" w:rsidR="00404120">
        <w:rPr>
          <w:rFonts w:ascii="Times New Roman" w:hAnsi="Times New Roman" w:eastAsia="Times New Roman" w:cs="Times New Roman"/>
          <w:sz w:val="24"/>
          <w:szCs w:val="24"/>
          <w:lang w:val="en-US"/>
        </w:rPr>
        <w:t xml:space="preserve"> a recommendation to add prerequisite courses. These would provide a clearer path through the program and support better academic planning and course sequencing.</w:t>
      </w:r>
    </w:p>
    <w:p xmlns:wp14="http://schemas.microsoft.com/office/word/2010/wordml" w:rsidR="00B21132" w:rsidRDefault="00B21132" w14:paraId="54738AF4" wp14:textId="77777777">
      <w:pPr>
        <w:rPr>
          <w:rFonts w:ascii="Times New Roman" w:hAnsi="Times New Roman" w:eastAsia="Times New Roman" w:cs="Times New Roman"/>
          <w:sz w:val="24"/>
          <w:szCs w:val="24"/>
          <w:highlight w:val="yellow"/>
        </w:rPr>
      </w:pPr>
    </w:p>
    <w:p xmlns:wp14="http://schemas.microsoft.com/office/word/2010/wordml" w:rsidR="00B21132" w:rsidRDefault="00B21132" w14:paraId="46ABBD8F" wp14:textId="77777777">
      <w:pPr>
        <w:ind w:left="2160"/>
        <w:rPr>
          <w:rFonts w:ascii="Times New Roman" w:hAnsi="Times New Roman" w:eastAsia="Times New Roman" w:cs="Times New Roman"/>
          <w:sz w:val="24"/>
          <w:szCs w:val="24"/>
        </w:rPr>
      </w:pPr>
    </w:p>
    <w:p w:rsidR="4A42F448" w:rsidP="4A42F448" w:rsidRDefault="4A42F448" w14:paraId="59BB1ED5" w14:textId="5473E25F">
      <w:pPr>
        <w:ind w:left="2160"/>
        <w:rPr>
          <w:rFonts w:ascii="Times New Roman" w:hAnsi="Times New Roman" w:eastAsia="Times New Roman" w:cs="Times New Roman"/>
          <w:sz w:val="24"/>
          <w:szCs w:val="24"/>
        </w:rPr>
      </w:pPr>
    </w:p>
    <w:p w:rsidR="4A42F448" w:rsidP="4A42F448" w:rsidRDefault="4A42F448" w14:paraId="70A9E3E8" w14:textId="166D66C5">
      <w:pPr>
        <w:ind w:left="2160"/>
        <w:rPr>
          <w:rFonts w:ascii="Times New Roman" w:hAnsi="Times New Roman" w:eastAsia="Times New Roman" w:cs="Times New Roman"/>
          <w:sz w:val="24"/>
          <w:szCs w:val="24"/>
        </w:rPr>
      </w:pPr>
    </w:p>
    <w:p xmlns:wp14="http://schemas.microsoft.com/office/word/2010/wordml" w:rsidR="00B21132" w:rsidP="4A42F448" w:rsidRDefault="00404120" w14:paraId="493A99EE"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VI.</w:t>
      </w:r>
      <w:r>
        <w:tab/>
      </w:r>
      <w:r w:rsidRPr="4A42F448" w:rsidR="00404120">
        <w:rPr>
          <w:rFonts w:ascii="Times New Roman" w:hAnsi="Times New Roman" w:eastAsia="Times New Roman" w:cs="Times New Roman"/>
          <w:sz w:val="24"/>
          <w:szCs w:val="24"/>
          <w:u w:val="single"/>
          <w:lang w:val="en-US"/>
        </w:rPr>
        <w:t>Faculty</w:t>
      </w:r>
      <w:r w:rsidRPr="4A42F448" w:rsidR="00404120">
        <w:rPr>
          <w:rFonts w:ascii="Times New Roman" w:hAnsi="Times New Roman" w:eastAsia="Times New Roman" w:cs="Times New Roman"/>
          <w:sz w:val="24"/>
          <w:szCs w:val="24"/>
          <w:u w:val="single"/>
          <w:lang w:val="en-US"/>
        </w:rPr>
        <w:t xml:space="preserve"> Profiles</w:t>
      </w:r>
      <w:r w:rsidRPr="4A42F448" w:rsidR="00404120">
        <w:rPr>
          <w:rFonts w:ascii="Times New Roman" w:hAnsi="Times New Roman" w:eastAsia="Times New Roman" w:cs="Times New Roman"/>
          <w:sz w:val="24"/>
          <w:szCs w:val="24"/>
          <w:lang w:val="en-US"/>
        </w:rPr>
        <w:t xml:space="preserve"> - provide a narrative response to each of the following: </w:t>
      </w:r>
    </w:p>
    <w:p xmlns:wp14="http://schemas.microsoft.com/office/word/2010/wordml" w:rsidR="00B21132" w:rsidRDefault="00B21132" w14:paraId="06BBA33E" wp14:textId="77777777">
      <w:pPr>
        <w:rPr>
          <w:rFonts w:ascii="Times New Roman" w:hAnsi="Times New Roman" w:eastAsia="Times New Roman" w:cs="Times New Roman"/>
          <w:sz w:val="24"/>
          <w:szCs w:val="24"/>
        </w:rPr>
      </w:pPr>
    </w:p>
    <w:p xmlns:wp14="http://schemas.microsoft.com/office/word/2010/wordml" w:rsidR="00B21132" w:rsidRDefault="00404120" w14:paraId="13DD2E22" wp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Eric Smith</w:t>
      </w:r>
    </w:p>
    <w:p xmlns:wp14="http://schemas.microsoft.com/office/word/2010/wordml" w:rsidR="00B21132" w:rsidRDefault="00404120" w14:paraId="5F972AAF"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AAS Technology – Automated Systems from Western Nevada College</w:t>
      </w:r>
    </w:p>
    <w:p xmlns:wp14="http://schemas.microsoft.com/office/word/2010/wordml" w:rsidR="00B21132" w:rsidRDefault="00404120" w14:paraId="49867B60"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AAS Technology – Mechatronics Technologies from Western Nevada College</w:t>
      </w:r>
    </w:p>
    <w:p xmlns:wp14="http://schemas.microsoft.com/office/word/2010/wordml" w:rsidR="00B21132" w:rsidRDefault="00404120" w14:paraId="27CEBA19"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LP-Gas Operations Certificate</w:t>
      </w:r>
    </w:p>
    <w:p xmlns:wp14="http://schemas.microsoft.com/office/word/2010/wordml" w:rsidR="00B21132" w:rsidRDefault="00404120" w14:paraId="05CB351C" wp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Sam Couto</w:t>
      </w:r>
    </w:p>
    <w:p xmlns:wp14="http://schemas.microsoft.com/office/word/2010/wordml" w:rsidR="00B21132" w:rsidRDefault="00404120" w14:paraId="6221242E"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Associates of Science in Manufacturing Technology from TMCC</w:t>
      </w:r>
    </w:p>
    <w:p xmlns:wp14="http://schemas.microsoft.com/office/word/2010/wordml" w:rsidR="00B21132" w:rsidRDefault="00404120" w14:paraId="1E6E22D2"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Level One SACA Gold Certification for Instructors</w:t>
      </w:r>
    </w:p>
    <w:p xmlns:wp14="http://schemas.microsoft.com/office/word/2010/wordml" w:rsidR="00B21132" w:rsidRDefault="00404120" w14:paraId="0A74CD83" wp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Josh Ogg</w:t>
      </w:r>
    </w:p>
    <w:p xmlns:wp14="http://schemas.microsoft.com/office/word/2010/wordml" w:rsidR="00B21132" w:rsidRDefault="00404120" w14:paraId="13250B2B"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Business and Industry License for Washoe County School District</w:t>
      </w:r>
    </w:p>
    <w:p xmlns:wp14="http://schemas.microsoft.com/office/word/2010/wordml" w:rsidR="00B21132" w:rsidRDefault="00404120" w14:paraId="46D3AE61"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10 years of classroom experience with 5 years of manufacturing experience</w:t>
      </w:r>
    </w:p>
    <w:p xmlns:wp14="http://schemas.microsoft.com/office/word/2010/wordml" w:rsidR="00B21132" w:rsidRDefault="00404120" w14:paraId="02991C66" wp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Jack Sato</w:t>
      </w:r>
    </w:p>
    <w:p xmlns:wp14="http://schemas.microsoft.com/office/word/2010/wordml" w:rsidR="00B21132" w:rsidRDefault="00404120" w14:paraId="38DB05E1"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Bachelor of Applied Science – Cyber-Physical Manufacturing from TMCC</w:t>
      </w:r>
    </w:p>
    <w:p xmlns:wp14="http://schemas.microsoft.com/office/word/2010/wordml" w:rsidR="00B21132" w:rsidRDefault="00404120" w14:paraId="6C048EB8"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 Automotive Technology from TMCC</w:t>
      </w:r>
    </w:p>
    <w:p xmlns:wp14="http://schemas.microsoft.com/office/word/2010/wordml" w:rsidR="00B21132" w:rsidRDefault="00404120" w14:paraId="5D286E2A" wp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Certifications include:</w:t>
      </w:r>
    </w:p>
    <w:p xmlns:wp14="http://schemas.microsoft.com/office/word/2010/wordml" w:rsidR="00B21132" w:rsidRDefault="00404120" w14:paraId="41CF59CA" wp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SACA C-101</w:t>
      </w:r>
    </w:p>
    <w:p xmlns:wp14="http://schemas.microsoft.com/office/word/2010/wordml" w:rsidR="00B21132" w:rsidRDefault="00404120" w14:paraId="27A21A30" wp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SACA C-102</w:t>
      </w:r>
    </w:p>
    <w:p xmlns:wp14="http://schemas.microsoft.com/office/word/2010/wordml" w:rsidR="00B21132" w:rsidRDefault="00404120" w14:paraId="626FBC48" wp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OSHA 10</w:t>
      </w:r>
    </w:p>
    <w:p xmlns:wp14="http://schemas.microsoft.com/office/word/2010/wordml" w:rsidR="00B21132" w:rsidRDefault="00404120" w14:paraId="12161DD3" wp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NC3 Fundamentals of DC</w:t>
      </w:r>
    </w:p>
    <w:p xmlns:wp14="http://schemas.microsoft.com/office/word/2010/wordml" w:rsidR="00B21132" w:rsidRDefault="00404120" w14:paraId="774FE4AA" wp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NC3 Fundamentals of AC</w:t>
      </w:r>
    </w:p>
    <w:p xmlns:wp14="http://schemas.microsoft.com/office/word/2010/wordml" w:rsidR="00B21132" w:rsidRDefault="00404120" w14:paraId="3437E458" wp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NC3 Fundamentals of PLC-Allen Bradley</w:t>
      </w:r>
    </w:p>
    <w:p xmlns:wp14="http://schemas.microsoft.com/office/word/2010/wordml" w:rsidR="00B21132" w:rsidRDefault="00404120" w14:paraId="0C40347B" wp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NC3 Precision Measurement Instruments 1-6</w:t>
      </w:r>
    </w:p>
    <w:p xmlns:wp14="http://schemas.microsoft.com/office/word/2010/wordml" w:rsidR="00B21132" w:rsidRDefault="00B21132" w14:paraId="464FCBC1" wp14:textId="77777777">
      <w:pPr>
        <w:rPr>
          <w:rFonts w:ascii="Times New Roman" w:hAnsi="Times New Roman" w:eastAsia="Times New Roman" w:cs="Times New Roman"/>
          <w:sz w:val="24"/>
          <w:szCs w:val="24"/>
        </w:rPr>
      </w:pPr>
    </w:p>
    <w:p xmlns:wp14="http://schemas.microsoft.com/office/word/2010/wordml" w:rsidR="00B21132" w:rsidRDefault="00B21132" w14:paraId="5C8C6B09" wp14:textId="77777777">
      <w:pPr>
        <w:rPr>
          <w:rFonts w:ascii="Times New Roman" w:hAnsi="Times New Roman" w:eastAsia="Times New Roman" w:cs="Times New Roman"/>
          <w:sz w:val="24"/>
          <w:szCs w:val="24"/>
        </w:rPr>
      </w:pPr>
    </w:p>
    <w:p xmlns:wp14="http://schemas.microsoft.com/office/word/2010/wordml" w:rsidR="00B21132" w:rsidP="4A42F448" w:rsidRDefault="00404120" w14:paraId="627EF93C"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VII.</w:t>
      </w:r>
      <w:r>
        <w:tab/>
      </w:r>
      <w:r w:rsidRPr="4A42F448" w:rsidR="00404120">
        <w:rPr>
          <w:rFonts w:ascii="Times New Roman" w:hAnsi="Times New Roman" w:eastAsia="Times New Roman" w:cs="Times New Roman"/>
          <w:sz w:val="24"/>
          <w:szCs w:val="24"/>
          <w:u w:val="single"/>
          <w:lang w:val="en-US"/>
        </w:rPr>
        <w:t>Comparisons</w:t>
      </w:r>
      <w:r w:rsidRPr="4A42F448" w:rsidR="00404120">
        <w:rPr>
          <w:rFonts w:ascii="Times New Roman" w:hAnsi="Times New Roman" w:eastAsia="Times New Roman" w:cs="Times New Roman"/>
          <w:sz w:val="24"/>
          <w:szCs w:val="24"/>
          <w:u w:val="single"/>
          <w:lang w:val="en-US"/>
        </w:rPr>
        <w:t xml:space="preserve"> </w:t>
      </w:r>
      <w:r w:rsidRPr="4A42F448" w:rsidR="00404120">
        <w:rPr>
          <w:rFonts w:ascii="Times New Roman" w:hAnsi="Times New Roman" w:eastAsia="Times New Roman" w:cs="Times New Roman"/>
          <w:sz w:val="24"/>
          <w:szCs w:val="24"/>
          <w:lang w:val="en-US"/>
        </w:rPr>
        <w:t>- provide a narrative response to each of the following:</w:t>
      </w:r>
    </w:p>
    <w:p xmlns:wp14="http://schemas.microsoft.com/office/word/2010/wordml" w:rsidR="00B21132" w:rsidRDefault="00404120" w14:paraId="745EAAE4"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TMCC</w:t>
      </w:r>
    </w:p>
    <w:p xmlns:wp14="http://schemas.microsoft.com/office/word/2010/wordml" w:rsidR="00B21132" w:rsidRDefault="00404120" w14:paraId="478BC93A"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Skills Certificates </w:t>
      </w:r>
    </w:p>
    <w:p xmlns:wp14="http://schemas.microsoft.com/office/word/2010/wordml" w:rsidR="00B21132" w:rsidRDefault="00404120" w14:paraId="6A7B171A" wp14:textId="77777777">
      <w:pPr>
        <w:numPr>
          <w:ilvl w:val="2"/>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Industrial Mechatronics </w:t>
      </w:r>
    </w:p>
    <w:p xmlns:wp14="http://schemas.microsoft.com/office/word/2010/wordml" w:rsidR="00B21132" w:rsidRDefault="00404120" w14:paraId="462B5427" wp14:textId="77777777">
      <w:pPr>
        <w:numPr>
          <w:ilvl w:val="2"/>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Industrial Communications and Data Analytics</w:t>
      </w:r>
    </w:p>
    <w:p xmlns:wp14="http://schemas.microsoft.com/office/word/2010/wordml" w:rsidR="00B21132" w:rsidRDefault="00404120" w14:paraId="4F15FD60" wp14:textId="77777777">
      <w:pPr>
        <w:numPr>
          <w:ilvl w:val="2"/>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Industrial Maintenance for Automation</w:t>
      </w:r>
    </w:p>
    <w:p xmlns:wp14="http://schemas.microsoft.com/office/word/2010/wordml" w:rsidR="00B21132" w:rsidRDefault="00404120" w14:paraId="2989E7D4" wp14:textId="77777777">
      <w:pPr>
        <w:numPr>
          <w:ilvl w:val="2"/>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Industrial Process and Maintenance Theory</w:t>
      </w:r>
    </w:p>
    <w:p xmlns:wp14="http://schemas.microsoft.com/office/word/2010/wordml" w:rsidR="00B21132" w:rsidRDefault="00404120" w14:paraId="18416EFA" wp14:textId="77777777">
      <w:pPr>
        <w:numPr>
          <w:ilvl w:val="2"/>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Industrial Programming and Controls</w:t>
      </w:r>
    </w:p>
    <w:p xmlns:wp14="http://schemas.microsoft.com/office/word/2010/wordml" w:rsidR="00B21132" w:rsidRDefault="00404120" w14:paraId="7CD0D8F3"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Certificate of Achievement, Advanced Manufacturing and Automation </w:t>
      </w:r>
    </w:p>
    <w:p xmlns:wp14="http://schemas.microsoft.com/office/word/2010/wordml" w:rsidR="00B21132" w:rsidRDefault="00404120" w14:paraId="6604A2B8"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Manufacturing Technologies: Automation and Robotics</w:t>
      </w:r>
    </w:p>
    <w:p xmlns:wp14="http://schemas.microsoft.com/office/word/2010/wordml" w:rsidR="00B21132" w:rsidP="4A42F448" w:rsidRDefault="00404120" w14:paraId="2DFBC66B" wp14:textId="77777777">
      <w:pPr>
        <w:numPr>
          <w:ilvl w:val="0"/>
          <w:numId w:val="3"/>
        </w:num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Ed2Go - </w:t>
      </w:r>
      <w:r w:rsidRPr="4A42F448" w:rsidR="00404120">
        <w:rPr>
          <w:rFonts w:ascii="Times New Roman" w:hAnsi="Times New Roman" w:eastAsia="Times New Roman" w:cs="Times New Roman"/>
          <w:sz w:val="24"/>
          <w:szCs w:val="24"/>
          <w:lang w:val="en-US"/>
        </w:rPr>
        <w:t>180 hour</w:t>
      </w:r>
      <w:r w:rsidRPr="4A42F448" w:rsidR="00404120">
        <w:rPr>
          <w:rFonts w:ascii="Times New Roman" w:hAnsi="Times New Roman" w:eastAsia="Times New Roman" w:cs="Times New Roman"/>
          <w:sz w:val="24"/>
          <w:szCs w:val="24"/>
          <w:lang w:val="en-US"/>
        </w:rPr>
        <w:t xml:space="preserve"> course for $1,995 run through TMCC.</w:t>
      </w:r>
    </w:p>
    <w:p xmlns:wp14="http://schemas.microsoft.com/office/word/2010/wordml" w:rsidR="00B21132" w:rsidRDefault="00B21132" w14:paraId="3382A365" wp14:textId="77777777">
      <w:pPr>
        <w:rPr>
          <w:rFonts w:ascii="Times New Roman" w:hAnsi="Times New Roman" w:eastAsia="Times New Roman" w:cs="Times New Roman"/>
          <w:sz w:val="24"/>
          <w:szCs w:val="24"/>
        </w:rPr>
      </w:pPr>
    </w:p>
    <w:p xmlns:wp14="http://schemas.microsoft.com/office/word/2010/wordml" w:rsidR="00B21132" w:rsidP="4A42F448" w:rsidRDefault="00404120" w14:paraId="74E812AA"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TMCC offers a more robust program with </w:t>
      </w:r>
      <w:r w:rsidRPr="4A42F448" w:rsidR="00404120">
        <w:rPr>
          <w:rFonts w:ascii="Times New Roman" w:hAnsi="Times New Roman" w:eastAsia="Times New Roman" w:cs="Times New Roman"/>
          <w:sz w:val="24"/>
          <w:szCs w:val="24"/>
          <w:lang w:val="en-US"/>
        </w:rPr>
        <w:t>larger</w:t>
      </w:r>
      <w:r w:rsidRPr="4A42F448" w:rsidR="00404120">
        <w:rPr>
          <w:rFonts w:ascii="Times New Roman" w:hAnsi="Times New Roman" w:eastAsia="Times New Roman" w:cs="Times New Roman"/>
          <w:sz w:val="24"/>
          <w:szCs w:val="24"/>
          <w:lang w:val="en-US"/>
        </w:rPr>
        <w:t xml:space="preserve"> availability of specialization. TMCC and WNC are the only regional programs for Automation and Mechatronics training. </w:t>
      </w:r>
    </w:p>
    <w:p xmlns:wp14="http://schemas.microsoft.com/office/word/2010/wordml" w:rsidR="00B21132" w:rsidRDefault="00B21132" w14:paraId="5C71F136" wp14:textId="77777777">
      <w:pPr>
        <w:ind w:left="720"/>
        <w:rPr>
          <w:rFonts w:ascii="Times New Roman" w:hAnsi="Times New Roman" w:eastAsia="Times New Roman" w:cs="Times New Roman"/>
          <w:sz w:val="24"/>
          <w:szCs w:val="24"/>
        </w:rPr>
      </w:pPr>
    </w:p>
    <w:p xmlns:wp14="http://schemas.microsoft.com/office/word/2010/wordml" w:rsidR="00B21132" w:rsidP="4A42F448" w:rsidRDefault="00404120" w14:paraId="485C4367" wp14:textId="77777777">
      <w:p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VIII.</w:t>
      </w:r>
      <w:r>
        <w:tab/>
      </w:r>
      <w:r w:rsidRPr="4A42F448" w:rsidR="00404120">
        <w:rPr>
          <w:rFonts w:ascii="Times New Roman" w:hAnsi="Times New Roman" w:eastAsia="Times New Roman" w:cs="Times New Roman"/>
          <w:sz w:val="24"/>
          <w:szCs w:val="24"/>
          <w:u w:val="single"/>
          <w:lang w:val="en-US"/>
        </w:rPr>
        <w:t>Recommendations</w:t>
      </w:r>
      <w:r w:rsidRPr="4A42F448" w:rsidR="00404120">
        <w:rPr>
          <w:rFonts w:ascii="Times New Roman" w:hAnsi="Times New Roman" w:eastAsia="Times New Roman" w:cs="Times New Roman"/>
          <w:sz w:val="24"/>
          <w:szCs w:val="24"/>
          <w:u w:val="single"/>
          <w:lang w:val="en-US"/>
        </w:rPr>
        <w:t xml:space="preserve"> and Commendations </w:t>
      </w:r>
    </w:p>
    <w:p xmlns:wp14="http://schemas.microsoft.com/office/word/2010/wordml" w:rsidR="00B21132" w:rsidRDefault="00404120" w14:paraId="1633673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Commendations</w:t>
      </w:r>
    </w:p>
    <w:p xmlns:wp14="http://schemas.microsoft.com/office/word/2010/wordml" w:rsidR="00B21132" w:rsidP="4A42F448" w:rsidRDefault="00404120" w14:paraId="2BFA46DB" wp14:textId="77777777">
      <w:pPr>
        <w:numPr>
          <w:ilvl w:val="0"/>
          <w:numId w:val="6"/>
        </w:numPr>
        <w:rPr>
          <w:rFonts w:ascii="Times New Roman" w:hAnsi="Times New Roman" w:eastAsia="Times New Roman" w:cs="Times New Roman"/>
          <w:sz w:val="24"/>
          <w:szCs w:val="24"/>
          <w:lang w:val="en-US"/>
        </w:rPr>
      </w:pPr>
      <w:r w:rsidRPr="4A42F448" w:rsidR="00404120">
        <w:rPr>
          <w:rFonts w:ascii="Times New Roman" w:hAnsi="Times New Roman" w:eastAsia="Times New Roman" w:cs="Times New Roman"/>
          <w:sz w:val="24"/>
          <w:szCs w:val="24"/>
          <w:lang w:val="en-US"/>
        </w:rPr>
        <w:t xml:space="preserve">This was the first time implementing the new program review process, which </w:t>
      </w:r>
      <w:r w:rsidRPr="4A42F448" w:rsidR="00404120">
        <w:rPr>
          <w:rFonts w:ascii="Times New Roman" w:hAnsi="Times New Roman" w:eastAsia="Times New Roman" w:cs="Times New Roman"/>
          <w:sz w:val="24"/>
          <w:szCs w:val="24"/>
          <w:lang w:val="en-US"/>
        </w:rPr>
        <w:t>required</w:t>
      </w:r>
      <w:r w:rsidRPr="4A42F448" w:rsidR="00404120">
        <w:rPr>
          <w:rFonts w:ascii="Times New Roman" w:hAnsi="Times New Roman" w:eastAsia="Times New Roman" w:cs="Times New Roman"/>
          <w:sz w:val="24"/>
          <w:szCs w:val="24"/>
          <w:lang w:val="en-US"/>
        </w:rPr>
        <w:t xml:space="preserve"> </w:t>
      </w:r>
      <w:r w:rsidRPr="4A42F448" w:rsidR="00404120">
        <w:rPr>
          <w:rFonts w:ascii="Times New Roman" w:hAnsi="Times New Roman" w:eastAsia="Times New Roman" w:cs="Times New Roman"/>
          <w:sz w:val="24"/>
          <w:szCs w:val="24"/>
          <w:lang w:val="en-US"/>
        </w:rPr>
        <w:t>assistance</w:t>
      </w:r>
      <w:r w:rsidRPr="4A42F448" w:rsidR="00404120">
        <w:rPr>
          <w:rFonts w:ascii="Times New Roman" w:hAnsi="Times New Roman" w:eastAsia="Times New Roman" w:cs="Times New Roman"/>
          <w:sz w:val="24"/>
          <w:szCs w:val="24"/>
          <w:lang w:val="en-US"/>
        </w:rPr>
        <w:t xml:space="preserve"> and participation from many individuals. Administrative departments and IT were essential in gathering necessary information and fielding questions. </w:t>
      </w:r>
    </w:p>
    <w:p xmlns:wp14="http://schemas.microsoft.com/office/word/2010/wordml" w:rsidR="00B21132" w:rsidRDefault="00404120" w14:paraId="3A8C67E8" wp14:textId="77777777">
      <w:pPr>
        <w:numPr>
          <w:ilvl w:val="0"/>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Mechatronics full-time faculty for their contributions to program history and insight into industry trends. Adjunct faculty for the program development participation. </w:t>
      </w:r>
    </w:p>
    <w:p xmlns:wp14="http://schemas.microsoft.com/office/word/2010/wordml" w:rsidR="00B21132" w:rsidRDefault="00404120" w14:paraId="6F18CB14" wp14:textId="77777777">
      <w:pPr>
        <w:rPr>
          <w:rFonts w:ascii="Times New Roman" w:hAnsi="Times New Roman" w:eastAsia="Times New Roman" w:cs="Times New Roman"/>
          <w:sz w:val="24"/>
          <w:szCs w:val="24"/>
        </w:rPr>
      </w:pPr>
      <w:r w:rsidRPr="4A42F448" w:rsidR="00404120">
        <w:rPr>
          <w:rFonts w:ascii="Times New Roman" w:hAnsi="Times New Roman" w:eastAsia="Times New Roman" w:cs="Times New Roman"/>
          <w:sz w:val="24"/>
          <w:szCs w:val="24"/>
        </w:rPr>
        <w:t>Recommendations</w:t>
      </w:r>
    </w:p>
    <w:p xmlns:wp14="http://schemas.microsoft.com/office/word/2010/wordml" w:rsidR="00B21132" w:rsidRDefault="00404120" w14:paraId="72041ECE" wp14:textId="77777777">
      <w:pPr>
        <w:numPr>
          <w:ilvl w:val="0"/>
          <w:numId w:val="11"/>
        </w:numPr>
        <w:rPr>
          <w:rFonts w:ascii="Times New Roman" w:hAnsi="Times New Roman" w:eastAsia="Times New Roman" w:cs="Times New Roman"/>
          <w:sz w:val="24"/>
          <w:szCs w:val="24"/>
        </w:rPr>
      </w:pPr>
      <w:r w:rsidRPr="4A42F448" w:rsidR="00404120">
        <w:rPr>
          <w:rFonts w:ascii="Times New Roman" w:hAnsi="Times New Roman" w:eastAsia="Times New Roman" w:cs="Times New Roman"/>
          <w:sz w:val="24"/>
          <w:szCs w:val="24"/>
        </w:rPr>
        <w:t xml:space="preserve">Many curricular changes have been made to this program in the last several years. We recommend not making program changes until we can assess the program as it exists now. </w:t>
      </w:r>
    </w:p>
    <w:p w:rsidR="0CD62104" w:rsidP="4A42F448" w:rsidRDefault="0CD62104" w14:paraId="44217330" w14:textId="0E3FA386">
      <w:pPr>
        <w:numPr>
          <w:ilvl w:val="0"/>
          <w:numId w:val="11"/>
        </w:numPr>
        <w:rPr>
          <w:rFonts w:ascii="Times New Roman" w:hAnsi="Times New Roman" w:eastAsia="Times New Roman" w:cs="Times New Roman"/>
          <w:sz w:val="24"/>
          <w:szCs w:val="24"/>
          <w:lang w:val="en-US"/>
        </w:rPr>
      </w:pPr>
      <w:r w:rsidRPr="4A42F448" w:rsidR="0CD62104">
        <w:rPr>
          <w:rFonts w:ascii="Times New Roman" w:hAnsi="Times New Roman" w:eastAsia="Times New Roman" w:cs="Times New Roman"/>
          <w:sz w:val="24"/>
          <w:szCs w:val="24"/>
          <w:lang w:val="en-US"/>
        </w:rPr>
        <w:t xml:space="preserve">This program was accidentally removed from the AAS Technology degree. We should </w:t>
      </w:r>
      <w:r w:rsidRPr="4A42F448" w:rsidR="0CD62104">
        <w:rPr>
          <w:rFonts w:ascii="Times New Roman" w:hAnsi="Times New Roman" w:eastAsia="Times New Roman" w:cs="Times New Roman"/>
          <w:sz w:val="24"/>
          <w:szCs w:val="24"/>
          <w:lang w:val="en-US"/>
        </w:rPr>
        <w:t>submit</w:t>
      </w:r>
      <w:r w:rsidRPr="4A42F448" w:rsidR="0CD62104">
        <w:rPr>
          <w:rFonts w:ascii="Times New Roman" w:hAnsi="Times New Roman" w:eastAsia="Times New Roman" w:cs="Times New Roman"/>
          <w:sz w:val="24"/>
          <w:szCs w:val="24"/>
          <w:lang w:val="en-US"/>
        </w:rPr>
        <w:t xml:space="preserve"> the paperwork to add it again, as it is a low-yield program. </w:t>
      </w:r>
    </w:p>
    <w:p xmlns:wp14="http://schemas.microsoft.com/office/word/2010/wordml" w:rsidR="00B21132" w:rsidRDefault="00B21132" w14:paraId="62199465" wp14:textId="77777777">
      <w:pPr>
        <w:ind w:left="720"/>
        <w:rPr>
          <w:rFonts w:ascii="Times New Roman" w:hAnsi="Times New Roman" w:eastAsia="Times New Roman" w:cs="Times New Roman"/>
          <w:sz w:val="24"/>
          <w:szCs w:val="24"/>
        </w:rPr>
      </w:pPr>
    </w:p>
    <w:p xmlns:wp14="http://schemas.microsoft.com/office/word/2010/wordml" w:rsidR="00B21132" w:rsidRDefault="00B21132" w14:paraId="0DA123B1" wp14:textId="77777777">
      <w:pPr>
        <w:rPr>
          <w:rFonts w:ascii="Times New Roman" w:hAnsi="Times New Roman" w:eastAsia="Times New Roman" w:cs="Times New Roman"/>
          <w:sz w:val="24"/>
          <w:szCs w:val="24"/>
        </w:rPr>
      </w:pPr>
    </w:p>
    <w:p xmlns:wp14="http://schemas.microsoft.com/office/word/2010/wordml" w:rsidR="00B21132" w:rsidRDefault="00B21132" w14:paraId="4C4CEA3D" wp14:textId="77777777">
      <w:pPr>
        <w:rPr>
          <w:rFonts w:ascii="Times New Roman" w:hAnsi="Times New Roman" w:eastAsia="Times New Roman" w:cs="Times New Roman"/>
          <w:sz w:val="24"/>
          <w:szCs w:val="24"/>
        </w:rPr>
      </w:pPr>
    </w:p>
    <w:p xmlns:wp14="http://schemas.microsoft.com/office/word/2010/wordml" w:rsidR="00B21132" w:rsidRDefault="00B21132" w14:paraId="50895670" wp14:textId="77777777">
      <w:pPr>
        <w:rPr>
          <w:rFonts w:ascii="Times New Roman" w:hAnsi="Times New Roman" w:eastAsia="Times New Roman" w:cs="Times New Roman"/>
          <w:sz w:val="24"/>
          <w:szCs w:val="24"/>
        </w:rPr>
      </w:pPr>
    </w:p>
    <w:p xmlns:wp14="http://schemas.microsoft.com/office/word/2010/wordml" w:rsidR="00B21132" w:rsidRDefault="00B21132" w14:paraId="38C1F859" wp14:textId="77777777">
      <w:pPr>
        <w:rPr>
          <w:rFonts w:ascii="Times New Roman" w:hAnsi="Times New Roman" w:eastAsia="Times New Roman" w:cs="Times New Roman"/>
          <w:sz w:val="24"/>
          <w:szCs w:val="24"/>
        </w:rPr>
      </w:pPr>
    </w:p>
    <w:p xmlns:wp14="http://schemas.microsoft.com/office/word/2010/wordml" w:rsidR="00B21132" w:rsidRDefault="00B21132" w14:paraId="0C8FE7CE" wp14:textId="77777777">
      <w:pPr>
        <w:rPr>
          <w:rFonts w:ascii="Times New Roman" w:hAnsi="Times New Roman" w:eastAsia="Times New Roman" w:cs="Times New Roman"/>
          <w:sz w:val="24"/>
          <w:szCs w:val="24"/>
        </w:rPr>
      </w:pPr>
    </w:p>
    <w:p xmlns:wp14="http://schemas.microsoft.com/office/word/2010/wordml" w:rsidR="00B21132" w:rsidRDefault="00B21132" w14:paraId="41004F19" wp14:textId="77777777">
      <w:pPr>
        <w:rPr>
          <w:rFonts w:ascii="Times New Roman" w:hAnsi="Times New Roman" w:eastAsia="Times New Roman" w:cs="Times New Roman"/>
          <w:sz w:val="24"/>
          <w:szCs w:val="24"/>
        </w:rPr>
      </w:pPr>
    </w:p>
    <w:sectPr w:rsidR="00B21132">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404120" w:rsidRDefault="00404120" w14:paraId="67C0C651" wp14:textId="77777777">
      <w:pPr>
        <w:spacing w:line="240" w:lineRule="auto"/>
      </w:pPr>
      <w:r>
        <w:separator/>
      </w:r>
    </w:p>
  </w:endnote>
  <w:endnote w:type="continuationSeparator" w:id="0">
    <w:p xmlns:wp14="http://schemas.microsoft.com/office/word/2010/wordml" w:rsidR="00404120" w:rsidRDefault="00404120" w14:paraId="308D56C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panose1 w:val="00000500000000000000"/>
    <w:charset w:val="00"/>
    <w:family w:val="auto"/>
    <w:pitch w:val="variable"/>
    <w:sig w:usb0="E00002FF" w:usb1="02000413" w:usb2="00000000" w:usb3="00000000" w:csb0="0000019F" w:csb1="00000000"/>
    <w:embedRegular w:fontKey="{3D0039A7-EAF2-450E-B73B-BC2EAA68331B}"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9330C99-808A-42CF-A8A3-E9E4DD6DDC1E}"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9833791-6D7F-466A-ABC6-B1C71985489E}" r:id="rId3"/>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404120" w:rsidRDefault="00404120" w14:paraId="797E50C6" wp14:textId="77777777">
      <w:pPr>
        <w:spacing w:line="240" w:lineRule="auto"/>
      </w:pPr>
      <w:r>
        <w:separator/>
      </w:r>
    </w:p>
  </w:footnote>
  <w:footnote w:type="continuationSeparator" w:id="0">
    <w:p xmlns:wp14="http://schemas.microsoft.com/office/word/2010/wordml" w:rsidR="00404120" w:rsidRDefault="00404120" w14:paraId="7B04FA47" wp14:textId="77777777">
      <w:pPr>
        <w:spacing w:line="240" w:lineRule="auto"/>
      </w:pPr>
      <w:r>
        <w:continuationSeparator/>
      </w:r>
    </w:p>
  </w:footnote>
  <w:footnote w:id="1">
    <w:p xmlns:wp14="http://schemas.microsoft.com/office/word/2010/wordml" w:rsidR="00B21132" w:rsidRDefault="00404120" w14:paraId="030D077F" wp14:textId="77777777">
      <w:pPr>
        <w:spacing w:line="240" w:lineRule="auto"/>
        <w:rPr>
          <w:sz w:val="20"/>
          <w:szCs w:val="20"/>
        </w:rPr>
      </w:pPr>
      <w:r>
        <w:rPr>
          <w:vertAlign w:val="superscript"/>
        </w:rPr>
        <w:footnoteRef/>
      </w:r>
      <w:r>
        <w:rPr>
          <w:sz w:val="20"/>
          <w:szCs w:val="20"/>
        </w:rPr>
        <w:t xml:space="preserve"> This requirement is actually 3 credits as none of the courses offered is under 3 credits.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2">
    <w:nsid w:val="196284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90c0c3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561e6ad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5f1e15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38346a8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1e294e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6f1c79f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0cb205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b47aa0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be82cf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2770310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282D1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073189"/>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79510EA"/>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5D95E54"/>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1DA6F7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0C1192"/>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5050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2F33A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11401E"/>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729460F6"/>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7A781A81"/>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EBB1C2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 w16cid:durableId="1833059563">
    <w:abstractNumId w:val="6"/>
  </w:num>
  <w:num w:numId="2" w16cid:durableId="1094666828">
    <w:abstractNumId w:val="1"/>
  </w:num>
  <w:num w:numId="3" w16cid:durableId="1621959458">
    <w:abstractNumId w:val="3"/>
  </w:num>
  <w:num w:numId="4" w16cid:durableId="426538854">
    <w:abstractNumId w:val="0"/>
  </w:num>
  <w:num w:numId="5" w16cid:durableId="491876944">
    <w:abstractNumId w:val="9"/>
  </w:num>
  <w:num w:numId="6" w16cid:durableId="524097983">
    <w:abstractNumId w:val="4"/>
  </w:num>
  <w:num w:numId="7" w16cid:durableId="1896358494">
    <w:abstractNumId w:val="8"/>
  </w:num>
  <w:num w:numId="8" w16cid:durableId="1964800677">
    <w:abstractNumId w:val="2"/>
  </w:num>
  <w:num w:numId="9" w16cid:durableId="1939361577">
    <w:abstractNumId w:val="7"/>
  </w:num>
  <w:num w:numId="10" w16cid:durableId="441653662">
    <w:abstractNumId w:val="10"/>
  </w:num>
  <w:num w:numId="11" w16cid:durableId="1306861560">
    <w:abstractNumId w:val="11"/>
  </w:num>
  <w:num w:numId="12" w16cid:durableId="178468576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132"/>
    <w:rsid w:val="00404120"/>
    <w:rsid w:val="00B21132"/>
    <w:rsid w:val="00E96C13"/>
    <w:rsid w:val="02B279BC"/>
    <w:rsid w:val="091946C9"/>
    <w:rsid w:val="0C8C97F0"/>
    <w:rsid w:val="0CD62104"/>
    <w:rsid w:val="0FB6A2F8"/>
    <w:rsid w:val="120B6DD7"/>
    <w:rsid w:val="1860FDD6"/>
    <w:rsid w:val="1DFCB507"/>
    <w:rsid w:val="1DFCB507"/>
    <w:rsid w:val="1E7B4AAC"/>
    <w:rsid w:val="21FE228C"/>
    <w:rsid w:val="22142DAA"/>
    <w:rsid w:val="22142DAA"/>
    <w:rsid w:val="2C9511E9"/>
    <w:rsid w:val="359B4B0D"/>
    <w:rsid w:val="375CCD66"/>
    <w:rsid w:val="3BD78028"/>
    <w:rsid w:val="3C4130A5"/>
    <w:rsid w:val="3CA62B64"/>
    <w:rsid w:val="3CA84AB8"/>
    <w:rsid w:val="3CA84AB8"/>
    <w:rsid w:val="49118442"/>
    <w:rsid w:val="4A42F448"/>
    <w:rsid w:val="4AC1E30C"/>
    <w:rsid w:val="534B0E63"/>
    <w:rsid w:val="5386CE49"/>
    <w:rsid w:val="5699A684"/>
    <w:rsid w:val="59D57274"/>
    <w:rsid w:val="62C9316B"/>
    <w:rsid w:val="665EBDEE"/>
    <w:rsid w:val="6F9FE1A5"/>
    <w:rsid w:val="71FEDC52"/>
    <w:rsid w:val="766AF9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90D6154"/>
  <w15:docId w15:val="{6CDA898D-76A3-4EB5-A37E-08B816A1F8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table" w:styleId="a1" w:customStyle="1">
    <w:basedOn w:val="TableNormal0"/>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4A42F44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2.png" Id="rId8" /><Relationship Type="http://schemas.openxmlformats.org/officeDocument/2006/relationships/hyperlink" Target="https://docs.google.com/spreadsheets/d/1jLnI8rikMoauaimtqdwqunEbiDsx8osE_0hn7KKs0E0/edit?gid=900238973" TargetMode="External" Id="R11464073d2464b2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Ghilieri, Amy</lastModifiedBy>
  <revision>2</revision>
  <dcterms:created xsi:type="dcterms:W3CDTF">2025-08-15T20:33:00.0000000Z</dcterms:created>
  <dcterms:modified xsi:type="dcterms:W3CDTF">2025-08-21T17:48:03.4189939Z</dcterms:modified>
</coreProperties>
</file>