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E21D" w14:textId="1ABC0B05" w:rsidR="004F6E22" w:rsidRDefault="004F6E22"/>
    <w:p w14:paraId="66158C46" w14:textId="77777777" w:rsidR="0041446C" w:rsidRDefault="0041446C" w:rsidP="00C038F0">
      <w:pPr>
        <w:spacing w:after="0" w:line="240" w:lineRule="auto"/>
        <w:jc w:val="center"/>
        <w:rPr>
          <w:b/>
          <w:bCs/>
          <w:sz w:val="32"/>
          <w:szCs w:val="32"/>
        </w:rPr>
      </w:pPr>
    </w:p>
    <w:p w14:paraId="15E04C85" w14:textId="77777777" w:rsidR="0041446C" w:rsidRDefault="0041446C" w:rsidP="0041446C">
      <w:pPr>
        <w:jc w:val="center"/>
        <w:rPr>
          <w:rFonts w:ascii="Calibri" w:eastAsia="Calibri" w:hAnsi="Calibri" w:cs="Times New Roman"/>
          <w:b/>
          <w:color w:val="1F4E79"/>
          <w:sz w:val="72"/>
          <w:szCs w:val="72"/>
        </w:rPr>
      </w:pPr>
    </w:p>
    <w:p w14:paraId="1EAA51F7" w14:textId="69204412" w:rsidR="0041446C" w:rsidRPr="0041446C" w:rsidRDefault="0041446C" w:rsidP="0041446C">
      <w:pPr>
        <w:jc w:val="center"/>
        <w:rPr>
          <w:rFonts w:ascii="Calibri" w:eastAsia="Calibri" w:hAnsi="Calibri" w:cs="Times New Roman"/>
          <w:b/>
          <w:color w:val="1F4E79"/>
          <w:sz w:val="72"/>
          <w:szCs w:val="72"/>
        </w:rPr>
      </w:pPr>
      <w:r w:rsidRPr="0041446C">
        <w:rPr>
          <w:rFonts w:ascii="Calibri" w:eastAsia="Calibri" w:hAnsi="Calibri" w:cs="Times New Roman"/>
          <w:b/>
          <w:color w:val="1F4E79"/>
          <w:sz w:val="72"/>
          <w:szCs w:val="72"/>
        </w:rPr>
        <w:t>Western Nevada College</w:t>
      </w:r>
    </w:p>
    <w:p w14:paraId="071722F0" w14:textId="77777777" w:rsidR="0041446C" w:rsidRPr="0041446C" w:rsidRDefault="0041446C" w:rsidP="0041446C">
      <w:pPr>
        <w:jc w:val="center"/>
        <w:rPr>
          <w:rFonts w:ascii="Calibri" w:eastAsia="Calibri" w:hAnsi="Calibri" w:cs="Times New Roman"/>
          <w:sz w:val="72"/>
          <w:szCs w:val="72"/>
        </w:rPr>
      </w:pPr>
    </w:p>
    <w:p w14:paraId="1DA3F920" w14:textId="77777777" w:rsidR="0041446C" w:rsidRPr="0041446C" w:rsidRDefault="0041446C" w:rsidP="0041446C">
      <w:pPr>
        <w:jc w:val="center"/>
        <w:rPr>
          <w:rFonts w:ascii="Calibri" w:eastAsia="Calibri" w:hAnsi="Calibri" w:cs="Times New Roman"/>
          <w:b/>
          <w:sz w:val="56"/>
          <w:szCs w:val="56"/>
        </w:rPr>
      </w:pPr>
      <w:r w:rsidRPr="0041446C">
        <w:rPr>
          <w:rFonts w:ascii="Calibri" w:eastAsia="Calibri" w:hAnsi="Calibri" w:cs="Times New Roman"/>
          <w:b/>
          <w:sz w:val="56"/>
          <w:szCs w:val="56"/>
        </w:rPr>
        <w:t>A.A.S., Criminal Justice</w:t>
      </w:r>
    </w:p>
    <w:p w14:paraId="36991359" w14:textId="77777777" w:rsidR="0041446C" w:rsidRPr="0041446C" w:rsidRDefault="0041446C" w:rsidP="0041446C">
      <w:pPr>
        <w:jc w:val="center"/>
        <w:rPr>
          <w:rFonts w:ascii="Calibri" w:eastAsia="Calibri" w:hAnsi="Calibri" w:cs="Times New Roman"/>
          <w:sz w:val="56"/>
          <w:szCs w:val="56"/>
        </w:rPr>
      </w:pPr>
    </w:p>
    <w:p w14:paraId="29880531" w14:textId="77777777" w:rsidR="0041446C" w:rsidRPr="0041446C" w:rsidRDefault="0041446C" w:rsidP="0041446C">
      <w:pPr>
        <w:jc w:val="center"/>
        <w:rPr>
          <w:rFonts w:ascii="Calibri" w:eastAsia="Calibri" w:hAnsi="Calibri" w:cs="Times New Roman"/>
          <w:sz w:val="56"/>
          <w:szCs w:val="56"/>
        </w:rPr>
      </w:pPr>
    </w:p>
    <w:p w14:paraId="623BE3B1" w14:textId="312630B0" w:rsidR="0041446C" w:rsidRDefault="0041446C" w:rsidP="0041446C">
      <w:pPr>
        <w:jc w:val="center"/>
        <w:rPr>
          <w:rFonts w:ascii="Calibri" w:eastAsia="Calibri" w:hAnsi="Calibri" w:cs="Times New Roman"/>
          <w:sz w:val="56"/>
          <w:szCs w:val="56"/>
        </w:rPr>
      </w:pPr>
      <w:r>
        <w:rPr>
          <w:rFonts w:ascii="Calibri" w:eastAsia="Calibri" w:hAnsi="Calibri" w:cs="Times New Roman"/>
          <w:sz w:val="56"/>
          <w:szCs w:val="56"/>
        </w:rPr>
        <w:t>Workforce</w:t>
      </w:r>
      <w:r w:rsidR="001D7453">
        <w:rPr>
          <w:rFonts w:ascii="Calibri" w:eastAsia="Calibri" w:hAnsi="Calibri" w:cs="Times New Roman"/>
          <w:sz w:val="56"/>
          <w:szCs w:val="56"/>
        </w:rPr>
        <w:t>,</w:t>
      </w:r>
      <w:r>
        <w:rPr>
          <w:rFonts w:ascii="Calibri" w:eastAsia="Calibri" w:hAnsi="Calibri" w:cs="Times New Roman"/>
          <w:sz w:val="56"/>
          <w:szCs w:val="56"/>
        </w:rPr>
        <w:t xml:space="preserve"> </w:t>
      </w:r>
      <w:r w:rsidRPr="0041446C">
        <w:rPr>
          <w:rFonts w:ascii="Calibri" w:eastAsia="Calibri" w:hAnsi="Calibri" w:cs="Times New Roman"/>
          <w:sz w:val="56"/>
          <w:szCs w:val="56"/>
        </w:rPr>
        <w:t>Career</w:t>
      </w:r>
      <w:r w:rsidR="0007639F">
        <w:rPr>
          <w:rFonts w:ascii="Calibri" w:eastAsia="Calibri" w:hAnsi="Calibri" w:cs="Times New Roman"/>
          <w:sz w:val="56"/>
          <w:szCs w:val="56"/>
        </w:rPr>
        <w:t xml:space="preserve"> and</w:t>
      </w:r>
      <w:r w:rsidRPr="0041446C">
        <w:rPr>
          <w:rFonts w:ascii="Calibri" w:eastAsia="Calibri" w:hAnsi="Calibri" w:cs="Times New Roman"/>
          <w:sz w:val="56"/>
          <w:szCs w:val="56"/>
        </w:rPr>
        <w:t xml:space="preserve"> Technical Education (</w:t>
      </w:r>
      <w:r>
        <w:rPr>
          <w:rFonts w:ascii="Calibri" w:eastAsia="Calibri" w:hAnsi="Calibri" w:cs="Times New Roman"/>
          <w:sz w:val="56"/>
          <w:szCs w:val="56"/>
        </w:rPr>
        <w:t>W</w:t>
      </w:r>
      <w:r w:rsidRPr="0041446C">
        <w:rPr>
          <w:rFonts w:ascii="Calibri" w:eastAsia="Calibri" w:hAnsi="Calibri" w:cs="Times New Roman"/>
          <w:sz w:val="56"/>
          <w:szCs w:val="56"/>
        </w:rPr>
        <w:t>CTE)</w:t>
      </w:r>
    </w:p>
    <w:p w14:paraId="219150FE" w14:textId="77777777" w:rsidR="0041446C" w:rsidRPr="0041446C" w:rsidRDefault="0041446C" w:rsidP="0041446C">
      <w:pPr>
        <w:jc w:val="center"/>
        <w:rPr>
          <w:rFonts w:ascii="Calibri" w:eastAsia="Calibri" w:hAnsi="Calibri" w:cs="Times New Roman"/>
          <w:sz w:val="56"/>
          <w:szCs w:val="56"/>
        </w:rPr>
      </w:pPr>
    </w:p>
    <w:p w14:paraId="2E9AF4AA" w14:textId="1958EB5E" w:rsidR="0041446C" w:rsidRPr="0041446C" w:rsidRDefault="0041446C" w:rsidP="0041446C">
      <w:pPr>
        <w:jc w:val="center"/>
        <w:rPr>
          <w:rFonts w:ascii="Calibri" w:eastAsia="Calibri" w:hAnsi="Calibri" w:cs="Times New Roman"/>
          <w:sz w:val="56"/>
          <w:szCs w:val="56"/>
        </w:rPr>
      </w:pPr>
      <w:r w:rsidRPr="0041446C">
        <w:rPr>
          <w:rFonts w:ascii="Calibri" w:eastAsia="Calibri" w:hAnsi="Calibri" w:cs="Times New Roman"/>
          <w:sz w:val="56"/>
          <w:szCs w:val="56"/>
        </w:rPr>
        <w:t>20</w:t>
      </w:r>
      <w:r>
        <w:rPr>
          <w:rFonts w:ascii="Calibri" w:eastAsia="Calibri" w:hAnsi="Calibri" w:cs="Times New Roman"/>
          <w:sz w:val="56"/>
          <w:szCs w:val="56"/>
        </w:rPr>
        <w:t>23</w:t>
      </w:r>
      <w:r w:rsidRPr="0041446C">
        <w:rPr>
          <w:rFonts w:ascii="Calibri" w:eastAsia="Calibri" w:hAnsi="Calibri" w:cs="Times New Roman"/>
          <w:sz w:val="56"/>
          <w:szCs w:val="56"/>
        </w:rPr>
        <w:t xml:space="preserve"> Program Review</w:t>
      </w:r>
    </w:p>
    <w:p w14:paraId="09A8DECD" w14:textId="77777777" w:rsidR="0041446C" w:rsidRPr="0041446C" w:rsidRDefault="0041446C" w:rsidP="0041446C">
      <w:pPr>
        <w:jc w:val="center"/>
        <w:rPr>
          <w:rFonts w:ascii="Calibri" w:eastAsia="Calibri" w:hAnsi="Calibri" w:cs="Times New Roman"/>
          <w:sz w:val="44"/>
          <w:szCs w:val="44"/>
        </w:rPr>
      </w:pPr>
    </w:p>
    <w:p w14:paraId="6DE7E28B" w14:textId="77777777" w:rsidR="0041446C" w:rsidRDefault="0041446C" w:rsidP="00C038F0">
      <w:pPr>
        <w:spacing w:after="0" w:line="240" w:lineRule="auto"/>
        <w:jc w:val="center"/>
        <w:rPr>
          <w:b/>
          <w:bCs/>
          <w:sz w:val="32"/>
          <w:szCs w:val="32"/>
        </w:rPr>
      </w:pPr>
    </w:p>
    <w:p w14:paraId="170218B5" w14:textId="77777777" w:rsidR="0041446C" w:rsidRDefault="0041446C" w:rsidP="00C038F0">
      <w:pPr>
        <w:spacing w:after="0" w:line="240" w:lineRule="auto"/>
        <w:jc w:val="center"/>
        <w:rPr>
          <w:b/>
          <w:bCs/>
          <w:sz w:val="32"/>
          <w:szCs w:val="32"/>
        </w:rPr>
      </w:pPr>
    </w:p>
    <w:p w14:paraId="68D70A1A" w14:textId="77777777" w:rsidR="0041446C" w:rsidRDefault="0041446C" w:rsidP="00C038F0">
      <w:pPr>
        <w:spacing w:after="0" w:line="240" w:lineRule="auto"/>
        <w:jc w:val="center"/>
        <w:rPr>
          <w:b/>
          <w:bCs/>
          <w:sz w:val="32"/>
          <w:szCs w:val="32"/>
        </w:rPr>
      </w:pPr>
    </w:p>
    <w:p w14:paraId="7621BACB" w14:textId="77777777" w:rsidR="0041446C" w:rsidRDefault="0041446C" w:rsidP="00C038F0">
      <w:pPr>
        <w:spacing w:after="0" w:line="240" w:lineRule="auto"/>
        <w:jc w:val="center"/>
        <w:rPr>
          <w:b/>
          <w:bCs/>
          <w:sz w:val="32"/>
          <w:szCs w:val="32"/>
        </w:rPr>
      </w:pPr>
    </w:p>
    <w:p w14:paraId="507B02FC" w14:textId="77777777" w:rsidR="0041446C" w:rsidRDefault="0041446C" w:rsidP="00C038F0">
      <w:pPr>
        <w:spacing w:after="0" w:line="240" w:lineRule="auto"/>
        <w:jc w:val="center"/>
        <w:rPr>
          <w:b/>
          <w:bCs/>
          <w:sz w:val="32"/>
          <w:szCs w:val="32"/>
        </w:rPr>
      </w:pPr>
    </w:p>
    <w:p w14:paraId="7EFDD816" w14:textId="77777777" w:rsidR="0041446C" w:rsidRDefault="0041446C" w:rsidP="00C038F0">
      <w:pPr>
        <w:spacing w:after="0" w:line="240" w:lineRule="auto"/>
        <w:jc w:val="center"/>
        <w:rPr>
          <w:b/>
          <w:bCs/>
          <w:sz w:val="32"/>
          <w:szCs w:val="32"/>
        </w:rPr>
      </w:pPr>
    </w:p>
    <w:p w14:paraId="0532EA1B" w14:textId="1A2E584A" w:rsidR="00830054" w:rsidRDefault="00830054" w:rsidP="00C038F0">
      <w:pPr>
        <w:spacing w:after="0" w:line="240" w:lineRule="auto"/>
        <w:jc w:val="center"/>
        <w:rPr>
          <w:b/>
          <w:bCs/>
          <w:sz w:val="32"/>
          <w:szCs w:val="32"/>
        </w:rPr>
      </w:pPr>
      <w:r w:rsidRPr="00EB17D5">
        <w:rPr>
          <w:b/>
          <w:bCs/>
          <w:sz w:val="32"/>
          <w:szCs w:val="32"/>
        </w:rPr>
        <w:t>WRITTEN ACADEMIC PROGRAM REVIEW</w:t>
      </w:r>
    </w:p>
    <w:p w14:paraId="4975163D" w14:textId="00B72862" w:rsidR="00EB17D5" w:rsidRPr="00EB17D5" w:rsidRDefault="00EB17D5" w:rsidP="00C038F0">
      <w:pPr>
        <w:spacing w:after="0" w:line="240" w:lineRule="auto"/>
        <w:jc w:val="center"/>
        <w:rPr>
          <w:b/>
          <w:bCs/>
          <w:sz w:val="32"/>
          <w:szCs w:val="32"/>
        </w:rPr>
      </w:pPr>
      <w:r>
        <w:rPr>
          <w:b/>
          <w:bCs/>
          <w:sz w:val="32"/>
          <w:szCs w:val="32"/>
        </w:rPr>
        <w:t>WNC Criminal Justice Program (CRJ)</w:t>
      </w:r>
    </w:p>
    <w:p w14:paraId="7057463F" w14:textId="77777777" w:rsidR="00C038F0" w:rsidRDefault="00C038F0" w:rsidP="00C038F0">
      <w:pPr>
        <w:spacing w:after="0" w:line="240" w:lineRule="auto"/>
        <w:jc w:val="center"/>
        <w:rPr>
          <w:b/>
          <w:bCs/>
        </w:rPr>
      </w:pPr>
    </w:p>
    <w:p w14:paraId="214028FD" w14:textId="77777777" w:rsidR="00C038F0" w:rsidRPr="00830054" w:rsidRDefault="00C038F0" w:rsidP="00C038F0">
      <w:pPr>
        <w:spacing w:after="0" w:line="240" w:lineRule="auto"/>
        <w:jc w:val="center"/>
        <w:rPr>
          <w:b/>
          <w:bCs/>
        </w:rPr>
      </w:pPr>
    </w:p>
    <w:p w14:paraId="0D4BD0B9" w14:textId="77777777" w:rsidR="00830054" w:rsidRPr="00830054" w:rsidRDefault="00830054" w:rsidP="00830054">
      <w:pPr>
        <w:spacing w:after="0" w:line="240" w:lineRule="auto"/>
      </w:pPr>
    </w:p>
    <w:p w14:paraId="01DD416C" w14:textId="77777777" w:rsidR="00EB17D5" w:rsidRDefault="00EB17D5" w:rsidP="00C038F0">
      <w:pPr>
        <w:jc w:val="both"/>
        <w:rPr>
          <w:b/>
          <w:sz w:val="24"/>
          <w:szCs w:val="24"/>
        </w:rPr>
      </w:pPr>
    </w:p>
    <w:p w14:paraId="0D3A970B" w14:textId="77777777" w:rsidR="00EB17D5" w:rsidRDefault="00EB17D5" w:rsidP="00C038F0">
      <w:pPr>
        <w:jc w:val="both"/>
        <w:rPr>
          <w:b/>
          <w:sz w:val="24"/>
          <w:szCs w:val="24"/>
        </w:rPr>
      </w:pPr>
    </w:p>
    <w:p w14:paraId="663326DD" w14:textId="202381E3" w:rsidR="00C038F0" w:rsidRPr="00506F9F" w:rsidRDefault="00C038F0" w:rsidP="00C038F0">
      <w:pPr>
        <w:jc w:val="both"/>
        <w:rPr>
          <w:sz w:val="24"/>
          <w:szCs w:val="24"/>
        </w:rPr>
      </w:pPr>
      <w:r>
        <w:rPr>
          <w:b/>
          <w:sz w:val="24"/>
          <w:szCs w:val="24"/>
        </w:rPr>
        <w:t>Degree:</w:t>
      </w:r>
      <w:r>
        <w:rPr>
          <w:b/>
          <w:sz w:val="24"/>
          <w:szCs w:val="24"/>
        </w:rPr>
        <w:tab/>
      </w:r>
      <w:r>
        <w:rPr>
          <w:b/>
          <w:sz w:val="24"/>
          <w:szCs w:val="24"/>
        </w:rPr>
        <w:tab/>
      </w:r>
      <w:r>
        <w:rPr>
          <w:b/>
          <w:sz w:val="24"/>
          <w:szCs w:val="24"/>
        </w:rPr>
        <w:tab/>
      </w:r>
      <w:r>
        <w:rPr>
          <w:b/>
          <w:sz w:val="24"/>
          <w:szCs w:val="24"/>
        </w:rPr>
        <w:tab/>
      </w:r>
      <w:r>
        <w:rPr>
          <w:b/>
          <w:sz w:val="24"/>
          <w:szCs w:val="24"/>
        </w:rPr>
        <w:tab/>
      </w:r>
      <w:r w:rsidRPr="00506F9F">
        <w:rPr>
          <w:sz w:val="24"/>
          <w:szCs w:val="24"/>
        </w:rPr>
        <w:t>A.A.S. Criminal Justice</w:t>
      </w:r>
    </w:p>
    <w:p w14:paraId="5366D974" w14:textId="44B0A70C" w:rsidR="00C038F0" w:rsidRDefault="00C038F0" w:rsidP="00C038F0">
      <w:pPr>
        <w:jc w:val="both"/>
        <w:rPr>
          <w:b/>
          <w:sz w:val="24"/>
          <w:szCs w:val="24"/>
        </w:rPr>
      </w:pPr>
      <w:r>
        <w:rPr>
          <w:b/>
          <w:sz w:val="24"/>
          <w:szCs w:val="24"/>
        </w:rPr>
        <w:t>Academic Division:</w:t>
      </w:r>
      <w:r>
        <w:rPr>
          <w:b/>
          <w:sz w:val="24"/>
          <w:szCs w:val="24"/>
        </w:rPr>
        <w:tab/>
      </w:r>
      <w:r>
        <w:rPr>
          <w:b/>
          <w:sz w:val="24"/>
          <w:szCs w:val="24"/>
        </w:rPr>
        <w:tab/>
      </w:r>
      <w:r>
        <w:rPr>
          <w:b/>
          <w:sz w:val="24"/>
          <w:szCs w:val="24"/>
        </w:rPr>
        <w:tab/>
      </w:r>
      <w:r>
        <w:rPr>
          <w:b/>
          <w:sz w:val="24"/>
          <w:szCs w:val="24"/>
        </w:rPr>
        <w:tab/>
      </w:r>
      <w:r w:rsidRPr="00EB17D5">
        <w:rPr>
          <w:bCs/>
          <w:sz w:val="24"/>
          <w:szCs w:val="24"/>
        </w:rPr>
        <w:t>WCTE</w:t>
      </w:r>
      <w:r w:rsidR="00EB17D5">
        <w:rPr>
          <w:bCs/>
          <w:sz w:val="24"/>
          <w:szCs w:val="24"/>
        </w:rPr>
        <w:t xml:space="preserve"> /</w:t>
      </w:r>
      <w:r w:rsidRPr="00EB17D5">
        <w:rPr>
          <w:bCs/>
          <w:sz w:val="24"/>
          <w:szCs w:val="24"/>
        </w:rPr>
        <w:t xml:space="preserve"> </w:t>
      </w:r>
      <w:r>
        <w:rPr>
          <w:bCs/>
          <w:sz w:val="24"/>
          <w:szCs w:val="24"/>
        </w:rPr>
        <w:t>Workforce</w:t>
      </w:r>
      <w:r w:rsidR="001D7453">
        <w:rPr>
          <w:bCs/>
          <w:sz w:val="24"/>
          <w:szCs w:val="24"/>
        </w:rPr>
        <w:t>,</w:t>
      </w:r>
      <w:r>
        <w:rPr>
          <w:bCs/>
          <w:sz w:val="24"/>
          <w:szCs w:val="24"/>
        </w:rPr>
        <w:t xml:space="preserve"> </w:t>
      </w:r>
      <w:r w:rsidRPr="00506F9F">
        <w:rPr>
          <w:sz w:val="24"/>
          <w:szCs w:val="24"/>
        </w:rPr>
        <w:t>Career</w:t>
      </w:r>
      <w:r w:rsidR="0007639F">
        <w:rPr>
          <w:sz w:val="24"/>
          <w:szCs w:val="24"/>
        </w:rPr>
        <w:t xml:space="preserve"> and</w:t>
      </w:r>
      <w:r w:rsidRPr="00506F9F">
        <w:rPr>
          <w:sz w:val="24"/>
          <w:szCs w:val="24"/>
        </w:rPr>
        <w:t xml:space="preserve"> Technical Education</w:t>
      </w:r>
    </w:p>
    <w:p w14:paraId="2BB129EF" w14:textId="1DD1CB03" w:rsidR="00C038F0" w:rsidRDefault="00C038F0" w:rsidP="00C038F0">
      <w:pPr>
        <w:jc w:val="both"/>
        <w:rPr>
          <w:b/>
          <w:sz w:val="24"/>
          <w:szCs w:val="24"/>
        </w:rPr>
      </w:pPr>
      <w:r>
        <w:rPr>
          <w:b/>
          <w:sz w:val="24"/>
          <w:szCs w:val="24"/>
        </w:rPr>
        <w:t>Years Reviewed:</w:t>
      </w:r>
      <w:r>
        <w:rPr>
          <w:b/>
          <w:sz w:val="24"/>
          <w:szCs w:val="24"/>
        </w:rPr>
        <w:tab/>
      </w:r>
      <w:r>
        <w:rPr>
          <w:b/>
          <w:sz w:val="24"/>
          <w:szCs w:val="24"/>
        </w:rPr>
        <w:tab/>
      </w:r>
      <w:r>
        <w:rPr>
          <w:b/>
          <w:sz w:val="24"/>
          <w:szCs w:val="24"/>
        </w:rPr>
        <w:tab/>
      </w:r>
      <w:r>
        <w:rPr>
          <w:b/>
          <w:sz w:val="24"/>
          <w:szCs w:val="24"/>
        </w:rPr>
        <w:tab/>
      </w:r>
      <w:r w:rsidRPr="00506F9F">
        <w:rPr>
          <w:sz w:val="24"/>
          <w:szCs w:val="24"/>
        </w:rPr>
        <w:t>201</w:t>
      </w:r>
      <w:r>
        <w:rPr>
          <w:sz w:val="24"/>
          <w:szCs w:val="24"/>
        </w:rPr>
        <w:t>9</w:t>
      </w:r>
      <w:r w:rsidRPr="00506F9F">
        <w:rPr>
          <w:sz w:val="24"/>
          <w:szCs w:val="24"/>
        </w:rPr>
        <w:t>-20</w:t>
      </w:r>
      <w:r>
        <w:rPr>
          <w:sz w:val="24"/>
          <w:szCs w:val="24"/>
        </w:rPr>
        <w:t>23</w:t>
      </w:r>
    </w:p>
    <w:p w14:paraId="46A273CA" w14:textId="10364429" w:rsidR="00C038F0" w:rsidRPr="00C038F0" w:rsidRDefault="00C038F0" w:rsidP="00C038F0">
      <w:pPr>
        <w:jc w:val="both"/>
        <w:rPr>
          <w:bCs/>
          <w:sz w:val="24"/>
          <w:szCs w:val="24"/>
        </w:rPr>
      </w:pPr>
      <w:r>
        <w:rPr>
          <w:b/>
          <w:sz w:val="24"/>
          <w:szCs w:val="24"/>
        </w:rPr>
        <w:t>Date Submitted:</w:t>
      </w:r>
      <w:r>
        <w:rPr>
          <w:b/>
          <w:sz w:val="24"/>
          <w:szCs w:val="24"/>
        </w:rPr>
        <w:tab/>
      </w:r>
      <w:r>
        <w:rPr>
          <w:b/>
          <w:sz w:val="24"/>
          <w:szCs w:val="24"/>
        </w:rPr>
        <w:tab/>
      </w:r>
      <w:r>
        <w:rPr>
          <w:b/>
          <w:sz w:val="24"/>
          <w:szCs w:val="24"/>
        </w:rPr>
        <w:tab/>
      </w:r>
      <w:r>
        <w:rPr>
          <w:b/>
          <w:sz w:val="24"/>
          <w:szCs w:val="24"/>
        </w:rPr>
        <w:tab/>
      </w:r>
      <w:r w:rsidRPr="00C038F0">
        <w:rPr>
          <w:bCs/>
          <w:sz w:val="24"/>
          <w:szCs w:val="24"/>
        </w:rPr>
        <w:t>Fall 2023</w:t>
      </w:r>
    </w:p>
    <w:p w14:paraId="6140EE8A" w14:textId="4390CD28" w:rsidR="00C038F0" w:rsidRPr="00506F9F" w:rsidRDefault="00C038F0" w:rsidP="00C038F0">
      <w:pPr>
        <w:jc w:val="both"/>
        <w:rPr>
          <w:sz w:val="24"/>
          <w:szCs w:val="24"/>
        </w:rPr>
      </w:pPr>
      <w:r>
        <w:rPr>
          <w:b/>
          <w:sz w:val="24"/>
          <w:szCs w:val="24"/>
        </w:rPr>
        <w:t>Date of Previous Review:</w:t>
      </w:r>
      <w:r>
        <w:rPr>
          <w:b/>
          <w:sz w:val="24"/>
          <w:szCs w:val="24"/>
        </w:rPr>
        <w:tab/>
      </w:r>
      <w:r>
        <w:rPr>
          <w:b/>
          <w:sz w:val="24"/>
          <w:szCs w:val="24"/>
        </w:rPr>
        <w:tab/>
      </w:r>
      <w:r>
        <w:rPr>
          <w:b/>
          <w:sz w:val="24"/>
          <w:szCs w:val="24"/>
        </w:rPr>
        <w:tab/>
      </w:r>
      <w:r w:rsidRPr="00506F9F">
        <w:rPr>
          <w:sz w:val="24"/>
          <w:szCs w:val="24"/>
        </w:rPr>
        <w:t>201</w:t>
      </w:r>
      <w:r>
        <w:rPr>
          <w:sz w:val="24"/>
          <w:szCs w:val="24"/>
        </w:rPr>
        <w:t>8</w:t>
      </w:r>
    </w:p>
    <w:p w14:paraId="130BFC07" w14:textId="37935A17" w:rsidR="00C038F0" w:rsidRDefault="00C038F0" w:rsidP="00C038F0">
      <w:pPr>
        <w:jc w:val="both"/>
        <w:rPr>
          <w:b/>
          <w:sz w:val="24"/>
          <w:szCs w:val="24"/>
        </w:rPr>
      </w:pPr>
      <w:r>
        <w:rPr>
          <w:b/>
          <w:sz w:val="24"/>
          <w:szCs w:val="24"/>
        </w:rPr>
        <w:t>Program Responsible Person:</w:t>
      </w:r>
      <w:r>
        <w:rPr>
          <w:b/>
          <w:sz w:val="24"/>
          <w:szCs w:val="24"/>
        </w:rPr>
        <w:tab/>
      </w:r>
      <w:r>
        <w:rPr>
          <w:b/>
          <w:sz w:val="24"/>
          <w:szCs w:val="24"/>
        </w:rPr>
        <w:tab/>
      </w:r>
      <w:r w:rsidRPr="00C038F0">
        <w:rPr>
          <w:bCs/>
          <w:sz w:val="24"/>
          <w:szCs w:val="24"/>
        </w:rPr>
        <w:t>Gregory Sly,</w:t>
      </w:r>
      <w:r w:rsidRPr="00506F9F">
        <w:rPr>
          <w:sz w:val="24"/>
          <w:szCs w:val="24"/>
        </w:rPr>
        <w:t xml:space="preserve"> </w:t>
      </w:r>
      <w:r>
        <w:rPr>
          <w:sz w:val="24"/>
          <w:szCs w:val="24"/>
        </w:rPr>
        <w:t>Instructor</w:t>
      </w:r>
      <w:r w:rsidRPr="00506F9F">
        <w:rPr>
          <w:sz w:val="24"/>
          <w:szCs w:val="24"/>
        </w:rPr>
        <w:t>, Criminal Justice</w:t>
      </w:r>
    </w:p>
    <w:p w14:paraId="4DD04E7E" w14:textId="5E7FEFF5" w:rsidR="00C038F0" w:rsidRDefault="00C038F0" w:rsidP="00C038F0">
      <w:pPr>
        <w:jc w:val="both"/>
        <w:rPr>
          <w:sz w:val="24"/>
          <w:szCs w:val="24"/>
        </w:rPr>
      </w:pPr>
      <w:r>
        <w:rPr>
          <w:b/>
          <w:sz w:val="24"/>
          <w:szCs w:val="24"/>
        </w:rPr>
        <w:t>Program Review Team:</w:t>
      </w:r>
      <w:r>
        <w:rPr>
          <w:b/>
          <w:sz w:val="24"/>
          <w:szCs w:val="24"/>
        </w:rPr>
        <w:tab/>
      </w:r>
      <w:r>
        <w:rPr>
          <w:b/>
          <w:sz w:val="24"/>
          <w:szCs w:val="24"/>
        </w:rPr>
        <w:tab/>
      </w:r>
      <w:r>
        <w:rPr>
          <w:b/>
          <w:sz w:val="24"/>
          <w:szCs w:val="24"/>
        </w:rPr>
        <w:tab/>
      </w:r>
      <w:r w:rsidRPr="00506F9F">
        <w:rPr>
          <w:sz w:val="24"/>
          <w:szCs w:val="24"/>
        </w:rPr>
        <w:t>Gregory Sly</w:t>
      </w:r>
      <w:r>
        <w:rPr>
          <w:sz w:val="24"/>
          <w:szCs w:val="24"/>
        </w:rPr>
        <w:t xml:space="preserve">, </w:t>
      </w:r>
      <w:r w:rsidR="0007639F">
        <w:rPr>
          <w:sz w:val="24"/>
          <w:szCs w:val="24"/>
        </w:rPr>
        <w:t xml:space="preserve">Travis Carr, </w:t>
      </w:r>
      <w:r>
        <w:rPr>
          <w:sz w:val="24"/>
          <w:szCs w:val="24"/>
        </w:rPr>
        <w:t>Eric York, Nigel Harrison</w:t>
      </w:r>
    </w:p>
    <w:p w14:paraId="16B34342" w14:textId="77777777" w:rsidR="00EB17D5" w:rsidRDefault="00C038F0" w:rsidP="00EB17D5">
      <w:pPr>
        <w:ind w:left="4320"/>
        <w:jc w:val="both"/>
        <w:rPr>
          <w:b/>
          <w:bCs/>
          <w:sz w:val="24"/>
          <w:szCs w:val="24"/>
        </w:rPr>
      </w:pPr>
      <w:r w:rsidRPr="00C038F0">
        <w:rPr>
          <w:sz w:val="24"/>
          <w:szCs w:val="24"/>
        </w:rPr>
        <w:t>Additional Contributors:</w:t>
      </w:r>
      <w:r w:rsidRPr="00C038F0">
        <w:rPr>
          <w:b/>
          <w:bCs/>
          <w:sz w:val="24"/>
          <w:szCs w:val="24"/>
        </w:rPr>
        <w:t xml:space="preserve"> </w:t>
      </w:r>
      <w:r>
        <w:rPr>
          <w:b/>
          <w:bCs/>
          <w:sz w:val="24"/>
          <w:szCs w:val="24"/>
        </w:rPr>
        <w:tab/>
      </w:r>
    </w:p>
    <w:p w14:paraId="77F32748" w14:textId="77777777" w:rsidR="00EB17D5" w:rsidRDefault="00C038F0" w:rsidP="00EB17D5">
      <w:pPr>
        <w:ind w:left="4320"/>
        <w:jc w:val="both"/>
        <w:rPr>
          <w:sz w:val="24"/>
          <w:szCs w:val="24"/>
        </w:rPr>
      </w:pPr>
      <w:r w:rsidRPr="00C038F0">
        <w:rPr>
          <w:sz w:val="24"/>
          <w:szCs w:val="24"/>
        </w:rPr>
        <w:t xml:space="preserve">CRJ Adjunct Faculty </w:t>
      </w:r>
    </w:p>
    <w:p w14:paraId="1909C525" w14:textId="77777777" w:rsidR="00C117C4" w:rsidRDefault="00C038F0" w:rsidP="00EB17D5">
      <w:pPr>
        <w:ind w:left="4320"/>
        <w:jc w:val="both"/>
        <w:rPr>
          <w:bCs/>
          <w:sz w:val="24"/>
          <w:szCs w:val="24"/>
        </w:rPr>
      </w:pPr>
      <w:r w:rsidRPr="00C038F0">
        <w:rPr>
          <w:sz w:val="24"/>
          <w:szCs w:val="24"/>
        </w:rPr>
        <w:t>CRJ Advisory Committee</w:t>
      </w:r>
      <w:r w:rsidR="00EB17D5">
        <w:rPr>
          <w:sz w:val="24"/>
          <w:szCs w:val="24"/>
        </w:rPr>
        <w:t>,</w:t>
      </w:r>
      <w:r>
        <w:rPr>
          <w:b/>
          <w:sz w:val="24"/>
          <w:szCs w:val="24"/>
        </w:rPr>
        <w:t xml:space="preserve"> </w:t>
      </w:r>
      <w:r w:rsidRPr="00C038F0">
        <w:rPr>
          <w:bCs/>
          <w:sz w:val="24"/>
          <w:szCs w:val="24"/>
        </w:rPr>
        <w:t>including CRJ students.</w:t>
      </w:r>
    </w:p>
    <w:p w14:paraId="7DFE2C30" w14:textId="44A17280" w:rsidR="00C117C4" w:rsidRPr="00C038F0" w:rsidRDefault="00C117C4" w:rsidP="00C117C4">
      <w:pPr>
        <w:ind w:left="4320"/>
        <w:jc w:val="both"/>
        <w:rPr>
          <w:bCs/>
          <w:sz w:val="24"/>
          <w:szCs w:val="24"/>
        </w:rPr>
      </w:pPr>
      <w:r>
        <w:rPr>
          <w:bCs/>
          <w:sz w:val="24"/>
          <w:szCs w:val="24"/>
        </w:rPr>
        <w:t>David Sexton</w:t>
      </w:r>
      <w:r w:rsidRPr="00C038F0">
        <w:rPr>
          <w:bCs/>
          <w:sz w:val="24"/>
          <w:szCs w:val="24"/>
        </w:rPr>
        <w:t xml:space="preserve">, Great Basin College </w:t>
      </w:r>
      <w:r w:rsidRPr="00EB17D5">
        <w:rPr>
          <w:bCs/>
          <w:sz w:val="24"/>
          <w:szCs w:val="24"/>
        </w:rPr>
        <w:t>CRJ Coordinator</w:t>
      </w:r>
    </w:p>
    <w:p w14:paraId="4B600938" w14:textId="7717F2A1" w:rsidR="00C038F0" w:rsidRDefault="00C038F0" w:rsidP="00C038F0">
      <w:pPr>
        <w:jc w:val="both"/>
        <w:rPr>
          <w:b/>
          <w:sz w:val="24"/>
          <w:szCs w:val="24"/>
        </w:rPr>
      </w:pPr>
      <w:r>
        <w:rPr>
          <w:b/>
          <w:sz w:val="24"/>
          <w:szCs w:val="24"/>
        </w:rPr>
        <w:t>Internal Reviewer:</w:t>
      </w:r>
      <w:r>
        <w:rPr>
          <w:b/>
          <w:sz w:val="24"/>
          <w:szCs w:val="24"/>
        </w:rPr>
        <w:tab/>
      </w:r>
      <w:r>
        <w:rPr>
          <w:b/>
          <w:sz w:val="24"/>
          <w:szCs w:val="24"/>
        </w:rPr>
        <w:tab/>
      </w:r>
      <w:r>
        <w:rPr>
          <w:b/>
          <w:sz w:val="24"/>
          <w:szCs w:val="24"/>
        </w:rPr>
        <w:tab/>
      </w:r>
      <w:r>
        <w:rPr>
          <w:b/>
          <w:sz w:val="24"/>
          <w:szCs w:val="24"/>
        </w:rPr>
        <w:tab/>
      </w:r>
      <w:r w:rsidRPr="00C038F0">
        <w:rPr>
          <w:bCs/>
          <w:sz w:val="24"/>
          <w:szCs w:val="24"/>
        </w:rPr>
        <w:t>Nigel Harrison</w:t>
      </w:r>
      <w:r>
        <w:rPr>
          <w:bCs/>
          <w:sz w:val="24"/>
          <w:szCs w:val="24"/>
        </w:rPr>
        <w:t xml:space="preserve">, </w:t>
      </w:r>
      <w:r w:rsidR="00EB17D5">
        <w:rPr>
          <w:bCs/>
          <w:sz w:val="24"/>
          <w:szCs w:val="24"/>
        </w:rPr>
        <w:t xml:space="preserve">WNC </w:t>
      </w:r>
      <w:r>
        <w:rPr>
          <w:bCs/>
          <w:sz w:val="24"/>
          <w:szCs w:val="24"/>
        </w:rPr>
        <w:t xml:space="preserve">Construction </w:t>
      </w:r>
      <w:r w:rsidR="00EB17D5">
        <w:rPr>
          <w:bCs/>
          <w:sz w:val="24"/>
          <w:szCs w:val="24"/>
        </w:rPr>
        <w:t>Technology</w:t>
      </w:r>
    </w:p>
    <w:p w14:paraId="3E4E9431" w14:textId="442CFDAA" w:rsidR="00C038F0" w:rsidRPr="00EB17D5" w:rsidRDefault="00C038F0" w:rsidP="00C038F0">
      <w:pPr>
        <w:jc w:val="both"/>
        <w:rPr>
          <w:bCs/>
          <w:sz w:val="24"/>
          <w:szCs w:val="24"/>
        </w:rPr>
      </w:pPr>
      <w:r>
        <w:rPr>
          <w:b/>
          <w:sz w:val="24"/>
          <w:szCs w:val="24"/>
        </w:rPr>
        <w:t>External Reviewer:</w:t>
      </w:r>
      <w:r>
        <w:rPr>
          <w:b/>
          <w:sz w:val="24"/>
          <w:szCs w:val="24"/>
        </w:rPr>
        <w:tab/>
      </w:r>
      <w:r>
        <w:rPr>
          <w:b/>
          <w:sz w:val="24"/>
          <w:szCs w:val="24"/>
        </w:rPr>
        <w:tab/>
      </w:r>
      <w:r>
        <w:rPr>
          <w:b/>
          <w:sz w:val="24"/>
          <w:szCs w:val="24"/>
        </w:rPr>
        <w:tab/>
      </w:r>
      <w:r>
        <w:rPr>
          <w:b/>
          <w:sz w:val="24"/>
          <w:szCs w:val="24"/>
        </w:rPr>
        <w:tab/>
      </w:r>
      <w:r w:rsidR="00EB17D5">
        <w:rPr>
          <w:bCs/>
          <w:sz w:val="24"/>
          <w:szCs w:val="24"/>
        </w:rPr>
        <w:t>David Sexton</w:t>
      </w:r>
      <w:r w:rsidRPr="00C038F0">
        <w:rPr>
          <w:bCs/>
          <w:sz w:val="24"/>
          <w:szCs w:val="24"/>
        </w:rPr>
        <w:t xml:space="preserve">, Great Basin College </w:t>
      </w:r>
      <w:r w:rsidRPr="00EB17D5">
        <w:rPr>
          <w:bCs/>
          <w:sz w:val="24"/>
          <w:szCs w:val="24"/>
        </w:rPr>
        <w:t xml:space="preserve">CRJ </w:t>
      </w:r>
      <w:r w:rsidR="00EB17D5" w:rsidRPr="00EB17D5">
        <w:rPr>
          <w:bCs/>
          <w:sz w:val="24"/>
          <w:szCs w:val="24"/>
        </w:rPr>
        <w:t>Coordinator</w:t>
      </w:r>
    </w:p>
    <w:p w14:paraId="6797F663" w14:textId="77777777" w:rsidR="00C038F0" w:rsidRDefault="00C038F0" w:rsidP="00C038F0">
      <w:pPr>
        <w:jc w:val="both"/>
        <w:rPr>
          <w:b/>
          <w:sz w:val="24"/>
          <w:szCs w:val="24"/>
        </w:rPr>
      </w:pPr>
    </w:p>
    <w:p w14:paraId="64813CF6" w14:textId="77777777" w:rsidR="00C038F0" w:rsidRDefault="00C038F0" w:rsidP="00830054">
      <w:pPr>
        <w:spacing w:after="0" w:line="240" w:lineRule="auto"/>
        <w:rPr>
          <w:b/>
          <w:bCs/>
        </w:rPr>
      </w:pPr>
    </w:p>
    <w:p w14:paraId="76DE19B8" w14:textId="77777777" w:rsidR="00C038F0" w:rsidRDefault="00C038F0" w:rsidP="00830054">
      <w:pPr>
        <w:spacing w:after="0" w:line="240" w:lineRule="auto"/>
        <w:rPr>
          <w:b/>
          <w:bCs/>
        </w:rPr>
      </w:pPr>
    </w:p>
    <w:p w14:paraId="36107810" w14:textId="77777777" w:rsidR="00EB17D5" w:rsidRDefault="00EB17D5" w:rsidP="00830054">
      <w:pPr>
        <w:spacing w:after="0" w:line="240" w:lineRule="auto"/>
        <w:rPr>
          <w:b/>
          <w:bCs/>
        </w:rPr>
      </w:pPr>
    </w:p>
    <w:p w14:paraId="5449DD91" w14:textId="77777777" w:rsidR="00EB17D5" w:rsidRDefault="00EB17D5" w:rsidP="00830054">
      <w:pPr>
        <w:spacing w:after="0" w:line="240" w:lineRule="auto"/>
        <w:rPr>
          <w:b/>
          <w:bCs/>
        </w:rPr>
      </w:pPr>
    </w:p>
    <w:p w14:paraId="30D8ADC0" w14:textId="77777777" w:rsidR="00EB17D5" w:rsidRDefault="00EB17D5" w:rsidP="00830054">
      <w:pPr>
        <w:spacing w:after="0" w:line="240" w:lineRule="auto"/>
        <w:rPr>
          <w:b/>
          <w:bCs/>
        </w:rPr>
      </w:pPr>
    </w:p>
    <w:p w14:paraId="0742BDBE" w14:textId="77777777" w:rsidR="00EB17D5" w:rsidRDefault="00EB17D5" w:rsidP="00830054">
      <w:pPr>
        <w:spacing w:after="0" w:line="240" w:lineRule="auto"/>
        <w:rPr>
          <w:b/>
          <w:bCs/>
        </w:rPr>
      </w:pPr>
    </w:p>
    <w:p w14:paraId="14947E42" w14:textId="77777777" w:rsidR="00EB17D5" w:rsidRDefault="00EB17D5" w:rsidP="00830054">
      <w:pPr>
        <w:spacing w:after="0" w:line="240" w:lineRule="auto"/>
        <w:rPr>
          <w:b/>
          <w:bCs/>
        </w:rPr>
      </w:pPr>
    </w:p>
    <w:p w14:paraId="1842FDDA" w14:textId="77777777" w:rsidR="00EB17D5" w:rsidRDefault="00EB17D5" w:rsidP="00830054">
      <w:pPr>
        <w:spacing w:after="0" w:line="240" w:lineRule="auto"/>
        <w:rPr>
          <w:b/>
          <w:bCs/>
        </w:rPr>
      </w:pPr>
    </w:p>
    <w:p w14:paraId="7A172D3E" w14:textId="77777777" w:rsidR="00EB17D5" w:rsidRDefault="00EB17D5" w:rsidP="00830054">
      <w:pPr>
        <w:spacing w:after="0" w:line="240" w:lineRule="auto"/>
        <w:rPr>
          <w:b/>
          <w:bCs/>
        </w:rPr>
      </w:pPr>
    </w:p>
    <w:p w14:paraId="49059238" w14:textId="77777777" w:rsidR="00EB17D5" w:rsidRDefault="00EB17D5" w:rsidP="00830054">
      <w:pPr>
        <w:spacing w:after="0" w:line="240" w:lineRule="auto"/>
        <w:rPr>
          <w:b/>
          <w:bCs/>
        </w:rPr>
      </w:pPr>
    </w:p>
    <w:p w14:paraId="7903A66D" w14:textId="77777777" w:rsidR="00EB17D5" w:rsidRDefault="00EB17D5" w:rsidP="00830054">
      <w:pPr>
        <w:spacing w:after="0" w:line="240" w:lineRule="auto"/>
        <w:rPr>
          <w:b/>
          <w:bCs/>
        </w:rPr>
      </w:pPr>
    </w:p>
    <w:p w14:paraId="5B5629D4" w14:textId="77777777" w:rsidR="00EB17D5" w:rsidRDefault="00EB17D5" w:rsidP="00830054">
      <w:pPr>
        <w:spacing w:after="0" w:line="240" w:lineRule="auto"/>
        <w:rPr>
          <w:b/>
          <w:bCs/>
        </w:rPr>
      </w:pPr>
    </w:p>
    <w:p w14:paraId="3093048D" w14:textId="6D982BD5" w:rsidR="00830054" w:rsidRPr="00830054" w:rsidRDefault="00830054" w:rsidP="00830054">
      <w:pPr>
        <w:spacing w:after="0" w:line="240" w:lineRule="auto"/>
        <w:rPr>
          <w:b/>
          <w:bCs/>
        </w:rPr>
      </w:pPr>
      <w:r w:rsidRPr="00830054">
        <w:rPr>
          <w:b/>
          <w:bCs/>
        </w:rPr>
        <w:t>Part 1: Program Overview</w:t>
      </w:r>
    </w:p>
    <w:p w14:paraId="132269AB" w14:textId="77777777" w:rsidR="00830054" w:rsidRPr="00830054" w:rsidRDefault="00830054" w:rsidP="00830054">
      <w:pPr>
        <w:spacing w:after="0" w:line="240" w:lineRule="auto"/>
      </w:pPr>
    </w:p>
    <w:p w14:paraId="2A3C93CC" w14:textId="31AD6539" w:rsidR="00830054" w:rsidRDefault="00830054" w:rsidP="00830054">
      <w:pPr>
        <w:numPr>
          <w:ilvl w:val="0"/>
          <w:numId w:val="16"/>
        </w:numPr>
        <w:spacing w:after="0" w:line="240" w:lineRule="auto"/>
        <w:rPr>
          <w:b/>
          <w:bCs/>
        </w:rPr>
      </w:pPr>
      <w:r w:rsidRPr="00830054">
        <w:rPr>
          <w:b/>
          <w:bCs/>
          <w:spacing w:val="-1"/>
        </w:rPr>
        <w:t>Brief Pr</w:t>
      </w:r>
      <w:r w:rsidRPr="00830054">
        <w:rPr>
          <w:b/>
          <w:bCs/>
          <w:spacing w:val="1"/>
        </w:rPr>
        <w:t>og</w:t>
      </w:r>
      <w:r w:rsidRPr="00830054">
        <w:rPr>
          <w:b/>
          <w:bCs/>
          <w:spacing w:val="2"/>
        </w:rPr>
        <w:t>r</w:t>
      </w:r>
      <w:r w:rsidRPr="00830054">
        <w:rPr>
          <w:b/>
          <w:bCs/>
        </w:rPr>
        <w:t>am</w:t>
      </w:r>
      <w:r w:rsidRPr="00830054">
        <w:rPr>
          <w:b/>
          <w:bCs/>
          <w:spacing w:val="-15"/>
        </w:rPr>
        <w:t xml:space="preserve"> </w:t>
      </w:r>
      <w:r w:rsidRPr="00830054">
        <w:rPr>
          <w:b/>
          <w:bCs/>
        </w:rPr>
        <w:t>D</w:t>
      </w:r>
      <w:r w:rsidRPr="00830054">
        <w:rPr>
          <w:b/>
          <w:bCs/>
          <w:spacing w:val="4"/>
        </w:rPr>
        <w:t>e</w:t>
      </w:r>
      <w:r w:rsidRPr="00830054">
        <w:rPr>
          <w:b/>
          <w:bCs/>
        </w:rPr>
        <w:t>sc</w:t>
      </w:r>
      <w:r w:rsidRPr="00830054">
        <w:rPr>
          <w:b/>
          <w:bCs/>
          <w:spacing w:val="2"/>
        </w:rPr>
        <w:t>r</w:t>
      </w:r>
      <w:r w:rsidRPr="00830054">
        <w:rPr>
          <w:b/>
          <w:bCs/>
        </w:rPr>
        <w:t>i</w:t>
      </w:r>
      <w:r w:rsidRPr="00830054">
        <w:rPr>
          <w:b/>
          <w:bCs/>
          <w:spacing w:val="1"/>
        </w:rPr>
        <w:t>pt</w:t>
      </w:r>
      <w:r w:rsidRPr="00830054">
        <w:rPr>
          <w:b/>
          <w:bCs/>
        </w:rPr>
        <w:t>ion/Summary</w:t>
      </w:r>
    </w:p>
    <w:p w14:paraId="6410FF84" w14:textId="77777777" w:rsidR="00EC1DCB" w:rsidRDefault="00EC1DCB" w:rsidP="00EC1DCB">
      <w:pPr>
        <w:spacing w:after="0" w:line="240" w:lineRule="auto"/>
        <w:ind w:left="720"/>
        <w:rPr>
          <w:b/>
          <w:bCs/>
        </w:rPr>
      </w:pPr>
    </w:p>
    <w:p w14:paraId="68628317" w14:textId="5E08F76A" w:rsidR="002B32AC" w:rsidRPr="00830054" w:rsidRDefault="002B32AC" w:rsidP="002B32AC">
      <w:pPr>
        <w:numPr>
          <w:ilvl w:val="1"/>
          <w:numId w:val="16"/>
        </w:numPr>
        <w:spacing w:after="0" w:line="240" w:lineRule="auto"/>
        <w:rPr>
          <w:b/>
          <w:bCs/>
        </w:rPr>
      </w:pPr>
      <w:r>
        <w:rPr>
          <w:sz w:val="24"/>
          <w:szCs w:val="24"/>
        </w:rPr>
        <w:t>The Associate of Applied Science Criminal Justice degree prepares students for criminal justice careers in probation and parole, corrections, juvenile justice, courts, and law enforcement.  With this degree, students will understand the basics of criminal law and law enforcement pertaining to each of these career areas.  The 60-credit program requires 36 core and emphasis credits and 24 general education credits.  Six of the core and emphasis courses are designated as direct transfer to UNR and UNLV for CRJ major.</w:t>
      </w:r>
    </w:p>
    <w:p w14:paraId="70FEC84E" w14:textId="77777777" w:rsidR="00830054" w:rsidRPr="00830054" w:rsidRDefault="00830054" w:rsidP="00830054">
      <w:pPr>
        <w:spacing w:after="0" w:line="240" w:lineRule="auto"/>
        <w:ind w:left="1440"/>
      </w:pPr>
    </w:p>
    <w:p w14:paraId="7957584F" w14:textId="77777777" w:rsidR="00830054" w:rsidRPr="00830054" w:rsidRDefault="00830054" w:rsidP="00830054">
      <w:pPr>
        <w:numPr>
          <w:ilvl w:val="0"/>
          <w:numId w:val="16"/>
        </w:numPr>
        <w:spacing w:after="0" w:line="240" w:lineRule="auto"/>
        <w:rPr>
          <w:b/>
          <w:bCs/>
        </w:rPr>
      </w:pPr>
      <w:r w:rsidRPr="00830054">
        <w:rPr>
          <w:b/>
          <w:bCs/>
        </w:rPr>
        <w:t>C</w:t>
      </w:r>
      <w:r w:rsidRPr="00830054">
        <w:rPr>
          <w:b/>
          <w:bCs/>
          <w:spacing w:val="1"/>
        </w:rPr>
        <w:t>o</w:t>
      </w:r>
      <w:r w:rsidRPr="00830054">
        <w:rPr>
          <w:b/>
          <w:bCs/>
        </w:rPr>
        <w:t>lle</w:t>
      </w:r>
      <w:r w:rsidRPr="00830054">
        <w:rPr>
          <w:b/>
          <w:bCs/>
          <w:spacing w:val="3"/>
        </w:rPr>
        <w:t>g</w:t>
      </w:r>
      <w:r w:rsidRPr="00830054">
        <w:rPr>
          <w:b/>
          <w:bCs/>
        </w:rPr>
        <w:t>e</w:t>
      </w:r>
      <w:r w:rsidRPr="00830054">
        <w:rPr>
          <w:b/>
          <w:bCs/>
          <w:spacing w:val="-12"/>
        </w:rPr>
        <w:t xml:space="preserve"> </w:t>
      </w:r>
      <w:r w:rsidRPr="00830054">
        <w:rPr>
          <w:b/>
          <w:bCs/>
        </w:rPr>
        <w:t>and</w:t>
      </w:r>
      <w:r w:rsidRPr="00830054">
        <w:rPr>
          <w:b/>
          <w:bCs/>
          <w:spacing w:val="-6"/>
        </w:rPr>
        <w:t xml:space="preserve"> </w:t>
      </w:r>
      <w:r w:rsidRPr="00830054">
        <w:rPr>
          <w:b/>
          <w:bCs/>
          <w:spacing w:val="-1"/>
        </w:rPr>
        <w:t>Pr</w:t>
      </w:r>
      <w:r w:rsidRPr="00830054">
        <w:rPr>
          <w:b/>
          <w:bCs/>
          <w:spacing w:val="1"/>
        </w:rPr>
        <w:t>og</w:t>
      </w:r>
      <w:r w:rsidRPr="00830054">
        <w:rPr>
          <w:b/>
          <w:bCs/>
          <w:spacing w:val="2"/>
        </w:rPr>
        <w:t>r</w:t>
      </w:r>
      <w:r w:rsidRPr="00830054">
        <w:rPr>
          <w:b/>
          <w:bCs/>
        </w:rPr>
        <w:t>am</w:t>
      </w:r>
      <w:r w:rsidRPr="00830054">
        <w:rPr>
          <w:b/>
          <w:bCs/>
          <w:spacing w:val="-12"/>
        </w:rPr>
        <w:t xml:space="preserve"> </w:t>
      </w:r>
      <w:r w:rsidRPr="00830054">
        <w:rPr>
          <w:b/>
          <w:bCs/>
          <w:spacing w:val="7"/>
        </w:rPr>
        <w:t>M</w:t>
      </w:r>
      <w:r w:rsidRPr="00830054">
        <w:rPr>
          <w:b/>
          <w:bCs/>
        </w:rPr>
        <w:t>issi</w:t>
      </w:r>
      <w:r w:rsidRPr="00830054">
        <w:rPr>
          <w:b/>
          <w:bCs/>
          <w:spacing w:val="1"/>
        </w:rPr>
        <w:t>on</w:t>
      </w:r>
    </w:p>
    <w:p w14:paraId="26E3D832" w14:textId="77777777" w:rsidR="00830054" w:rsidRPr="00830054" w:rsidRDefault="00830054" w:rsidP="00830054">
      <w:pPr>
        <w:spacing w:after="0" w:line="240" w:lineRule="auto"/>
        <w:rPr>
          <w:b/>
          <w:bCs/>
        </w:rPr>
      </w:pPr>
    </w:p>
    <w:p w14:paraId="478A0A78" w14:textId="00B275CA" w:rsidR="002B32AC" w:rsidRDefault="00830054" w:rsidP="00830054">
      <w:pPr>
        <w:numPr>
          <w:ilvl w:val="1"/>
          <w:numId w:val="16"/>
        </w:numPr>
        <w:spacing w:after="0" w:line="240" w:lineRule="auto"/>
      </w:pPr>
      <w:r w:rsidRPr="00830054">
        <w:rPr>
          <w:spacing w:val="5"/>
        </w:rPr>
        <w:t>T</w:t>
      </w:r>
      <w:r w:rsidRPr="00830054">
        <w:t>he</w:t>
      </w:r>
      <w:r w:rsidRPr="00830054">
        <w:rPr>
          <w:spacing w:val="-8"/>
        </w:rPr>
        <w:t xml:space="preserve"> </w:t>
      </w:r>
      <w:r w:rsidRPr="00830054">
        <w:rPr>
          <w:spacing w:val="1"/>
        </w:rPr>
        <w:t>c</w:t>
      </w:r>
      <w:r w:rsidRPr="00830054">
        <w:t>o</w:t>
      </w:r>
      <w:r w:rsidRPr="00830054">
        <w:rPr>
          <w:spacing w:val="-1"/>
        </w:rPr>
        <w:t>ll</w:t>
      </w:r>
      <w:r w:rsidRPr="00830054">
        <w:rPr>
          <w:spacing w:val="2"/>
        </w:rPr>
        <w:t>eg</w:t>
      </w:r>
      <w:r w:rsidRPr="00830054">
        <w:t>e</w:t>
      </w:r>
      <w:r w:rsidRPr="00830054">
        <w:rPr>
          <w:spacing w:val="-14"/>
        </w:rPr>
        <w:t xml:space="preserve"> </w:t>
      </w:r>
      <w:r w:rsidRPr="00830054">
        <w:rPr>
          <w:spacing w:val="9"/>
        </w:rPr>
        <w:t>m</w:t>
      </w:r>
      <w:r w:rsidRPr="00830054">
        <w:rPr>
          <w:spacing w:val="-1"/>
        </w:rPr>
        <w:t>i</w:t>
      </w:r>
      <w:r w:rsidRPr="00830054">
        <w:rPr>
          <w:spacing w:val="1"/>
        </w:rPr>
        <w:t>ss</w:t>
      </w:r>
      <w:r w:rsidRPr="00830054">
        <w:rPr>
          <w:spacing w:val="-3"/>
        </w:rPr>
        <w:t>i</w:t>
      </w:r>
      <w:r w:rsidRPr="00830054">
        <w:t>on</w:t>
      </w:r>
      <w:r w:rsidRPr="00830054">
        <w:rPr>
          <w:spacing w:val="-12"/>
        </w:rPr>
        <w:t xml:space="preserve"> </w:t>
      </w:r>
      <w:r w:rsidRPr="00830054">
        <w:t>and</w:t>
      </w:r>
      <w:r w:rsidRPr="00830054">
        <w:rPr>
          <w:spacing w:val="-4"/>
        </w:rPr>
        <w:t xml:space="preserve"> </w:t>
      </w:r>
      <w:r w:rsidRPr="00830054">
        <w:rPr>
          <w:spacing w:val="2"/>
        </w:rPr>
        <w:t>p</w:t>
      </w:r>
      <w:r w:rsidRPr="00830054">
        <w:rPr>
          <w:spacing w:val="1"/>
        </w:rPr>
        <w:t>r</w:t>
      </w:r>
      <w:r w:rsidRPr="00830054">
        <w:t>og</w:t>
      </w:r>
      <w:r w:rsidRPr="00830054">
        <w:rPr>
          <w:spacing w:val="1"/>
        </w:rPr>
        <w:t>r</w:t>
      </w:r>
      <w:r w:rsidRPr="00830054">
        <w:t>am</w:t>
      </w:r>
      <w:r w:rsidRPr="00830054">
        <w:rPr>
          <w:spacing w:val="-10"/>
        </w:rPr>
        <w:t xml:space="preserve"> </w:t>
      </w:r>
      <w:r w:rsidRPr="00830054">
        <w:rPr>
          <w:spacing w:val="9"/>
        </w:rPr>
        <w:t>m</w:t>
      </w:r>
      <w:r w:rsidRPr="00830054">
        <w:rPr>
          <w:spacing w:val="-1"/>
        </w:rPr>
        <w:t>i</w:t>
      </w:r>
      <w:r w:rsidRPr="00830054">
        <w:rPr>
          <w:spacing w:val="1"/>
        </w:rPr>
        <w:t>ss</w:t>
      </w:r>
      <w:r w:rsidRPr="00830054">
        <w:rPr>
          <w:spacing w:val="-1"/>
        </w:rPr>
        <w:t>i</w:t>
      </w:r>
      <w:r w:rsidRPr="00830054">
        <w:t>on</w:t>
      </w:r>
      <w:r w:rsidRPr="00830054">
        <w:rPr>
          <w:spacing w:val="-15"/>
        </w:rPr>
        <w:t xml:space="preserve"> </w:t>
      </w:r>
      <w:r w:rsidRPr="00830054">
        <w:t>are</w:t>
      </w:r>
      <w:r w:rsidRPr="00830054">
        <w:rPr>
          <w:spacing w:val="-5"/>
        </w:rPr>
        <w:t xml:space="preserve"> </w:t>
      </w:r>
      <w:r w:rsidRPr="00830054">
        <w:t>p</w:t>
      </w:r>
      <w:r w:rsidRPr="00830054">
        <w:rPr>
          <w:spacing w:val="3"/>
        </w:rPr>
        <w:t>r</w:t>
      </w:r>
      <w:r w:rsidRPr="00830054">
        <w:t>e</w:t>
      </w:r>
      <w:r w:rsidRPr="00830054">
        <w:rPr>
          <w:spacing w:val="2"/>
        </w:rPr>
        <w:t>s</w:t>
      </w:r>
      <w:r w:rsidRPr="00830054">
        <w:t>en</w:t>
      </w:r>
      <w:r w:rsidRPr="00830054">
        <w:rPr>
          <w:spacing w:val="2"/>
        </w:rPr>
        <w:t>te</w:t>
      </w:r>
      <w:r w:rsidRPr="00830054">
        <w:t>d</w:t>
      </w:r>
      <w:r w:rsidRPr="00830054">
        <w:rPr>
          <w:spacing w:val="-19"/>
        </w:rPr>
        <w:t xml:space="preserve"> </w:t>
      </w:r>
      <w:r w:rsidRPr="00830054">
        <w:rPr>
          <w:spacing w:val="1"/>
        </w:rPr>
        <w:t>s</w:t>
      </w:r>
      <w:r w:rsidRPr="00830054">
        <w:rPr>
          <w:spacing w:val="-1"/>
        </w:rPr>
        <w:t>i</w:t>
      </w:r>
      <w:r w:rsidRPr="00830054">
        <w:rPr>
          <w:spacing w:val="4"/>
        </w:rPr>
        <w:t>d</w:t>
      </w:r>
      <w:r w:rsidRPr="00830054">
        <w:rPr>
          <w:spacing w:val="2"/>
        </w:rPr>
        <w:t>e</w:t>
      </w:r>
      <w:r w:rsidRPr="00830054">
        <w:t>-</w:t>
      </w:r>
      <w:r w:rsidRPr="00830054">
        <w:rPr>
          <w:spacing w:val="4"/>
        </w:rPr>
        <w:t>b</w:t>
      </w:r>
      <w:r w:rsidRPr="00830054">
        <w:rPr>
          <w:spacing w:val="-8"/>
        </w:rPr>
        <w:t>y</w:t>
      </w:r>
      <w:r w:rsidRPr="00830054">
        <w:rPr>
          <w:spacing w:val="1"/>
        </w:rPr>
        <w:t>-</w:t>
      </w:r>
      <w:r w:rsidRPr="00830054">
        <w:rPr>
          <w:spacing w:val="4"/>
        </w:rPr>
        <w:t>s</w:t>
      </w:r>
      <w:r w:rsidRPr="00830054">
        <w:rPr>
          <w:spacing w:val="-1"/>
        </w:rPr>
        <w:t>i</w:t>
      </w:r>
      <w:r w:rsidRPr="00830054">
        <w:rPr>
          <w:spacing w:val="2"/>
        </w:rPr>
        <w:t>d</w:t>
      </w:r>
      <w:r w:rsidRPr="00830054">
        <w:t>e</w:t>
      </w:r>
      <w:r w:rsidRPr="00830054">
        <w:rPr>
          <w:spacing w:val="-9"/>
        </w:rPr>
        <w:t xml:space="preserve"> </w:t>
      </w:r>
      <w:r w:rsidRPr="00830054">
        <w:rPr>
          <w:spacing w:val="-1"/>
        </w:rPr>
        <w:t>i</w:t>
      </w:r>
      <w:r w:rsidRPr="00830054">
        <w:t>n</w:t>
      </w:r>
      <w:r w:rsidRPr="00830054">
        <w:rPr>
          <w:spacing w:val="-3"/>
        </w:rPr>
        <w:t xml:space="preserve"> </w:t>
      </w:r>
      <w:r w:rsidRPr="00830054">
        <w:t>a</w:t>
      </w:r>
      <w:r w:rsidRPr="00830054">
        <w:rPr>
          <w:spacing w:val="-4"/>
        </w:rPr>
        <w:t xml:space="preserve"> </w:t>
      </w:r>
      <w:r w:rsidRPr="00830054">
        <w:rPr>
          <w:spacing w:val="2"/>
        </w:rPr>
        <w:t>ta</w:t>
      </w:r>
      <w:r w:rsidRPr="00830054">
        <w:t>b</w:t>
      </w:r>
      <w:r w:rsidRPr="00830054">
        <w:rPr>
          <w:spacing w:val="1"/>
        </w:rPr>
        <w:t>l</w:t>
      </w:r>
      <w:r w:rsidRPr="00830054">
        <w:t>e</w:t>
      </w:r>
      <w:r w:rsidRPr="00830054">
        <w:rPr>
          <w:spacing w:val="-9"/>
        </w:rPr>
        <w:t xml:space="preserve"> </w:t>
      </w:r>
      <w:r w:rsidRPr="00830054">
        <w:rPr>
          <w:spacing w:val="2"/>
        </w:rPr>
        <w:t>t</w:t>
      </w:r>
      <w:r w:rsidRPr="00830054">
        <w:t>o</w:t>
      </w:r>
      <w:r w:rsidRPr="00830054">
        <w:rPr>
          <w:spacing w:val="-3"/>
        </w:rPr>
        <w:t xml:space="preserve"> </w:t>
      </w:r>
      <w:r w:rsidRPr="00830054">
        <w:rPr>
          <w:spacing w:val="1"/>
        </w:rPr>
        <w:t>s</w:t>
      </w:r>
      <w:r w:rsidRPr="00830054">
        <w:t>h</w:t>
      </w:r>
      <w:r w:rsidRPr="00830054">
        <w:rPr>
          <w:spacing w:val="2"/>
        </w:rPr>
        <w:t>o</w:t>
      </w:r>
      <w:r w:rsidRPr="00830054">
        <w:t>w</w:t>
      </w:r>
      <w:r w:rsidRPr="00830054">
        <w:rPr>
          <w:spacing w:val="-10"/>
        </w:rPr>
        <w:t xml:space="preserve"> </w:t>
      </w:r>
      <w:r w:rsidRPr="00830054">
        <w:rPr>
          <w:spacing w:val="4"/>
        </w:rPr>
        <w:t>h</w:t>
      </w:r>
      <w:r w:rsidRPr="00830054">
        <w:rPr>
          <w:spacing w:val="2"/>
        </w:rPr>
        <w:t>o</w:t>
      </w:r>
      <w:r w:rsidRPr="00830054">
        <w:t>w</w:t>
      </w:r>
      <w:r w:rsidRPr="00830054">
        <w:rPr>
          <w:spacing w:val="-11"/>
        </w:rPr>
        <w:t xml:space="preserve"> </w:t>
      </w:r>
      <w:r w:rsidRPr="00830054">
        <w:rPr>
          <w:spacing w:val="2"/>
        </w:rPr>
        <w:t>t</w:t>
      </w:r>
      <w:r w:rsidRPr="00830054">
        <w:t>he</w:t>
      </w:r>
      <w:r w:rsidRPr="00830054">
        <w:rPr>
          <w:spacing w:val="-6"/>
        </w:rPr>
        <w:t xml:space="preserve"> </w:t>
      </w:r>
      <w:r w:rsidRPr="00830054">
        <w:rPr>
          <w:spacing w:val="1"/>
        </w:rPr>
        <w:t>c</w:t>
      </w:r>
      <w:r w:rsidRPr="00830054">
        <w:rPr>
          <w:spacing w:val="2"/>
        </w:rPr>
        <w:t>o</w:t>
      </w:r>
      <w:r w:rsidRPr="00830054">
        <w:rPr>
          <w:spacing w:val="-1"/>
        </w:rPr>
        <w:t>l</w:t>
      </w:r>
      <w:r w:rsidRPr="00830054">
        <w:rPr>
          <w:spacing w:val="1"/>
        </w:rPr>
        <w:t>l</w:t>
      </w:r>
      <w:r w:rsidRPr="00830054">
        <w:t>e</w:t>
      </w:r>
      <w:r w:rsidRPr="00830054">
        <w:rPr>
          <w:spacing w:val="2"/>
        </w:rPr>
        <w:t>g</w:t>
      </w:r>
      <w:r w:rsidRPr="00830054">
        <w:t>e</w:t>
      </w:r>
      <w:r w:rsidRPr="00830054">
        <w:rPr>
          <w:spacing w:val="-11"/>
        </w:rPr>
        <w:t xml:space="preserve"> </w:t>
      </w:r>
      <w:r w:rsidRPr="00830054">
        <w:t>a</w:t>
      </w:r>
      <w:r w:rsidRPr="00830054">
        <w:rPr>
          <w:spacing w:val="2"/>
        </w:rPr>
        <w:t>n</w:t>
      </w:r>
      <w:r w:rsidRPr="00830054">
        <w:t>d</w:t>
      </w:r>
      <w:r w:rsidRPr="00830054">
        <w:rPr>
          <w:spacing w:val="-3"/>
        </w:rPr>
        <w:t xml:space="preserve"> </w:t>
      </w:r>
      <w:r w:rsidRPr="00830054">
        <w:t>prog</w:t>
      </w:r>
      <w:r w:rsidRPr="00830054">
        <w:rPr>
          <w:spacing w:val="1"/>
        </w:rPr>
        <w:t>r</w:t>
      </w:r>
      <w:r w:rsidRPr="00830054">
        <w:rPr>
          <w:spacing w:val="4"/>
        </w:rPr>
        <w:t>a</w:t>
      </w:r>
      <w:r w:rsidRPr="00830054">
        <w:t>m</w:t>
      </w:r>
      <w:r w:rsidRPr="00830054">
        <w:rPr>
          <w:spacing w:val="-12"/>
        </w:rPr>
        <w:t xml:space="preserve"> </w:t>
      </w:r>
      <w:r w:rsidRPr="00830054">
        <w:rPr>
          <w:spacing w:val="7"/>
        </w:rPr>
        <w:t>m</w:t>
      </w:r>
      <w:r w:rsidRPr="00830054">
        <w:rPr>
          <w:spacing w:val="-3"/>
        </w:rPr>
        <w:t>i</w:t>
      </w:r>
      <w:r w:rsidRPr="00830054">
        <w:rPr>
          <w:spacing w:val="1"/>
        </w:rPr>
        <w:t>ss</w:t>
      </w:r>
      <w:r w:rsidRPr="00830054">
        <w:rPr>
          <w:spacing w:val="-1"/>
        </w:rPr>
        <w:t>i</w:t>
      </w:r>
      <w:r w:rsidRPr="00830054">
        <w:t>ons</w:t>
      </w:r>
      <w:r w:rsidRPr="00830054">
        <w:rPr>
          <w:spacing w:val="-9"/>
        </w:rPr>
        <w:t xml:space="preserve"> </w:t>
      </w:r>
      <w:r w:rsidRPr="00830054">
        <w:t>a</w:t>
      </w:r>
      <w:r w:rsidRPr="00830054">
        <w:rPr>
          <w:spacing w:val="-1"/>
        </w:rPr>
        <w:t>l</w:t>
      </w:r>
      <w:r w:rsidRPr="00830054">
        <w:rPr>
          <w:spacing w:val="1"/>
        </w:rPr>
        <w:t>i</w:t>
      </w:r>
      <w:r w:rsidRPr="00830054">
        <w:t>gn</w:t>
      </w:r>
      <w:r w:rsidR="002B32AC">
        <w:t>:</w:t>
      </w:r>
    </w:p>
    <w:p w14:paraId="59E9B58E" w14:textId="77777777" w:rsidR="00830054" w:rsidRPr="00830054" w:rsidRDefault="00830054" w:rsidP="00830054">
      <w:pPr>
        <w:spacing w:after="0" w:line="240" w:lineRule="auto"/>
      </w:pPr>
    </w:p>
    <w:tbl>
      <w:tblPr>
        <w:tblStyle w:val="TableGrid"/>
        <w:tblW w:w="0" w:type="auto"/>
        <w:tblInd w:w="0" w:type="dxa"/>
        <w:tblLook w:val="04A0" w:firstRow="1" w:lastRow="0" w:firstColumn="1" w:lastColumn="0" w:noHBand="0" w:noVBand="1"/>
      </w:tblPr>
      <w:tblGrid>
        <w:gridCol w:w="4671"/>
        <w:gridCol w:w="4679"/>
      </w:tblGrid>
      <w:tr w:rsidR="00830054" w:rsidRPr="00830054" w14:paraId="0A5F64A2" w14:textId="77777777" w:rsidTr="00C117C4">
        <w:tc>
          <w:tcPr>
            <w:tcW w:w="4725" w:type="dxa"/>
            <w:shd w:val="clear" w:color="auto" w:fill="D9E2F3" w:themeFill="accent1" w:themeFillTint="33"/>
          </w:tcPr>
          <w:p w14:paraId="75E70125" w14:textId="77777777" w:rsidR="00830054" w:rsidRPr="00830054" w:rsidRDefault="00830054" w:rsidP="00830054">
            <w:pPr>
              <w:rPr>
                <w:b/>
                <w:bCs/>
              </w:rPr>
            </w:pPr>
            <w:r w:rsidRPr="00830054">
              <w:rPr>
                <w:b/>
                <w:bCs/>
              </w:rPr>
              <w:t>College Mission</w:t>
            </w:r>
          </w:p>
        </w:tc>
        <w:tc>
          <w:tcPr>
            <w:tcW w:w="4725" w:type="dxa"/>
            <w:shd w:val="clear" w:color="auto" w:fill="D9E2F3" w:themeFill="accent1" w:themeFillTint="33"/>
          </w:tcPr>
          <w:p w14:paraId="3A23CC3F" w14:textId="77777777" w:rsidR="00830054" w:rsidRPr="00830054" w:rsidRDefault="00830054" w:rsidP="00830054">
            <w:pPr>
              <w:rPr>
                <w:b/>
                <w:bCs/>
              </w:rPr>
            </w:pPr>
            <w:r w:rsidRPr="00830054">
              <w:rPr>
                <w:b/>
                <w:bCs/>
              </w:rPr>
              <w:t>Program Mission</w:t>
            </w:r>
          </w:p>
        </w:tc>
      </w:tr>
      <w:tr w:rsidR="00830054" w:rsidRPr="00830054" w14:paraId="15C016D2" w14:textId="77777777" w:rsidTr="00C117C4">
        <w:tc>
          <w:tcPr>
            <w:tcW w:w="4725" w:type="dxa"/>
          </w:tcPr>
          <w:p w14:paraId="08A442DE" w14:textId="77777777" w:rsidR="00830054" w:rsidRPr="00830054" w:rsidRDefault="00830054" w:rsidP="00830054">
            <w:r w:rsidRPr="00830054">
              <w:t>WNC contributes to solutions for the 21st century by providing effective educational pathways for the students and communities of Nevada.</w:t>
            </w:r>
          </w:p>
        </w:tc>
        <w:tc>
          <w:tcPr>
            <w:tcW w:w="4725" w:type="dxa"/>
          </w:tcPr>
          <w:p w14:paraId="68968E51" w14:textId="12355326" w:rsidR="00EE6AF0" w:rsidRDefault="00EE6AF0" w:rsidP="00830054">
            <w:r>
              <w:t xml:space="preserve">Program Mission: The purpose of the criminal justice degree is to provide the academic knowledge and skills in the criminal justice field. </w:t>
            </w:r>
          </w:p>
          <w:p w14:paraId="6153F766" w14:textId="77777777" w:rsidR="00EE6AF0" w:rsidRDefault="00EE6AF0" w:rsidP="00830054"/>
          <w:p w14:paraId="20A5F1FA" w14:textId="53727244" w:rsidR="00830054" w:rsidRPr="00830054" w:rsidRDefault="009B4B37" w:rsidP="00830054">
            <w:r>
              <w:t>The WNC Criminal Justice Program prepares students for criminal justice system careers in law enforcement, corrections, community corrections, juvenile justice, courts, and rehabilitation services.</w:t>
            </w:r>
          </w:p>
          <w:p w14:paraId="1940C78F" w14:textId="29290C22" w:rsidR="00830054" w:rsidRDefault="00830054" w:rsidP="00830054"/>
          <w:p w14:paraId="26C3492C" w14:textId="7CA4FF0D" w:rsidR="009B4B37" w:rsidRDefault="009B4B37" w:rsidP="00830054">
            <w:r>
              <w:t>Program Vision: WNC is the source criminal justice system employers turn to when seeking qualified recruits, new hires, or in-service educational advancement.</w:t>
            </w:r>
          </w:p>
          <w:p w14:paraId="60D98C68" w14:textId="14EC6732" w:rsidR="009B4B37" w:rsidRDefault="009B4B37" w:rsidP="00830054"/>
          <w:p w14:paraId="4C3FB4D7" w14:textId="25C010C6" w:rsidR="009B4B37" w:rsidRDefault="009B4B37" w:rsidP="00830054">
            <w:r>
              <w:t xml:space="preserve">Primary Functions:  The program provides the AAS Degree Criminal Justice, Certificate of Achievement Criminal Justice, and AA Degree with Criminal Justice Emphasis (for transfer students).  These degrees / awards are supported by a comprehensive curriculum in criminal justice, including ten (10) main criminal justice courses, and additional curriculum and internship studies opportunities.  </w:t>
            </w:r>
          </w:p>
          <w:p w14:paraId="28D82193" w14:textId="77777777" w:rsidR="0041446C" w:rsidRDefault="0041446C" w:rsidP="00830054"/>
          <w:p w14:paraId="4906F057" w14:textId="7F883EA4" w:rsidR="009B4B37" w:rsidRDefault="009B4B37" w:rsidP="00830054">
            <w:r>
              <w:t xml:space="preserve">Program students include degree seeking students, but also many students who take CRJ coursework as electives within other college degree pathways.  The primary courses taken as electives supporting other degrees include: CRJ 104 Introduction to CRJ, </w:t>
            </w:r>
            <w:r w:rsidR="002B32AC">
              <w:t xml:space="preserve">CRJ 103 CRJ Communications, and CRJ 270 Criminology. </w:t>
            </w:r>
          </w:p>
          <w:p w14:paraId="457A32A8" w14:textId="7BF61E0F" w:rsidR="002B32AC" w:rsidRDefault="002B32AC" w:rsidP="00830054"/>
          <w:p w14:paraId="2BEC2D25" w14:textId="5D09EB81" w:rsidR="002B32AC" w:rsidRPr="00830054" w:rsidRDefault="002B32AC" w:rsidP="00830054">
            <w:r>
              <w:t>CRJ Program staff providing these areas of study include one FTE criminal justice instructor / program coordinator, and approximately seven additional adjunct faculty instructors, each primarily specializing in one CRJ course.</w:t>
            </w:r>
          </w:p>
          <w:p w14:paraId="65347437" w14:textId="77777777" w:rsidR="00830054" w:rsidRPr="00830054" w:rsidRDefault="00830054" w:rsidP="00830054"/>
          <w:p w14:paraId="285B55D2" w14:textId="77777777" w:rsidR="00830054" w:rsidRPr="00830054" w:rsidRDefault="00830054" w:rsidP="00830054"/>
          <w:p w14:paraId="52F82C16" w14:textId="77777777" w:rsidR="00830054" w:rsidRPr="00830054" w:rsidRDefault="00830054" w:rsidP="00830054"/>
        </w:tc>
      </w:tr>
    </w:tbl>
    <w:p w14:paraId="05382D11" w14:textId="77777777" w:rsidR="00830054" w:rsidRPr="00830054" w:rsidRDefault="00830054" w:rsidP="00830054">
      <w:pPr>
        <w:spacing w:after="0" w:line="240" w:lineRule="auto"/>
      </w:pPr>
    </w:p>
    <w:p w14:paraId="5725902F" w14:textId="77777777" w:rsidR="00830054" w:rsidRPr="00830054" w:rsidRDefault="00830054" w:rsidP="00830054">
      <w:pPr>
        <w:numPr>
          <w:ilvl w:val="0"/>
          <w:numId w:val="16"/>
        </w:numPr>
        <w:spacing w:after="0" w:line="240" w:lineRule="auto"/>
        <w:rPr>
          <w:b/>
          <w:bCs/>
          <w:spacing w:val="5"/>
        </w:rPr>
      </w:pPr>
      <w:r w:rsidRPr="00830054">
        <w:rPr>
          <w:b/>
          <w:bCs/>
        </w:rPr>
        <w:t>C</w:t>
      </w:r>
      <w:r w:rsidRPr="00830054">
        <w:rPr>
          <w:b/>
          <w:bCs/>
          <w:spacing w:val="1"/>
        </w:rPr>
        <w:t>o</w:t>
      </w:r>
      <w:r w:rsidRPr="00830054">
        <w:rPr>
          <w:b/>
          <w:bCs/>
        </w:rPr>
        <w:t>lle</w:t>
      </w:r>
      <w:r w:rsidRPr="00830054">
        <w:rPr>
          <w:b/>
          <w:bCs/>
          <w:spacing w:val="3"/>
        </w:rPr>
        <w:t>g</w:t>
      </w:r>
      <w:r w:rsidRPr="00830054">
        <w:rPr>
          <w:b/>
          <w:bCs/>
        </w:rPr>
        <w:t>e</w:t>
      </w:r>
      <w:r w:rsidRPr="00830054">
        <w:rPr>
          <w:b/>
          <w:bCs/>
          <w:spacing w:val="-12"/>
        </w:rPr>
        <w:t xml:space="preserve"> </w:t>
      </w:r>
      <w:r w:rsidRPr="00830054">
        <w:rPr>
          <w:b/>
          <w:bCs/>
        </w:rPr>
        <w:t>and</w:t>
      </w:r>
      <w:r w:rsidRPr="00830054">
        <w:rPr>
          <w:b/>
          <w:bCs/>
          <w:spacing w:val="-3"/>
        </w:rPr>
        <w:t xml:space="preserve"> </w:t>
      </w:r>
      <w:r w:rsidRPr="00830054">
        <w:rPr>
          <w:b/>
          <w:bCs/>
          <w:spacing w:val="-1"/>
        </w:rPr>
        <w:t>Pr</w:t>
      </w:r>
      <w:r w:rsidRPr="00830054">
        <w:rPr>
          <w:b/>
          <w:bCs/>
          <w:spacing w:val="1"/>
        </w:rPr>
        <w:t>og</w:t>
      </w:r>
      <w:r w:rsidRPr="00830054">
        <w:rPr>
          <w:b/>
          <w:bCs/>
          <w:spacing w:val="-1"/>
        </w:rPr>
        <w:t>r</w:t>
      </w:r>
      <w:r w:rsidRPr="00830054">
        <w:rPr>
          <w:b/>
          <w:bCs/>
        </w:rPr>
        <w:t>am</w:t>
      </w:r>
      <w:r w:rsidRPr="00830054">
        <w:rPr>
          <w:b/>
          <w:bCs/>
          <w:spacing w:val="-12"/>
        </w:rPr>
        <w:t xml:space="preserve"> </w:t>
      </w:r>
      <w:r w:rsidRPr="00830054">
        <w:rPr>
          <w:b/>
          <w:bCs/>
          <w:spacing w:val="1"/>
        </w:rPr>
        <w:t>Go</w:t>
      </w:r>
      <w:r w:rsidRPr="00830054">
        <w:rPr>
          <w:b/>
          <w:bCs/>
          <w:spacing w:val="2"/>
        </w:rPr>
        <w:t>a</w:t>
      </w:r>
      <w:r w:rsidRPr="00830054">
        <w:rPr>
          <w:b/>
          <w:bCs/>
        </w:rPr>
        <w:t>ls:</w:t>
      </w:r>
      <w:r w:rsidRPr="00830054">
        <w:rPr>
          <w:b/>
          <w:bCs/>
          <w:spacing w:val="-10"/>
        </w:rPr>
        <w:t xml:space="preserve"> </w:t>
      </w:r>
    </w:p>
    <w:p w14:paraId="57193EF4" w14:textId="77777777" w:rsidR="00830054" w:rsidRPr="00830054" w:rsidRDefault="00830054" w:rsidP="00830054">
      <w:pPr>
        <w:spacing w:after="0" w:line="240" w:lineRule="auto"/>
        <w:ind w:left="720"/>
        <w:rPr>
          <w:b/>
          <w:bCs/>
          <w:spacing w:val="5"/>
        </w:rPr>
      </w:pPr>
    </w:p>
    <w:p w14:paraId="7E90F559" w14:textId="184A9BE1" w:rsidR="00830054" w:rsidRPr="00830054" w:rsidRDefault="00755DB1" w:rsidP="00830054">
      <w:pPr>
        <w:numPr>
          <w:ilvl w:val="1"/>
          <w:numId w:val="16"/>
        </w:numPr>
        <w:spacing w:after="0" w:line="240" w:lineRule="auto"/>
        <w:rPr>
          <w:spacing w:val="5"/>
        </w:rPr>
      </w:pPr>
      <w:r>
        <w:rPr>
          <w:spacing w:val="5"/>
        </w:rPr>
        <w:t xml:space="preserve">The </w:t>
      </w:r>
      <w:r w:rsidR="00830054" w:rsidRPr="00830054">
        <w:rPr>
          <w:spacing w:val="5"/>
        </w:rPr>
        <w:t>table below record</w:t>
      </w:r>
      <w:r>
        <w:rPr>
          <w:spacing w:val="5"/>
        </w:rPr>
        <w:t>s</w:t>
      </w:r>
      <w:r w:rsidR="00830054" w:rsidRPr="00830054">
        <w:rPr>
          <w:spacing w:val="5"/>
        </w:rPr>
        <w:t xml:space="preserve"> </w:t>
      </w:r>
      <w:r>
        <w:rPr>
          <w:spacing w:val="5"/>
        </w:rPr>
        <w:t xml:space="preserve">CRJ Program </w:t>
      </w:r>
      <w:r w:rsidR="00830054" w:rsidRPr="00830054">
        <w:rPr>
          <w:spacing w:val="5"/>
        </w:rPr>
        <w:t xml:space="preserve">identified alignment. </w:t>
      </w:r>
    </w:p>
    <w:p w14:paraId="1A2147F4" w14:textId="77777777" w:rsidR="00830054" w:rsidRPr="00830054" w:rsidRDefault="00830054" w:rsidP="00830054">
      <w:pPr>
        <w:spacing w:after="0" w:line="240" w:lineRule="auto"/>
        <w:rPr>
          <w:spacing w:val="5"/>
        </w:rPr>
      </w:pPr>
    </w:p>
    <w:tbl>
      <w:tblPr>
        <w:tblStyle w:val="TableGrid"/>
        <w:tblW w:w="0" w:type="auto"/>
        <w:tblInd w:w="0" w:type="dxa"/>
        <w:tblLook w:val="04A0" w:firstRow="1" w:lastRow="0" w:firstColumn="1" w:lastColumn="0" w:noHBand="0" w:noVBand="1"/>
      </w:tblPr>
      <w:tblGrid>
        <w:gridCol w:w="4675"/>
        <w:gridCol w:w="4675"/>
      </w:tblGrid>
      <w:tr w:rsidR="00830054" w:rsidRPr="00830054" w14:paraId="376738FE" w14:textId="77777777" w:rsidTr="00C117C4">
        <w:tc>
          <w:tcPr>
            <w:tcW w:w="4725" w:type="dxa"/>
            <w:shd w:val="clear" w:color="auto" w:fill="D9E2F3" w:themeFill="accent1" w:themeFillTint="33"/>
          </w:tcPr>
          <w:p w14:paraId="09D20F6B" w14:textId="77777777" w:rsidR="00830054" w:rsidRPr="00830054" w:rsidRDefault="00830054" w:rsidP="00830054">
            <w:pPr>
              <w:rPr>
                <w:b/>
                <w:bCs/>
              </w:rPr>
            </w:pPr>
            <w:r w:rsidRPr="00830054">
              <w:rPr>
                <w:b/>
                <w:bCs/>
              </w:rPr>
              <w:t>College Core Themes, Objectives, and/or Key Performance Indicators</w:t>
            </w:r>
          </w:p>
        </w:tc>
        <w:tc>
          <w:tcPr>
            <w:tcW w:w="4725" w:type="dxa"/>
            <w:shd w:val="clear" w:color="auto" w:fill="D9E2F3" w:themeFill="accent1" w:themeFillTint="33"/>
          </w:tcPr>
          <w:p w14:paraId="5AA6430D" w14:textId="77777777" w:rsidR="00830054" w:rsidRPr="00830054" w:rsidRDefault="00830054" w:rsidP="00830054">
            <w:pPr>
              <w:rPr>
                <w:b/>
                <w:bCs/>
              </w:rPr>
            </w:pPr>
            <w:r w:rsidRPr="00830054">
              <w:rPr>
                <w:b/>
                <w:bCs/>
              </w:rPr>
              <w:t>Program Goals and Student Learning Outcomes</w:t>
            </w:r>
          </w:p>
        </w:tc>
      </w:tr>
      <w:tr w:rsidR="00830054" w:rsidRPr="00830054" w14:paraId="16C0147D" w14:textId="77777777" w:rsidTr="00C117C4">
        <w:tc>
          <w:tcPr>
            <w:tcW w:w="4725" w:type="dxa"/>
          </w:tcPr>
          <w:p w14:paraId="0E023800" w14:textId="77777777" w:rsidR="00830054" w:rsidRPr="00830054" w:rsidRDefault="00830054" w:rsidP="00830054"/>
          <w:p w14:paraId="062B15AB" w14:textId="30EAC453" w:rsidR="00830054" w:rsidRPr="00830054" w:rsidRDefault="00FD3E33" w:rsidP="00830054">
            <w:r w:rsidRPr="00FD3E33">
              <w:rPr>
                <w:b/>
                <w:bCs/>
              </w:rPr>
              <w:t>CORE THEMES</w:t>
            </w:r>
            <w:r>
              <w:t xml:space="preserve">: </w:t>
            </w:r>
            <w:r>
              <w:sym w:font="Symbol" w:char="F0B7"/>
            </w:r>
            <w:r>
              <w:t xml:space="preserve"> Transfer Education </w:t>
            </w:r>
            <w:r>
              <w:sym w:font="Symbol" w:char="F0B7"/>
            </w:r>
            <w:r>
              <w:t xml:space="preserve"> Professional Education </w:t>
            </w:r>
            <w:r>
              <w:sym w:font="Symbol" w:char="F0B7"/>
            </w:r>
            <w:r>
              <w:t xml:space="preserve"> Lifelong Learning</w:t>
            </w:r>
          </w:p>
          <w:p w14:paraId="3DEB0767" w14:textId="77777777" w:rsidR="00830054" w:rsidRPr="00830054" w:rsidRDefault="00830054" w:rsidP="00830054"/>
          <w:p w14:paraId="7C87E2CA" w14:textId="2BDCB36B" w:rsidR="00830054" w:rsidRPr="00830054" w:rsidRDefault="00FD3E33" w:rsidP="00830054">
            <w:r w:rsidRPr="00FD3E33">
              <w:rPr>
                <w:b/>
                <w:bCs/>
              </w:rPr>
              <w:t>OBJECTIVES:</w:t>
            </w:r>
            <w:r>
              <w:t xml:space="preserve"> Access: </w:t>
            </w:r>
            <w:r>
              <w:sym w:font="Symbol" w:char="F0B7"/>
            </w:r>
            <w:r>
              <w:t xml:space="preserve"> WNC provides access to educational pathways and opportunities. </w:t>
            </w:r>
            <w:r>
              <w:sym w:font="Symbol" w:char="F0B7"/>
            </w:r>
            <w:r>
              <w:t xml:space="preserve"> WNC students make an efficient transition from preparatory to college level coursework. </w:t>
            </w:r>
            <w:r>
              <w:sym w:font="Symbol" w:char="F0B7"/>
            </w:r>
            <w:r>
              <w:t xml:space="preserve"> WNC provides equitable access for students regionally and demographically. </w:t>
            </w:r>
            <w:r>
              <w:sym w:font="Symbol" w:char="F0B7"/>
            </w:r>
            <w:r>
              <w:t xml:space="preserve"> WNC provides access to dual credit pathways Success: </w:t>
            </w:r>
            <w:r>
              <w:sym w:font="Symbol" w:char="F0B7"/>
            </w:r>
            <w:r>
              <w:t xml:space="preserve"> WNC supports student learning, progress, and completion. </w:t>
            </w:r>
            <w:r>
              <w:sym w:font="Symbol" w:char="F0B7"/>
            </w:r>
            <w:r>
              <w:t xml:space="preserve"> WNC advances student achievement of learning outcomes at course, program, and institutional levels. </w:t>
            </w:r>
            <w:r>
              <w:sym w:font="Symbol" w:char="F0B7"/>
            </w:r>
            <w:r>
              <w:t xml:space="preserve"> WNC builds student engagement with education and the WNC community. Close the </w:t>
            </w:r>
            <w:r>
              <w:lastRenderedPageBreak/>
              <w:t xml:space="preserve">Achievement Gap: </w:t>
            </w:r>
            <w:r>
              <w:sym w:font="Symbol" w:char="F0B7"/>
            </w:r>
            <w:r>
              <w:t xml:space="preserve"> WNC identifies and closes achievement gaps across student populations by supporting achievement across demographic groups in traditional and non-traditional fields. </w:t>
            </w:r>
            <w:r>
              <w:sym w:font="Symbol" w:char="F0B7"/>
            </w:r>
            <w:r>
              <w:t xml:space="preserve"> WNC sustains a learning environment that promotes equity and inclusion. Workforce: </w:t>
            </w:r>
            <w:r>
              <w:sym w:font="Symbol" w:char="F0B7"/>
            </w:r>
            <w:r>
              <w:t xml:space="preserve"> WNC responds to the needs of industry and provides effective pathways for students toward in-demand occupations. Research: </w:t>
            </w:r>
            <w:r>
              <w:sym w:font="Symbol" w:char="F0B7"/>
            </w:r>
            <w:r>
              <w:t xml:space="preserve"> WNC contributes solutions to the critical issues facing 21st century Nevada.</w:t>
            </w:r>
          </w:p>
          <w:p w14:paraId="04146090" w14:textId="77777777" w:rsidR="00830054" w:rsidRPr="00830054" w:rsidRDefault="00830054" w:rsidP="00830054"/>
          <w:p w14:paraId="1CC92D7C" w14:textId="5647FBB4" w:rsidR="00830054" w:rsidRPr="00B004F3" w:rsidRDefault="00B004F3" w:rsidP="00830054">
            <w:pPr>
              <w:rPr>
                <w:b/>
                <w:bCs/>
              </w:rPr>
            </w:pPr>
            <w:r w:rsidRPr="00B004F3">
              <w:rPr>
                <w:b/>
                <w:bCs/>
              </w:rPr>
              <w:t>Student Learning Outcomes:</w:t>
            </w:r>
          </w:p>
          <w:p w14:paraId="22900C46" w14:textId="14B79DFC" w:rsidR="00B004F3" w:rsidRDefault="00B004F3" w:rsidP="00B004F3">
            <w:pPr>
              <w:pStyle w:val="ListParagraph"/>
              <w:numPr>
                <w:ilvl w:val="0"/>
                <w:numId w:val="21"/>
              </w:numPr>
              <w:rPr>
                <w:rFonts w:eastAsiaTheme="minorEastAsia"/>
                <w:sz w:val="24"/>
                <w:szCs w:val="24"/>
              </w:rPr>
            </w:pPr>
            <w:r>
              <w:rPr>
                <w:rFonts w:eastAsiaTheme="minorEastAsia"/>
                <w:sz w:val="24"/>
                <w:szCs w:val="24"/>
              </w:rPr>
              <w:t>Working knowledge</w:t>
            </w:r>
          </w:p>
          <w:p w14:paraId="63347A8D" w14:textId="2256FC91" w:rsidR="00B004F3" w:rsidRDefault="00B004F3" w:rsidP="00B004F3">
            <w:pPr>
              <w:pStyle w:val="ListParagraph"/>
              <w:numPr>
                <w:ilvl w:val="0"/>
                <w:numId w:val="21"/>
              </w:numPr>
              <w:rPr>
                <w:rFonts w:eastAsiaTheme="minorEastAsia"/>
                <w:sz w:val="24"/>
                <w:szCs w:val="24"/>
              </w:rPr>
            </w:pPr>
            <w:r>
              <w:rPr>
                <w:rFonts w:eastAsiaTheme="minorEastAsia"/>
                <w:sz w:val="24"/>
                <w:szCs w:val="24"/>
              </w:rPr>
              <w:t>Written Communication</w:t>
            </w:r>
          </w:p>
          <w:p w14:paraId="7E240696" w14:textId="1AF93F2A" w:rsidR="00B004F3" w:rsidRDefault="00B004F3" w:rsidP="00B004F3">
            <w:pPr>
              <w:pStyle w:val="ListParagraph"/>
              <w:numPr>
                <w:ilvl w:val="0"/>
                <w:numId w:val="21"/>
              </w:numPr>
              <w:rPr>
                <w:rFonts w:eastAsiaTheme="minorEastAsia"/>
                <w:sz w:val="24"/>
                <w:szCs w:val="24"/>
              </w:rPr>
            </w:pPr>
            <w:r>
              <w:rPr>
                <w:rFonts w:eastAsiaTheme="minorEastAsia"/>
                <w:sz w:val="24"/>
                <w:szCs w:val="24"/>
              </w:rPr>
              <w:t>Quantitative Literacy</w:t>
            </w:r>
          </w:p>
          <w:p w14:paraId="66F8F297" w14:textId="1ED7525B" w:rsidR="00B004F3" w:rsidRDefault="00B004F3" w:rsidP="00B004F3">
            <w:pPr>
              <w:pStyle w:val="ListParagraph"/>
              <w:numPr>
                <w:ilvl w:val="0"/>
                <w:numId w:val="21"/>
              </w:numPr>
              <w:rPr>
                <w:rFonts w:eastAsiaTheme="minorEastAsia"/>
                <w:sz w:val="24"/>
                <w:szCs w:val="24"/>
              </w:rPr>
            </w:pPr>
            <w:r>
              <w:rPr>
                <w:rFonts w:eastAsiaTheme="minorEastAsia"/>
                <w:sz w:val="24"/>
                <w:szCs w:val="24"/>
              </w:rPr>
              <w:t>Information Literacy</w:t>
            </w:r>
          </w:p>
          <w:p w14:paraId="457F1EF6" w14:textId="6D4E8F15" w:rsidR="00B004F3" w:rsidRDefault="00B004F3" w:rsidP="00B004F3">
            <w:pPr>
              <w:pStyle w:val="ListParagraph"/>
              <w:numPr>
                <w:ilvl w:val="0"/>
                <w:numId w:val="21"/>
              </w:numPr>
              <w:rPr>
                <w:rFonts w:eastAsiaTheme="minorEastAsia"/>
                <w:sz w:val="24"/>
                <w:szCs w:val="24"/>
              </w:rPr>
            </w:pPr>
            <w:r>
              <w:rPr>
                <w:rFonts w:eastAsiaTheme="minorEastAsia"/>
                <w:sz w:val="24"/>
                <w:szCs w:val="24"/>
              </w:rPr>
              <w:t>Diversity and Society</w:t>
            </w:r>
          </w:p>
          <w:p w14:paraId="79D405B9" w14:textId="5F70B3C6" w:rsidR="00B004F3" w:rsidRDefault="00B004F3" w:rsidP="00B004F3">
            <w:pPr>
              <w:pStyle w:val="ListParagraph"/>
              <w:numPr>
                <w:ilvl w:val="0"/>
                <w:numId w:val="21"/>
              </w:numPr>
              <w:rPr>
                <w:rFonts w:eastAsiaTheme="minorEastAsia"/>
                <w:sz w:val="24"/>
                <w:szCs w:val="24"/>
              </w:rPr>
            </w:pPr>
            <w:r>
              <w:rPr>
                <w:rFonts w:eastAsiaTheme="minorEastAsia"/>
                <w:sz w:val="24"/>
                <w:szCs w:val="24"/>
              </w:rPr>
              <w:t>Critical Thinking</w:t>
            </w:r>
          </w:p>
          <w:p w14:paraId="01ADA68C" w14:textId="76FC9D26" w:rsidR="00B004F3" w:rsidRPr="00B004F3" w:rsidRDefault="00B004F3" w:rsidP="00B004F3">
            <w:pPr>
              <w:pStyle w:val="ListParagraph"/>
              <w:numPr>
                <w:ilvl w:val="0"/>
                <w:numId w:val="21"/>
              </w:numPr>
              <w:rPr>
                <w:rFonts w:eastAsiaTheme="minorEastAsia"/>
                <w:sz w:val="24"/>
                <w:szCs w:val="24"/>
              </w:rPr>
            </w:pPr>
            <w:r>
              <w:rPr>
                <w:rFonts w:eastAsiaTheme="minorEastAsia"/>
                <w:sz w:val="24"/>
                <w:szCs w:val="24"/>
              </w:rPr>
              <w:t>Career Preparation</w:t>
            </w:r>
          </w:p>
          <w:p w14:paraId="6CE2B839" w14:textId="77777777" w:rsidR="00830054" w:rsidRPr="00830054" w:rsidRDefault="00830054" w:rsidP="00830054"/>
          <w:p w14:paraId="115975C0" w14:textId="77777777" w:rsidR="00830054" w:rsidRPr="00830054" w:rsidRDefault="00830054" w:rsidP="00830054"/>
        </w:tc>
        <w:tc>
          <w:tcPr>
            <w:tcW w:w="4725" w:type="dxa"/>
          </w:tcPr>
          <w:p w14:paraId="40D7A78E" w14:textId="77777777" w:rsidR="00830054" w:rsidRDefault="00830054" w:rsidP="00830054"/>
          <w:p w14:paraId="0CE45BC3" w14:textId="77777777" w:rsidR="00FD3E33" w:rsidRPr="00FD3E33" w:rsidRDefault="00FD3E33" w:rsidP="00FD3E33">
            <w:pPr>
              <w:shd w:val="clear" w:color="auto" w:fill="FFFFFF"/>
              <w:spacing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The purpose of the criminal justice degree is to provide the academic knowledge and skills in the criminal justice field.</w:t>
            </w:r>
          </w:p>
          <w:p w14:paraId="4061E48C" w14:textId="721AA5EC" w:rsidR="00EE6AF0" w:rsidRDefault="00EE6AF0" w:rsidP="00FD3E33">
            <w:pPr>
              <w:shd w:val="clear" w:color="auto" w:fill="FFFFFF"/>
              <w:spacing w:after="100" w:afterAutospacing="1"/>
              <w:rPr>
                <w:rFonts w:ascii="EB Garamond" w:eastAsia="Times New Roman" w:hAnsi="EB Garamond" w:cs="Times New Roman"/>
                <w:color w:val="0A0A0A"/>
              </w:rPr>
            </w:pPr>
            <w:r>
              <w:rPr>
                <w:rFonts w:ascii="EB Garamond" w:eastAsia="Times New Roman" w:hAnsi="EB Garamond" w:cs="Times New Roman"/>
                <w:color w:val="0A0A0A"/>
              </w:rPr>
              <w:t>Student Learning O</w:t>
            </w:r>
            <w:r w:rsidR="0084799C">
              <w:rPr>
                <w:rFonts w:ascii="EB Garamond" w:eastAsia="Times New Roman" w:hAnsi="EB Garamond" w:cs="Times New Roman"/>
                <w:color w:val="0A0A0A"/>
              </w:rPr>
              <w:t>bjectives</w:t>
            </w:r>
            <w:r>
              <w:rPr>
                <w:rFonts w:ascii="EB Garamond" w:eastAsia="Times New Roman" w:hAnsi="EB Garamond" w:cs="Times New Roman"/>
                <w:color w:val="0A0A0A"/>
              </w:rPr>
              <w:t>:</w:t>
            </w:r>
          </w:p>
          <w:p w14:paraId="2FA0F4E0" w14:textId="7D6FAD8D" w:rsidR="00FD3E33" w:rsidRPr="00FD3E33" w:rsidRDefault="00FD3E33" w:rsidP="00FD3E33">
            <w:pPr>
              <w:shd w:val="clear" w:color="auto" w:fill="FFFFFF"/>
              <w:spacing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Students who complete the Associate of Applied Science degree in Criminal Justice are expected to demonstrate they can:</w:t>
            </w:r>
          </w:p>
          <w:p w14:paraId="4CDEEF38"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Meet the general education requirements of WNC.</w:t>
            </w:r>
          </w:p>
          <w:p w14:paraId="1F8C19E0"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Maintain proper professional attitude for law enforcement.</w:t>
            </w:r>
          </w:p>
          <w:p w14:paraId="5CC97ABE"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Articulate the legal requirements of search and seizure.</w:t>
            </w:r>
          </w:p>
          <w:p w14:paraId="3876B918"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lastRenderedPageBreak/>
              <w:t>Recognize and evaluate criminal law.</w:t>
            </w:r>
          </w:p>
          <w:p w14:paraId="3DA7A10A"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Process crime scenes.</w:t>
            </w:r>
          </w:p>
          <w:p w14:paraId="62D9D5DF"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Analyze theories for committing crimes.</w:t>
            </w:r>
          </w:p>
          <w:p w14:paraId="59EEB2AA"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Maintain vocabulary necessary for criminal justice.</w:t>
            </w:r>
          </w:p>
          <w:p w14:paraId="3548F7C1"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Have an acute awareness of cultural diversity.</w:t>
            </w:r>
          </w:p>
          <w:p w14:paraId="4B557257" w14:textId="77777777" w:rsidR="00FD3E33" w:rsidRPr="00FD3E33" w:rsidRDefault="00FD3E33" w:rsidP="00FD3E33">
            <w:pPr>
              <w:numPr>
                <w:ilvl w:val="0"/>
                <w:numId w:val="20"/>
              </w:numPr>
              <w:shd w:val="clear" w:color="auto" w:fill="FFFFFF"/>
              <w:spacing w:before="100" w:beforeAutospacing="1" w:after="100" w:afterAutospacing="1"/>
              <w:rPr>
                <w:rFonts w:ascii="EB Garamond" w:eastAsia="Times New Roman" w:hAnsi="EB Garamond" w:cs="Times New Roman"/>
                <w:color w:val="0A0A0A"/>
              </w:rPr>
            </w:pPr>
            <w:r w:rsidRPr="00FD3E33">
              <w:rPr>
                <w:rFonts w:ascii="EB Garamond" w:eastAsia="Times New Roman" w:hAnsi="EB Garamond" w:cs="Times New Roman"/>
                <w:color w:val="0A0A0A"/>
              </w:rPr>
              <w:t>Maintain crime scenes.</w:t>
            </w:r>
          </w:p>
          <w:p w14:paraId="17CC9E88" w14:textId="77777777" w:rsidR="00FD3E33" w:rsidRDefault="00FD3E33" w:rsidP="00FD3E33"/>
          <w:p w14:paraId="055E8BE7" w14:textId="77777777" w:rsidR="00B004F3" w:rsidRDefault="00B004F3" w:rsidP="00FD3E33"/>
          <w:p w14:paraId="321CAADB" w14:textId="77777777" w:rsidR="00EB17D5" w:rsidRDefault="00EB17D5" w:rsidP="00B004F3">
            <w:pPr>
              <w:rPr>
                <w:b/>
                <w:bCs/>
              </w:rPr>
            </w:pPr>
          </w:p>
          <w:p w14:paraId="66DD1A28" w14:textId="77777777" w:rsidR="0041446C" w:rsidRDefault="0041446C" w:rsidP="00B004F3">
            <w:pPr>
              <w:rPr>
                <w:b/>
                <w:bCs/>
              </w:rPr>
            </w:pPr>
          </w:p>
          <w:p w14:paraId="6723BFD4" w14:textId="19453EBF" w:rsidR="00B004F3" w:rsidRPr="00B004F3" w:rsidRDefault="00B004F3" w:rsidP="00B004F3">
            <w:pPr>
              <w:rPr>
                <w:b/>
                <w:bCs/>
              </w:rPr>
            </w:pPr>
            <w:r w:rsidRPr="00B004F3">
              <w:rPr>
                <w:b/>
                <w:bCs/>
              </w:rPr>
              <w:t>Student Learning O</w:t>
            </w:r>
            <w:r w:rsidR="0084799C">
              <w:rPr>
                <w:b/>
                <w:bCs/>
              </w:rPr>
              <w:t>bjectives</w:t>
            </w:r>
            <w:r w:rsidR="00EE6AF0">
              <w:rPr>
                <w:b/>
                <w:bCs/>
              </w:rPr>
              <w:t xml:space="preserve"> Alignment</w:t>
            </w:r>
            <w:r w:rsidRPr="00B004F3">
              <w:rPr>
                <w:b/>
                <w:bCs/>
              </w:rPr>
              <w:t>:</w:t>
            </w:r>
          </w:p>
          <w:p w14:paraId="61830633"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Working knowledge</w:t>
            </w:r>
          </w:p>
          <w:p w14:paraId="7A91B8BA"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Written Communication</w:t>
            </w:r>
          </w:p>
          <w:p w14:paraId="4368AE7B"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Quantitative Literacy</w:t>
            </w:r>
          </w:p>
          <w:p w14:paraId="21FA88B7"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Information Literacy</w:t>
            </w:r>
          </w:p>
          <w:p w14:paraId="235B9AC4"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Diversity and Society</w:t>
            </w:r>
          </w:p>
          <w:p w14:paraId="0C4D1338"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Critical Thinking</w:t>
            </w:r>
          </w:p>
          <w:p w14:paraId="03E6FFCC" w14:textId="77777777" w:rsidR="00B004F3" w:rsidRPr="00B004F3" w:rsidRDefault="00B004F3" w:rsidP="00B004F3">
            <w:pPr>
              <w:pStyle w:val="ListParagraph"/>
              <w:numPr>
                <w:ilvl w:val="0"/>
                <w:numId w:val="23"/>
              </w:numPr>
              <w:rPr>
                <w:rFonts w:eastAsiaTheme="minorEastAsia"/>
                <w:sz w:val="24"/>
                <w:szCs w:val="24"/>
              </w:rPr>
            </w:pPr>
            <w:r w:rsidRPr="00B004F3">
              <w:rPr>
                <w:rFonts w:eastAsiaTheme="minorEastAsia"/>
                <w:sz w:val="24"/>
                <w:szCs w:val="24"/>
              </w:rPr>
              <w:t>Career Preparation</w:t>
            </w:r>
          </w:p>
          <w:p w14:paraId="4FEFEE47" w14:textId="77777777" w:rsidR="00B004F3" w:rsidRPr="00830054" w:rsidRDefault="00B004F3" w:rsidP="00B004F3"/>
          <w:p w14:paraId="3BDAF1FE" w14:textId="77777777" w:rsidR="00B004F3" w:rsidRDefault="00B004F3" w:rsidP="00FD3E33"/>
          <w:p w14:paraId="3006FA60" w14:textId="2DD4129E" w:rsidR="00B004F3" w:rsidRPr="00830054" w:rsidRDefault="00B004F3" w:rsidP="00FD3E33"/>
        </w:tc>
      </w:tr>
    </w:tbl>
    <w:p w14:paraId="61DEAA31" w14:textId="77777777" w:rsidR="00830054" w:rsidRPr="00830054" w:rsidRDefault="00830054" w:rsidP="00830054">
      <w:pPr>
        <w:spacing w:after="0" w:line="240" w:lineRule="auto"/>
      </w:pPr>
    </w:p>
    <w:p w14:paraId="36340F24" w14:textId="77777777" w:rsidR="00830054" w:rsidRPr="00830054" w:rsidRDefault="00830054" w:rsidP="00830054">
      <w:pPr>
        <w:spacing w:after="0" w:line="240" w:lineRule="auto"/>
        <w:rPr>
          <w:sz w:val="10"/>
          <w:szCs w:val="10"/>
        </w:rPr>
      </w:pPr>
    </w:p>
    <w:p w14:paraId="6B0FDEEE" w14:textId="77777777" w:rsidR="00BE161F" w:rsidRPr="00BE161F" w:rsidRDefault="00BE161F" w:rsidP="00BE161F">
      <w:pPr>
        <w:spacing w:after="0" w:line="240" w:lineRule="auto"/>
        <w:ind w:left="720"/>
      </w:pPr>
    </w:p>
    <w:p w14:paraId="51CCBA83" w14:textId="0A9A81AB" w:rsidR="00830054" w:rsidRPr="00830054" w:rsidRDefault="00830054" w:rsidP="00830054">
      <w:pPr>
        <w:numPr>
          <w:ilvl w:val="0"/>
          <w:numId w:val="16"/>
        </w:numPr>
        <w:spacing w:after="0" w:line="240" w:lineRule="auto"/>
      </w:pPr>
      <w:r w:rsidRPr="00830054">
        <w:rPr>
          <w:b/>
          <w:bCs/>
          <w:spacing w:val="-1"/>
        </w:rPr>
        <w:t>S</w:t>
      </w:r>
      <w:r w:rsidRPr="00830054">
        <w:rPr>
          <w:b/>
          <w:bCs/>
          <w:spacing w:val="1"/>
        </w:rPr>
        <w:t>ho</w:t>
      </w:r>
      <w:r w:rsidRPr="00830054">
        <w:rPr>
          <w:b/>
          <w:bCs/>
          <w:spacing w:val="-1"/>
        </w:rPr>
        <w:t>r</w:t>
      </w:r>
      <w:r w:rsidRPr="00830054">
        <w:rPr>
          <w:b/>
          <w:bCs/>
        </w:rPr>
        <w:t>t</w:t>
      </w:r>
      <w:r w:rsidRPr="00830054">
        <w:rPr>
          <w:b/>
          <w:bCs/>
          <w:spacing w:val="-9"/>
        </w:rPr>
        <w:t xml:space="preserve"> </w:t>
      </w:r>
      <w:r w:rsidRPr="00830054">
        <w:rPr>
          <w:b/>
          <w:bCs/>
        </w:rPr>
        <w:t>D</w:t>
      </w:r>
      <w:r w:rsidRPr="00830054">
        <w:rPr>
          <w:b/>
          <w:bCs/>
          <w:spacing w:val="2"/>
        </w:rPr>
        <w:t>e</w:t>
      </w:r>
      <w:r w:rsidRPr="00830054">
        <w:rPr>
          <w:b/>
          <w:bCs/>
        </w:rPr>
        <w:t>sc</w:t>
      </w:r>
      <w:r w:rsidRPr="00830054">
        <w:rPr>
          <w:b/>
          <w:bCs/>
          <w:spacing w:val="4"/>
        </w:rPr>
        <w:t>r</w:t>
      </w:r>
      <w:r w:rsidRPr="00830054">
        <w:rPr>
          <w:b/>
          <w:bCs/>
        </w:rPr>
        <w:t>i</w:t>
      </w:r>
      <w:r w:rsidRPr="00830054">
        <w:rPr>
          <w:b/>
          <w:bCs/>
          <w:spacing w:val="1"/>
        </w:rPr>
        <w:t>pt</w:t>
      </w:r>
      <w:r w:rsidRPr="00830054">
        <w:rPr>
          <w:b/>
          <w:bCs/>
        </w:rPr>
        <w:t>i</w:t>
      </w:r>
      <w:r w:rsidRPr="00830054">
        <w:rPr>
          <w:b/>
          <w:bCs/>
          <w:spacing w:val="1"/>
        </w:rPr>
        <w:t>on</w:t>
      </w:r>
      <w:r w:rsidRPr="00830054">
        <w:rPr>
          <w:b/>
          <w:bCs/>
        </w:rPr>
        <w:t>:</w:t>
      </w:r>
      <w:r w:rsidRPr="00830054">
        <w:rPr>
          <w:spacing w:val="-21"/>
        </w:rPr>
        <w:t xml:space="preserve"> </w:t>
      </w:r>
      <w:r w:rsidRPr="00830054">
        <w:rPr>
          <w:spacing w:val="2"/>
        </w:rPr>
        <w:t>I</w:t>
      </w:r>
      <w:r w:rsidRPr="00830054">
        <w:t>n</w:t>
      </w:r>
      <w:r w:rsidRPr="00830054">
        <w:rPr>
          <w:spacing w:val="2"/>
        </w:rPr>
        <w:t>c</w:t>
      </w:r>
      <w:r w:rsidRPr="00830054">
        <w:rPr>
          <w:spacing w:val="-1"/>
        </w:rPr>
        <w:t>l</w:t>
      </w:r>
      <w:r w:rsidRPr="00830054">
        <w:t>u</w:t>
      </w:r>
      <w:r w:rsidRPr="00830054">
        <w:rPr>
          <w:spacing w:val="2"/>
        </w:rPr>
        <w:t>d</w:t>
      </w:r>
      <w:r w:rsidRPr="00830054">
        <w:t>e</w:t>
      </w:r>
      <w:r w:rsidRPr="00830054">
        <w:rPr>
          <w:spacing w:val="-11"/>
        </w:rPr>
        <w:t xml:space="preserve"> </w:t>
      </w:r>
      <w:r w:rsidRPr="00830054">
        <w:rPr>
          <w:spacing w:val="2"/>
        </w:rPr>
        <w:t>t</w:t>
      </w:r>
      <w:r w:rsidRPr="00830054">
        <w:t>he</w:t>
      </w:r>
      <w:r w:rsidRPr="00830054">
        <w:rPr>
          <w:spacing w:val="-8"/>
        </w:rPr>
        <w:t xml:space="preserve"> </w:t>
      </w:r>
      <w:r w:rsidRPr="00830054">
        <w:rPr>
          <w:spacing w:val="5"/>
        </w:rPr>
        <w:t>f</w:t>
      </w:r>
      <w:r w:rsidRPr="00830054">
        <w:rPr>
          <w:spacing w:val="2"/>
        </w:rPr>
        <w:t>o</w:t>
      </w:r>
      <w:r w:rsidRPr="00830054">
        <w:rPr>
          <w:spacing w:val="-1"/>
        </w:rPr>
        <w:t>ll</w:t>
      </w:r>
      <w:r w:rsidRPr="00830054">
        <w:rPr>
          <w:spacing w:val="4"/>
        </w:rPr>
        <w:t>o</w:t>
      </w:r>
      <w:r w:rsidRPr="00830054">
        <w:rPr>
          <w:spacing w:val="-2"/>
        </w:rPr>
        <w:t>w</w:t>
      </w:r>
      <w:r w:rsidRPr="00830054">
        <w:rPr>
          <w:spacing w:val="1"/>
        </w:rPr>
        <w:t>i</w:t>
      </w:r>
      <w:r w:rsidRPr="00830054">
        <w:t>ng</w:t>
      </w:r>
      <w:r w:rsidRPr="00830054">
        <w:rPr>
          <w:spacing w:val="-16"/>
        </w:rPr>
        <w:t xml:space="preserve"> </w:t>
      </w:r>
      <w:r w:rsidRPr="00830054">
        <w:rPr>
          <w:spacing w:val="1"/>
        </w:rPr>
        <w:t>i</w:t>
      </w:r>
      <w:r w:rsidRPr="00830054">
        <w:t>n</w:t>
      </w:r>
      <w:r w:rsidRPr="00830054">
        <w:rPr>
          <w:spacing w:val="5"/>
        </w:rPr>
        <w:t>f</w:t>
      </w:r>
      <w:r w:rsidRPr="00830054">
        <w:t>o</w:t>
      </w:r>
      <w:r w:rsidRPr="00830054">
        <w:rPr>
          <w:spacing w:val="-2"/>
        </w:rPr>
        <w:t>r</w:t>
      </w:r>
      <w:r w:rsidRPr="00830054">
        <w:rPr>
          <w:spacing w:val="9"/>
        </w:rPr>
        <w:t>m</w:t>
      </w:r>
      <w:r w:rsidRPr="00830054">
        <w:t>at</w:t>
      </w:r>
      <w:r w:rsidRPr="00830054">
        <w:rPr>
          <w:spacing w:val="-3"/>
        </w:rPr>
        <w:t>i</w:t>
      </w:r>
      <w:r w:rsidRPr="00830054">
        <w:t>on</w:t>
      </w:r>
      <w:r w:rsidRPr="00830054">
        <w:rPr>
          <w:spacing w:val="-20"/>
        </w:rPr>
        <w:t xml:space="preserve"> </w:t>
      </w:r>
      <w:r w:rsidRPr="00830054">
        <w:rPr>
          <w:spacing w:val="4"/>
        </w:rPr>
        <w:t>a</w:t>
      </w:r>
      <w:r w:rsidRPr="00830054">
        <w:t>nd</w:t>
      </w:r>
      <w:r w:rsidRPr="00830054">
        <w:rPr>
          <w:spacing w:val="-6"/>
        </w:rPr>
        <w:t xml:space="preserve"> </w:t>
      </w:r>
      <w:r w:rsidRPr="00830054">
        <w:rPr>
          <w:spacing w:val="1"/>
        </w:rPr>
        <w:t>s</w:t>
      </w:r>
      <w:r w:rsidRPr="00830054">
        <w:rPr>
          <w:spacing w:val="2"/>
        </w:rPr>
        <w:t>u</w:t>
      </w:r>
      <w:r w:rsidRPr="00830054">
        <w:t>ppo</w:t>
      </w:r>
      <w:r w:rsidRPr="00830054">
        <w:rPr>
          <w:spacing w:val="1"/>
        </w:rPr>
        <w:t>r</w:t>
      </w:r>
      <w:r w:rsidRPr="00830054">
        <w:rPr>
          <w:spacing w:val="2"/>
        </w:rPr>
        <w:t>t</w:t>
      </w:r>
      <w:r w:rsidRPr="00830054">
        <w:rPr>
          <w:spacing w:val="1"/>
        </w:rPr>
        <w:t>i</w:t>
      </w:r>
      <w:r w:rsidRPr="00830054">
        <w:t>ng</w:t>
      </w:r>
      <w:r w:rsidRPr="00830054">
        <w:rPr>
          <w:spacing w:val="-14"/>
        </w:rPr>
        <w:t xml:space="preserve"> </w:t>
      </w:r>
      <w:r w:rsidRPr="00830054">
        <w:t>do</w:t>
      </w:r>
      <w:r w:rsidRPr="00830054">
        <w:rPr>
          <w:spacing w:val="1"/>
        </w:rPr>
        <w:t>c</w:t>
      </w:r>
      <w:r w:rsidRPr="00830054">
        <w:rPr>
          <w:spacing w:val="2"/>
        </w:rPr>
        <w:t>u</w:t>
      </w:r>
      <w:r w:rsidRPr="00830054">
        <w:rPr>
          <w:spacing w:val="10"/>
        </w:rPr>
        <w:t>m</w:t>
      </w:r>
      <w:r w:rsidRPr="00830054">
        <w:t>ents</w:t>
      </w:r>
      <w:r w:rsidRPr="00830054">
        <w:rPr>
          <w:spacing w:val="-19"/>
        </w:rPr>
        <w:t xml:space="preserve"> </w:t>
      </w:r>
      <w:r w:rsidRPr="00830054">
        <w:t>as app</w:t>
      </w:r>
      <w:r w:rsidRPr="00830054">
        <w:rPr>
          <w:spacing w:val="1"/>
        </w:rPr>
        <w:t>r</w:t>
      </w:r>
      <w:r w:rsidRPr="00830054">
        <w:rPr>
          <w:spacing w:val="2"/>
        </w:rPr>
        <w:t>o</w:t>
      </w:r>
      <w:r w:rsidRPr="00830054">
        <w:t>pr</w:t>
      </w:r>
      <w:r w:rsidRPr="00830054">
        <w:rPr>
          <w:spacing w:val="-1"/>
        </w:rPr>
        <w:t>i</w:t>
      </w:r>
      <w:r w:rsidRPr="00830054">
        <w:t>a</w:t>
      </w:r>
      <w:r w:rsidRPr="00830054">
        <w:rPr>
          <w:spacing w:val="2"/>
        </w:rPr>
        <w:t>te:</w:t>
      </w:r>
    </w:p>
    <w:p w14:paraId="361C1838" w14:textId="77777777" w:rsidR="00830054" w:rsidRPr="00830054" w:rsidRDefault="00830054" w:rsidP="00830054">
      <w:pPr>
        <w:spacing w:after="0" w:line="240" w:lineRule="auto"/>
        <w:ind w:left="720"/>
      </w:pPr>
    </w:p>
    <w:p w14:paraId="6ED9F402" w14:textId="5D54B337" w:rsidR="00830054" w:rsidRPr="001F05D8" w:rsidRDefault="00830054" w:rsidP="00830054">
      <w:pPr>
        <w:numPr>
          <w:ilvl w:val="1"/>
          <w:numId w:val="16"/>
        </w:numPr>
        <w:spacing w:after="0" w:line="240" w:lineRule="auto"/>
      </w:pPr>
      <w:r w:rsidRPr="00830054">
        <w:t>Un</w:t>
      </w:r>
      <w:r w:rsidRPr="00830054">
        <w:rPr>
          <w:spacing w:val="-1"/>
        </w:rPr>
        <w:t>i</w:t>
      </w:r>
      <w:r w:rsidRPr="00830054">
        <w:rPr>
          <w:spacing w:val="2"/>
        </w:rPr>
        <w:t>qu</w:t>
      </w:r>
      <w:r w:rsidRPr="00830054">
        <w:t>e</w:t>
      </w:r>
      <w:r w:rsidRPr="00830054">
        <w:rPr>
          <w:spacing w:val="-14"/>
        </w:rPr>
        <w:t xml:space="preserve"> </w:t>
      </w:r>
      <w:r w:rsidRPr="00830054">
        <w:rPr>
          <w:spacing w:val="1"/>
        </w:rPr>
        <w:t>c</w:t>
      </w:r>
      <w:r w:rsidRPr="00830054">
        <w:rPr>
          <w:spacing w:val="2"/>
        </w:rPr>
        <w:t>h</w:t>
      </w:r>
      <w:r w:rsidRPr="00830054">
        <w:t>ara</w:t>
      </w:r>
      <w:r w:rsidRPr="00830054">
        <w:rPr>
          <w:spacing w:val="6"/>
        </w:rPr>
        <w:t>c</w:t>
      </w:r>
      <w:r w:rsidRPr="00830054">
        <w:t>te</w:t>
      </w:r>
      <w:r w:rsidRPr="00830054">
        <w:rPr>
          <w:spacing w:val="1"/>
        </w:rPr>
        <w:t>r</w:t>
      </w:r>
      <w:r w:rsidRPr="00830054">
        <w:rPr>
          <w:spacing w:val="-1"/>
        </w:rPr>
        <w:t>i</w:t>
      </w:r>
      <w:r w:rsidRPr="00830054">
        <w:rPr>
          <w:spacing w:val="1"/>
        </w:rPr>
        <w:t>s</w:t>
      </w:r>
      <w:r w:rsidRPr="00830054">
        <w:rPr>
          <w:spacing w:val="2"/>
        </w:rPr>
        <w:t>t</w:t>
      </w:r>
      <w:r w:rsidRPr="00830054">
        <w:rPr>
          <w:spacing w:val="-1"/>
        </w:rPr>
        <w:t>i</w:t>
      </w:r>
      <w:r w:rsidRPr="00830054">
        <w:rPr>
          <w:spacing w:val="1"/>
        </w:rPr>
        <w:t>c</w:t>
      </w:r>
      <w:r w:rsidR="004D2A07">
        <w:rPr>
          <w:spacing w:val="1"/>
        </w:rPr>
        <w:t>s</w:t>
      </w:r>
    </w:p>
    <w:p w14:paraId="3FE6F7F3" w14:textId="77777777" w:rsidR="001F05D8" w:rsidRDefault="001F05D8" w:rsidP="001F05D8">
      <w:pPr>
        <w:pStyle w:val="ListParagraph"/>
        <w:jc w:val="both"/>
        <w:rPr>
          <w:sz w:val="24"/>
          <w:szCs w:val="24"/>
        </w:rPr>
      </w:pPr>
    </w:p>
    <w:p w14:paraId="1C407D6E" w14:textId="00516F0E" w:rsidR="001F05D8" w:rsidRDefault="001F05D8" w:rsidP="001F05D8">
      <w:pPr>
        <w:pStyle w:val="ListParagraph"/>
        <w:ind w:left="1080"/>
        <w:jc w:val="both"/>
        <w:rPr>
          <w:rFonts w:asciiTheme="minorHAnsi" w:hAnsiTheme="minorHAnsi" w:cstheme="minorHAnsi"/>
          <w:sz w:val="22"/>
          <w:szCs w:val="22"/>
        </w:rPr>
      </w:pPr>
      <w:r w:rsidRPr="0041446C">
        <w:rPr>
          <w:rFonts w:asciiTheme="minorHAnsi" w:hAnsiTheme="minorHAnsi" w:cstheme="minorHAnsi"/>
          <w:sz w:val="22"/>
          <w:szCs w:val="22"/>
        </w:rPr>
        <w:t>The Criminal Justice Program provides degree, certificate, course, and training opportunities for students interested in seeking employment in uniformed law enforcement, corrections, community corrections, court systems, investigations</w:t>
      </w:r>
      <w:r w:rsidR="004D2A07">
        <w:rPr>
          <w:rFonts w:asciiTheme="minorHAnsi" w:hAnsiTheme="minorHAnsi" w:cstheme="minorHAnsi"/>
          <w:sz w:val="22"/>
          <w:szCs w:val="22"/>
        </w:rPr>
        <w:t>, and rehabilitation</w:t>
      </w:r>
      <w:r w:rsidRPr="0041446C">
        <w:rPr>
          <w:rFonts w:asciiTheme="minorHAnsi" w:hAnsiTheme="minorHAnsi" w:cstheme="minorHAnsi"/>
          <w:sz w:val="22"/>
          <w:szCs w:val="22"/>
        </w:rPr>
        <w:t>.</w:t>
      </w:r>
      <w:r w:rsidR="004D2A07">
        <w:rPr>
          <w:rFonts w:asciiTheme="minorHAnsi" w:hAnsiTheme="minorHAnsi" w:cstheme="minorHAnsi"/>
          <w:sz w:val="22"/>
          <w:szCs w:val="22"/>
        </w:rPr>
        <w:t xml:space="preserve">  </w:t>
      </w:r>
    </w:p>
    <w:p w14:paraId="30714AAF" w14:textId="77777777" w:rsidR="004D2A07" w:rsidRDefault="004D2A07" w:rsidP="001F05D8">
      <w:pPr>
        <w:pStyle w:val="ListParagraph"/>
        <w:ind w:left="1080"/>
        <w:jc w:val="both"/>
        <w:rPr>
          <w:rFonts w:asciiTheme="minorHAnsi" w:hAnsiTheme="minorHAnsi" w:cstheme="minorHAnsi"/>
          <w:sz w:val="22"/>
          <w:szCs w:val="22"/>
        </w:rPr>
      </w:pPr>
    </w:p>
    <w:p w14:paraId="24D5D64A" w14:textId="57B49694" w:rsidR="004D2A07" w:rsidRDefault="004D2A07" w:rsidP="001F05D8">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 xml:space="preserve">The program has an outstanding faculty including one </w:t>
      </w:r>
      <w:proofErr w:type="gramStart"/>
      <w:r>
        <w:rPr>
          <w:rFonts w:asciiTheme="minorHAnsi" w:hAnsiTheme="minorHAnsi" w:cstheme="minorHAnsi"/>
          <w:sz w:val="22"/>
          <w:szCs w:val="22"/>
        </w:rPr>
        <w:t>fulltime</w:t>
      </w:r>
      <w:proofErr w:type="gramEnd"/>
      <w:r>
        <w:rPr>
          <w:rFonts w:asciiTheme="minorHAnsi" w:hAnsiTheme="minorHAnsi" w:cstheme="minorHAnsi"/>
          <w:sz w:val="22"/>
          <w:szCs w:val="22"/>
        </w:rPr>
        <w:t xml:space="preserve"> instructor and </w:t>
      </w:r>
      <w:r w:rsidR="0084799C">
        <w:rPr>
          <w:rFonts w:asciiTheme="minorHAnsi" w:hAnsiTheme="minorHAnsi" w:cstheme="minorHAnsi"/>
          <w:sz w:val="22"/>
          <w:szCs w:val="22"/>
        </w:rPr>
        <w:t>approximately seven</w:t>
      </w:r>
      <w:r>
        <w:rPr>
          <w:rFonts w:asciiTheme="minorHAnsi" w:hAnsiTheme="minorHAnsi" w:cstheme="minorHAnsi"/>
          <w:sz w:val="22"/>
          <w:szCs w:val="22"/>
        </w:rPr>
        <w:t xml:space="preserve"> adjunct instructors, all who have </w:t>
      </w:r>
      <w:r w:rsidR="00BD429F">
        <w:rPr>
          <w:rFonts w:asciiTheme="minorHAnsi" w:hAnsiTheme="minorHAnsi" w:cstheme="minorHAnsi"/>
          <w:sz w:val="22"/>
          <w:szCs w:val="22"/>
        </w:rPr>
        <w:t>master’s</w:t>
      </w:r>
      <w:r>
        <w:rPr>
          <w:rFonts w:asciiTheme="minorHAnsi" w:hAnsiTheme="minorHAnsi" w:cstheme="minorHAnsi"/>
          <w:sz w:val="22"/>
          <w:szCs w:val="22"/>
        </w:rPr>
        <w:t xml:space="preserve"> degree level education, PhD, and/or Juris Doctorate</w:t>
      </w:r>
      <w:r w:rsidR="00BD429F">
        <w:rPr>
          <w:rFonts w:asciiTheme="minorHAnsi" w:hAnsiTheme="minorHAnsi" w:cstheme="minorHAnsi"/>
          <w:sz w:val="22"/>
          <w:szCs w:val="22"/>
        </w:rPr>
        <w:t xml:space="preserve"> degrees. The faculty each additionally have specialty experience throughout the criminal justice system.  Examples of this experience include: California Highway Patrol, California and Nevada Parole and Probation, Sheriff management, Police Officer, School Policing, California and Nevada Corrections and Rehabilitation, Carson City Juvenile Probation, Nevada Attorney General staff, Appellate Judge, Military JAG, Nevada POST certifications, and California STC certifications.  Each program instructor is trained in Canvas learning management and the delivery of online curriculum and instruction.     </w:t>
      </w:r>
    </w:p>
    <w:p w14:paraId="7DF8F8C1" w14:textId="77777777" w:rsidR="004D2A07" w:rsidRDefault="004D2A07" w:rsidP="001F05D8">
      <w:pPr>
        <w:pStyle w:val="ListParagraph"/>
        <w:ind w:left="1080"/>
        <w:jc w:val="both"/>
        <w:rPr>
          <w:rFonts w:asciiTheme="minorHAnsi" w:hAnsiTheme="minorHAnsi" w:cstheme="minorHAnsi"/>
          <w:sz w:val="22"/>
          <w:szCs w:val="22"/>
        </w:rPr>
      </w:pPr>
    </w:p>
    <w:p w14:paraId="72DCFE83" w14:textId="6D358549" w:rsidR="004D2A07" w:rsidRDefault="004D2A07" w:rsidP="001F05D8">
      <w:pPr>
        <w:pStyle w:val="ListParagraph"/>
        <w:ind w:left="1080"/>
        <w:jc w:val="both"/>
        <w:rPr>
          <w:rFonts w:asciiTheme="minorHAnsi" w:hAnsiTheme="minorHAnsi" w:cstheme="minorHAnsi"/>
          <w:sz w:val="22"/>
          <w:szCs w:val="22"/>
        </w:rPr>
      </w:pPr>
      <w:r>
        <w:rPr>
          <w:rFonts w:asciiTheme="minorHAnsi" w:hAnsiTheme="minorHAnsi" w:cstheme="minorHAnsi"/>
          <w:sz w:val="22"/>
          <w:szCs w:val="22"/>
        </w:rPr>
        <w:lastRenderedPageBreak/>
        <w:t xml:space="preserve">The </w:t>
      </w:r>
      <w:r w:rsidR="00203098">
        <w:rPr>
          <w:rFonts w:asciiTheme="minorHAnsi" w:hAnsiTheme="minorHAnsi" w:cstheme="minorHAnsi"/>
          <w:sz w:val="22"/>
          <w:szCs w:val="22"/>
        </w:rPr>
        <w:t>CRJ P</w:t>
      </w:r>
      <w:r>
        <w:rPr>
          <w:rFonts w:asciiTheme="minorHAnsi" w:hAnsiTheme="minorHAnsi" w:cstheme="minorHAnsi"/>
          <w:sz w:val="22"/>
          <w:szCs w:val="22"/>
        </w:rPr>
        <w:t>rogram now offers opportunity, through the new (2022/2023) CRJ Connections Program, for students to develop professional connections with other WNC CRJ students, CRJ faculty, and regional CRJ system agencies across all areas of the criminal justice system.</w:t>
      </w:r>
      <w:r w:rsidR="00BD429F">
        <w:rPr>
          <w:rFonts w:asciiTheme="minorHAnsi" w:hAnsiTheme="minorHAnsi" w:cstheme="minorHAnsi"/>
          <w:sz w:val="22"/>
          <w:szCs w:val="22"/>
        </w:rPr>
        <w:t xml:space="preserve">  This new student program, </w:t>
      </w:r>
      <w:r w:rsidR="00203098">
        <w:rPr>
          <w:rFonts w:asciiTheme="minorHAnsi" w:hAnsiTheme="minorHAnsi" w:cstheme="minorHAnsi"/>
          <w:sz w:val="22"/>
          <w:szCs w:val="22"/>
        </w:rPr>
        <w:t xml:space="preserve">started and </w:t>
      </w:r>
      <w:r w:rsidR="00BD429F">
        <w:rPr>
          <w:rFonts w:asciiTheme="minorHAnsi" w:hAnsiTheme="minorHAnsi" w:cstheme="minorHAnsi"/>
          <w:sz w:val="22"/>
          <w:szCs w:val="22"/>
        </w:rPr>
        <w:t xml:space="preserve">led by the CRJ Program fulltime instructor, provides classroom and evening extra-curricular </w:t>
      </w:r>
      <w:r w:rsidR="00203098">
        <w:rPr>
          <w:rFonts w:asciiTheme="minorHAnsi" w:hAnsiTheme="minorHAnsi" w:cstheme="minorHAnsi"/>
          <w:sz w:val="22"/>
          <w:szCs w:val="22"/>
        </w:rPr>
        <w:t>activities</w:t>
      </w:r>
      <w:r w:rsidR="00BD429F">
        <w:rPr>
          <w:rFonts w:asciiTheme="minorHAnsi" w:hAnsiTheme="minorHAnsi" w:cstheme="minorHAnsi"/>
          <w:sz w:val="22"/>
          <w:szCs w:val="22"/>
        </w:rPr>
        <w:t xml:space="preserve"> throughout the school year, </w:t>
      </w:r>
      <w:r w:rsidR="00203098">
        <w:rPr>
          <w:rFonts w:asciiTheme="minorHAnsi" w:hAnsiTheme="minorHAnsi" w:cstheme="minorHAnsi"/>
          <w:sz w:val="22"/>
          <w:szCs w:val="22"/>
        </w:rPr>
        <w:t>involving</w:t>
      </w:r>
      <w:r w:rsidR="00BD429F">
        <w:rPr>
          <w:rFonts w:asciiTheme="minorHAnsi" w:hAnsiTheme="minorHAnsi" w:cstheme="minorHAnsi"/>
          <w:sz w:val="22"/>
          <w:szCs w:val="22"/>
        </w:rPr>
        <w:t xml:space="preserve"> students, faculty and CRJ system agency representatives</w:t>
      </w:r>
      <w:r w:rsidR="00C117C4">
        <w:rPr>
          <w:rFonts w:asciiTheme="minorHAnsi" w:hAnsiTheme="minorHAnsi" w:cstheme="minorHAnsi"/>
          <w:sz w:val="22"/>
          <w:szCs w:val="22"/>
        </w:rPr>
        <w:t>.  The program i</w:t>
      </w:r>
      <w:r w:rsidR="00BD429F">
        <w:rPr>
          <w:rFonts w:asciiTheme="minorHAnsi" w:hAnsiTheme="minorHAnsi" w:cstheme="minorHAnsi"/>
          <w:sz w:val="22"/>
          <w:szCs w:val="22"/>
        </w:rPr>
        <w:t>nclud</w:t>
      </w:r>
      <w:r w:rsidR="00C117C4">
        <w:rPr>
          <w:rFonts w:asciiTheme="minorHAnsi" w:hAnsiTheme="minorHAnsi" w:cstheme="minorHAnsi"/>
          <w:sz w:val="22"/>
          <w:szCs w:val="22"/>
        </w:rPr>
        <w:t>es</w:t>
      </w:r>
      <w:r w:rsidR="00BD429F">
        <w:rPr>
          <w:rFonts w:asciiTheme="minorHAnsi" w:hAnsiTheme="minorHAnsi" w:cstheme="minorHAnsi"/>
          <w:sz w:val="22"/>
          <w:szCs w:val="22"/>
        </w:rPr>
        <w:t xml:space="preserve"> career fair </w:t>
      </w:r>
      <w:r w:rsidR="00203098">
        <w:rPr>
          <w:rFonts w:asciiTheme="minorHAnsi" w:hAnsiTheme="minorHAnsi" w:cstheme="minorHAnsi"/>
          <w:sz w:val="22"/>
          <w:szCs w:val="22"/>
        </w:rPr>
        <w:t xml:space="preserve">activities, question and answer sessions, </w:t>
      </w:r>
      <w:r w:rsidR="00C117C4">
        <w:rPr>
          <w:rFonts w:asciiTheme="minorHAnsi" w:hAnsiTheme="minorHAnsi" w:cstheme="minorHAnsi"/>
          <w:sz w:val="22"/>
          <w:szCs w:val="22"/>
        </w:rPr>
        <w:t xml:space="preserve">classroom and meeting </w:t>
      </w:r>
      <w:r w:rsidR="00203098">
        <w:rPr>
          <w:rFonts w:asciiTheme="minorHAnsi" w:hAnsiTheme="minorHAnsi" w:cstheme="minorHAnsi"/>
          <w:sz w:val="22"/>
          <w:szCs w:val="22"/>
        </w:rPr>
        <w:t>guest speakers,</w:t>
      </w:r>
      <w:r w:rsidR="00BD429F">
        <w:rPr>
          <w:rFonts w:asciiTheme="minorHAnsi" w:hAnsiTheme="minorHAnsi" w:cstheme="minorHAnsi"/>
          <w:sz w:val="22"/>
          <w:szCs w:val="22"/>
        </w:rPr>
        <w:t xml:space="preserve"> and demonstrations of CRJ agency resources. </w:t>
      </w:r>
    </w:p>
    <w:p w14:paraId="6273418E" w14:textId="77777777" w:rsidR="004D2A07" w:rsidRDefault="004D2A07" w:rsidP="001F05D8">
      <w:pPr>
        <w:pStyle w:val="ListParagraph"/>
        <w:ind w:left="1080"/>
        <w:jc w:val="both"/>
        <w:rPr>
          <w:rFonts w:asciiTheme="minorHAnsi" w:hAnsiTheme="minorHAnsi" w:cstheme="minorHAnsi"/>
          <w:sz w:val="22"/>
          <w:szCs w:val="22"/>
        </w:rPr>
      </w:pPr>
    </w:p>
    <w:p w14:paraId="6DC3E0A6" w14:textId="7E9D7C23" w:rsidR="004D2A07" w:rsidRPr="0041446C" w:rsidRDefault="004D2A07" w:rsidP="001F05D8">
      <w:pPr>
        <w:pStyle w:val="ListParagraph"/>
        <w:ind w:left="1080"/>
        <w:jc w:val="both"/>
        <w:rPr>
          <w:rFonts w:asciiTheme="minorHAnsi" w:hAnsiTheme="minorHAnsi" w:cstheme="minorHAnsi"/>
          <w:sz w:val="22"/>
          <w:szCs w:val="22"/>
        </w:rPr>
      </w:pPr>
      <w:r>
        <w:rPr>
          <w:rFonts w:asciiTheme="minorHAnsi" w:hAnsiTheme="minorHAnsi" w:cstheme="minorHAnsi"/>
          <w:sz w:val="22"/>
          <w:szCs w:val="22"/>
        </w:rPr>
        <w:t>The CRJ Program has an expanded and active CRJ Advisory Committee including student members and representatives from many CRJ agencies in the Northern Nevada region.  The agencies include police, sheriff, attorney general staff, corrections, parole and probation, juvenile services/probation, and all Nevada State Police Divisions (Highway Patrol, P&amp;P, NDI, Fire Marshall, Capitol Police).</w:t>
      </w:r>
      <w:r w:rsidR="00203098">
        <w:rPr>
          <w:rFonts w:asciiTheme="minorHAnsi" w:hAnsiTheme="minorHAnsi" w:cstheme="minorHAnsi"/>
          <w:sz w:val="22"/>
          <w:szCs w:val="22"/>
        </w:rPr>
        <w:t xml:space="preserve">  During the 2022 / 2023 school year, the advisory committee included eight CRJ students and up to 20 regional partners.  It is one of the largest advisory committees supporting WNC, and one of few advisory committees with active student involvement.  </w:t>
      </w:r>
    </w:p>
    <w:p w14:paraId="3A72DE7F" w14:textId="77777777" w:rsidR="00830054" w:rsidRPr="00830054" w:rsidRDefault="00830054" w:rsidP="00830054">
      <w:pPr>
        <w:spacing w:after="0" w:line="240" w:lineRule="auto"/>
        <w:ind w:left="1440"/>
      </w:pPr>
    </w:p>
    <w:p w14:paraId="63CE8C05" w14:textId="2AF478A0" w:rsidR="00830054" w:rsidRDefault="00830054" w:rsidP="00830054">
      <w:pPr>
        <w:numPr>
          <w:ilvl w:val="1"/>
          <w:numId w:val="16"/>
        </w:numPr>
        <w:spacing w:after="0" w:line="240" w:lineRule="auto"/>
      </w:pPr>
      <w:r w:rsidRPr="00830054">
        <w:t>Concerns</w:t>
      </w:r>
      <w:r w:rsidRPr="00830054">
        <w:rPr>
          <w:spacing w:val="-15"/>
        </w:rPr>
        <w:t xml:space="preserve"> </w:t>
      </w:r>
      <w:r w:rsidRPr="00830054">
        <w:t>or</w:t>
      </w:r>
      <w:r w:rsidRPr="00830054">
        <w:rPr>
          <w:spacing w:val="-4"/>
        </w:rPr>
        <w:t xml:space="preserve"> </w:t>
      </w:r>
      <w:r w:rsidRPr="00830054">
        <w:t>t</w:t>
      </w:r>
      <w:r w:rsidRPr="00830054">
        <w:rPr>
          <w:spacing w:val="1"/>
        </w:rPr>
        <w:t>r</w:t>
      </w:r>
      <w:r w:rsidRPr="00830054">
        <w:rPr>
          <w:spacing w:val="4"/>
        </w:rPr>
        <w:t>e</w:t>
      </w:r>
      <w:r w:rsidRPr="00830054">
        <w:t>nds</w:t>
      </w:r>
      <w:r w:rsidRPr="00830054">
        <w:rPr>
          <w:spacing w:val="-10"/>
        </w:rPr>
        <w:t xml:space="preserve"> </w:t>
      </w:r>
      <w:r w:rsidRPr="00830054">
        <w:t>a</w:t>
      </w:r>
      <w:r w:rsidRPr="00830054">
        <w:rPr>
          <w:spacing w:val="2"/>
        </w:rPr>
        <w:t>f</w:t>
      </w:r>
      <w:r w:rsidRPr="00830054">
        <w:rPr>
          <w:spacing w:val="5"/>
        </w:rPr>
        <w:t>f</w:t>
      </w:r>
      <w:r w:rsidRPr="00830054">
        <w:t>e</w:t>
      </w:r>
      <w:r w:rsidRPr="00830054">
        <w:rPr>
          <w:spacing w:val="1"/>
        </w:rPr>
        <w:t>c</w:t>
      </w:r>
      <w:r w:rsidRPr="00830054">
        <w:t>t</w:t>
      </w:r>
      <w:r w:rsidRPr="00830054">
        <w:rPr>
          <w:spacing w:val="-1"/>
        </w:rPr>
        <w:t>i</w:t>
      </w:r>
      <w:r w:rsidRPr="00830054">
        <w:rPr>
          <w:spacing w:val="2"/>
        </w:rPr>
        <w:t>n</w:t>
      </w:r>
      <w:r w:rsidRPr="00830054">
        <w:t>g</w:t>
      </w:r>
      <w:r w:rsidRPr="00830054">
        <w:rPr>
          <w:spacing w:val="-16"/>
        </w:rPr>
        <w:t xml:space="preserve"> </w:t>
      </w:r>
      <w:r w:rsidRPr="00830054">
        <w:t>the</w:t>
      </w:r>
      <w:r w:rsidRPr="00830054">
        <w:rPr>
          <w:spacing w:val="-4"/>
        </w:rPr>
        <w:t xml:space="preserve"> </w:t>
      </w:r>
      <w:r w:rsidR="001F05D8" w:rsidRPr="00830054">
        <w:t>program.</w:t>
      </w:r>
    </w:p>
    <w:p w14:paraId="4568406D" w14:textId="77777777" w:rsidR="0041446C" w:rsidRPr="00830054" w:rsidRDefault="0041446C" w:rsidP="0041446C">
      <w:pPr>
        <w:spacing w:after="0" w:line="240" w:lineRule="auto"/>
        <w:ind w:left="1440"/>
      </w:pPr>
    </w:p>
    <w:p w14:paraId="05DE8C83" w14:textId="3D0FDF7C" w:rsidR="00830054" w:rsidRDefault="00140D4B" w:rsidP="00140D4B">
      <w:pPr>
        <w:spacing w:after="0" w:line="240" w:lineRule="auto"/>
        <w:ind w:left="1080"/>
      </w:pPr>
      <w:r>
        <w:t>The first concern affecting this program during the five-year term for this program review (2018 – 2023) was the absence of a fulltime tenure track instructor / program coordinator for the Criminal Justice Program.  At the end of the spring semester in 2018, the former long-term full</w:t>
      </w:r>
      <w:r w:rsidR="00C117C4">
        <w:t>-</w:t>
      </w:r>
      <w:r>
        <w:t xml:space="preserve">time CRJ Professor / CRJ Program Coordinator retired from WNC.  </w:t>
      </w:r>
      <w:r w:rsidR="00C038F0">
        <w:t>The last program review was completed at that time</w:t>
      </w:r>
      <w:r w:rsidR="0084799C">
        <w:t xml:space="preserve"> (</w:t>
      </w:r>
      <w:r w:rsidR="00C038F0">
        <w:t>2018</w:t>
      </w:r>
      <w:r w:rsidR="0084799C">
        <w:t>)</w:t>
      </w:r>
      <w:r w:rsidR="00C038F0">
        <w:t xml:space="preserve"> by a volunteer who was employed as a </w:t>
      </w:r>
      <w:r w:rsidR="00203098">
        <w:t xml:space="preserve">WNC </w:t>
      </w:r>
      <w:r w:rsidR="00C038F0">
        <w:t>Grant Project Director.</w:t>
      </w:r>
      <w:r w:rsidR="00203098">
        <w:t xml:space="preserve">  Following the former </w:t>
      </w:r>
      <w:r w:rsidR="001D7453">
        <w:t>CRJ P</w:t>
      </w:r>
      <w:r w:rsidR="009362D5">
        <w:t xml:space="preserve">rofessor’s </w:t>
      </w:r>
      <w:r w:rsidR="00203098">
        <w:t>retirement in early 2018, the CRJ Program’s fulltime tenure track instructor position was not permanently filled until the fall semester, 2022</w:t>
      </w:r>
      <w:r w:rsidR="009362D5">
        <w:t>, four years later</w:t>
      </w:r>
      <w:r w:rsidR="00203098">
        <w:t xml:space="preserve">.  This was due to multiple </w:t>
      </w:r>
      <w:r w:rsidR="00C117C4">
        <w:t>challenges</w:t>
      </w:r>
      <w:r w:rsidR="00203098">
        <w:t>, including budget constraints during the COVID pandemic.  Initially in 2019 and early 2020, for three semesters, a temporary annual contract was awarded to an instructor to teach in-person CRJ instruction</w:t>
      </w:r>
      <w:r w:rsidR="009362D5">
        <w:t xml:space="preserve"> at the Carson City campus</w:t>
      </w:r>
      <w:r w:rsidR="00203098">
        <w:t xml:space="preserve">.  Following the spring 2020 semester, as COVID became a significant challenge, that contract coverage ended.  For two years thereafter, the CRJ Program had no </w:t>
      </w:r>
      <w:r w:rsidR="009362D5">
        <w:t>full-time</w:t>
      </w:r>
      <w:r w:rsidR="00203098">
        <w:t xml:space="preserve"> faculty coverage, </w:t>
      </w:r>
      <w:r w:rsidR="009362D5">
        <w:t xml:space="preserve">was </w:t>
      </w:r>
      <w:r w:rsidR="00203098">
        <w:t xml:space="preserve">only </w:t>
      </w:r>
      <w:r w:rsidR="009362D5">
        <w:t xml:space="preserve">able to </w:t>
      </w:r>
      <w:r w:rsidR="00203098">
        <w:t xml:space="preserve">provide online instruction </w:t>
      </w:r>
      <w:r w:rsidR="009362D5">
        <w:t xml:space="preserve">for students </w:t>
      </w:r>
      <w:r w:rsidR="00203098">
        <w:t xml:space="preserve">through adjunct </w:t>
      </w:r>
      <w:r w:rsidR="009362D5">
        <w:t>faculty</w:t>
      </w:r>
      <w:r w:rsidR="001D7453">
        <w:t>,</w:t>
      </w:r>
      <w:r w:rsidR="009362D5">
        <w:t xml:space="preserve"> and had no funded program coordination at the faculty level.  One adjunct faculty member provided some coordination as a volunteer, to support the program.  The 2018 program review report included a recommendation that a second full-time instructor be considered for this program.  As documented above, due to unexpected circumstances and challenges, a second instructor was not added, and the sole full-time instructor position was vacant for four years during the current five-year review period.  In fall 2022, the college was able to move forward and fill the full-time instructor position and program coordination has resumed at the </w:t>
      </w:r>
      <w:r w:rsidR="00C117C4">
        <w:t xml:space="preserve">academic </w:t>
      </w:r>
      <w:r w:rsidR="009362D5">
        <w:t xml:space="preserve">faculty level.     </w:t>
      </w:r>
      <w:r w:rsidR="00203098">
        <w:t xml:space="preserve"> </w:t>
      </w:r>
    </w:p>
    <w:p w14:paraId="106F43CF" w14:textId="77777777" w:rsidR="003B5FA7" w:rsidRDefault="003B5FA7" w:rsidP="00140D4B">
      <w:pPr>
        <w:spacing w:after="0" w:line="240" w:lineRule="auto"/>
        <w:ind w:left="1080"/>
      </w:pPr>
    </w:p>
    <w:p w14:paraId="01226667" w14:textId="7BC5E83F" w:rsidR="003B5FA7" w:rsidRDefault="00F62EFB" w:rsidP="00140D4B">
      <w:pPr>
        <w:spacing w:after="0" w:line="240" w:lineRule="auto"/>
        <w:ind w:left="1080"/>
      </w:pPr>
      <w:r>
        <w:t>A second</w:t>
      </w:r>
      <w:r w:rsidR="00C117C4">
        <w:t xml:space="preserve"> identified</w:t>
      </w:r>
      <w:r>
        <w:t xml:space="preserve"> </w:t>
      </w:r>
      <w:r w:rsidR="00C117C4">
        <w:t>issue</w:t>
      </w:r>
      <w:r>
        <w:t>, t</w:t>
      </w:r>
      <w:r w:rsidR="003B5FA7">
        <w:t xml:space="preserve">he student enrollment In the CRJ Program has become a significant concern over the past five years, to be documented later in this report.  The decline in enrollment in this program has resulted in one-half the number of students today </w:t>
      </w:r>
      <w:r w:rsidR="00FA5DB4">
        <w:t>as</w:t>
      </w:r>
      <w:r w:rsidR="003B5FA7">
        <w:t xml:space="preserve"> compared to enrollment in 2017/2018.  This is believed to be the result of multiple factors occurring simultaneously during the </w:t>
      </w:r>
      <w:r w:rsidR="00FA5DB4">
        <w:t>time</w:t>
      </w:r>
      <w:r w:rsidR="003B5FA7">
        <w:t xml:space="preserve"> </w:t>
      </w:r>
      <w:r w:rsidR="00FA5DB4">
        <w:t xml:space="preserve">between </w:t>
      </w:r>
      <w:r w:rsidR="003B5FA7">
        <w:t xml:space="preserve">this </w:t>
      </w:r>
      <w:r w:rsidR="00FA5DB4">
        <w:t xml:space="preserve">and the former </w:t>
      </w:r>
      <w:r w:rsidR="003B5FA7">
        <w:t xml:space="preserve">program review.  One factor involved the vacancy of the full-time </w:t>
      </w:r>
      <w:r w:rsidR="00FA5DB4">
        <w:t>CRJ P</w:t>
      </w:r>
      <w:r w:rsidR="003B5FA7">
        <w:t xml:space="preserve">rogram instructor and </w:t>
      </w:r>
      <w:r w:rsidR="003B5FA7">
        <w:lastRenderedPageBreak/>
        <w:t xml:space="preserve">coordinator which also included the provision of only online instruction.  A second factor involved the COVID pandemic which reduced higher education enrollments across the country, also believed to be a major factor in this program’s enrollment decline.  A third factor </w:t>
      </w:r>
      <w:r>
        <w:t>was nationwide</w:t>
      </w:r>
      <w:r w:rsidR="003B5FA7">
        <w:t xml:space="preserve"> </w:t>
      </w:r>
      <w:r>
        <w:t xml:space="preserve">social </w:t>
      </w:r>
      <w:r w:rsidR="00E90B09">
        <w:t>developments</w:t>
      </w:r>
      <w:r>
        <w:t xml:space="preserve"> resulting in </w:t>
      </w:r>
      <w:r w:rsidR="003B5FA7">
        <w:t xml:space="preserve">a reduction in </w:t>
      </w:r>
      <w:r w:rsidR="00FA5DB4">
        <w:t xml:space="preserve">societal </w:t>
      </w:r>
      <w:r w:rsidR="003B5FA7">
        <w:t xml:space="preserve">support for the criminal justice system.  This final factor is associated with a decline in student interest in seeking criminal justice careers.  Student interest declines have been joined by a decline in parents and family members encouraging such job placements.  </w:t>
      </w:r>
      <w:r w:rsidR="00FA5DB4">
        <w:t>The</w:t>
      </w:r>
      <w:r>
        <w:t xml:space="preserve">se issues </w:t>
      </w:r>
      <w:r w:rsidR="003B5FA7">
        <w:t xml:space="preserve">not only </w:t>
      </w:r>
      <w:r>
        <w:t>have</w:t>
      </w:r>
      <w:r w:rsidR="003B5FA7">
        <w:t xml:space="preserve"> resulted in CRJ enrollment declines, but regional </w:t>
      </w:r>
      <w:r>
        <w:t xml:space="preserve">CRJ </w:t>
      </w:r>
      <w:r w:rsidR="003B5FA7">
        <w:t xml:space="preserve">agency partners are all reporting difficulty in filling vacant positions within their agencies resulting in historically high department vacancy rates and the inability to achieve required service levels.  </w:t>
      </w:r>
      <w:r w:rsidR="00B67CF9">
        <w:t xml:space="preserve">Through the CRJ Advisory Committee meetings, the following examples of this concern </w:t>
      </w:r>
      <w:r>
        <w:t>were noted</w:t>
      </w:r>
      <w:r w:rsidR="00B67CF9">
        <w:t xml:space="preserve">: </w:t>
      </w:r>
    </w:p>
    <w:p w14:paraId="3C12B1A5" w14:textId="35FC4036" w:rsidR="00B67CF9" w:rsidRDefault="00B67CF9" w:rsidP="00B67CF9">
      <w:pPr>
        <w:pStyle w:val="ListParagraph"/>
        <w:numPr>
          <w:ilvl w:val="0"/>
          <w:numId w:val="24"/>
        </w:numPr>
        <w:rPr>
          <w:sz w:val="22"/>
          <w:szCs w:val="22"/>
        </w:rPr>
      </w:pPr>
      <w:r w:rsidRPr="00B67CF9">
        <w:rPr>
          <w:sz w:val="22"/>
          <w:szCs w:val="22"/>
        </w:rPr>
        <w:t>Significant</w:t>
      </w:r>
      <w:r>
        <w:rPr>
          <w:sz w:val="22"/>
          <w:szCs w:val="22"/>
        </w:rPr>
        <w:t xml:space="preserve"> vacancy rates, as high as 40% of positions, within the Nevada Department of Public Safety State Police Divisions.</w:t>
      </w:r>
    </w:p>
    <w:p w14:paraId="6B698BB3" w14:textId="1BFA9D96" w:rsidR="00B67CF9" w:rsidRDefault="00B67CF9" w:rsidP="00B67CF9">
      <w:pPr>
        <w:pStyle w:val="ListParagraph"/>
        <w:numPr>
          <w:ilvl w:val="0"/>
          <w:numId w:val="24"/>
        </w:numPr>
        <w:rPr>
          <w:sz w:val="22"/>
          <w:szCs w:val="22"/>
        </w:rPr>
      </w:pPr>
      <w:r>
        <w:rPr>
          <w:sz w:val="22"/>
          <w:szCs w:val="22"/>
        </w:rPr>
        <w:t>Sixty (60) police officer vacancies in the Reno Police Department</w:t>
      </w:r>
    </w:p>
    <w:p w14:paraId="526C41B6" w14:textId="4D22D117" w:rsidR="00B67CF9" w:rsidRDefault="00B67CF9" w:rsidP="00B67CF9">
      <w:pPr>
        <w:pStyle w:val="ListParagraph"/>
        <w:numPr>
          <w:ilvl w:val="0"/>
          <w:numId w:val="24"/>
        </w:numPr>
        <w:rPr>
          <w:sz w:val="22"/>
          <w:szCs w:val="22"/>
        </w:rPr>
      </w:pPr>
      <w:r>
        <w:rPr>
          <w:sz w:val="22"/>
          <w:szCs w:val="22"/>
        </w:rPr>
        <w:t xml:space="preserve">A 90% decrease in the number of applicants for the Carson City Sheriff’s Office deputy </w:t>
      </w:r>
      <w:r w:rsidR="00AE27BE">
        <w:rPr>
          <w:sz w:val="22"/>
          <w:szCs w:val="22"/>
        </w:rPr>
        <w:t xml:space="preserve">sheriff </w:t>
      </w:r>
      <w:r>
        <w:rPr>
          <w:sz w:val="22"/>
          <w:szCs w:val="22"/>
        </w:rPr>
        <w:t>recruitments.</w:t>
      </w:r>
    </w:p>
    <w:p w14:paraId="2DEBB985" w14:textId="1921B10F" w:rsidR="00B67CF9" w:rsidRDefault="00B67CF9" w:rsidP="00B67CF9">
      <w:pPr>
        <w:pStyle w:val="ListParagraph"/>
        <w:numPr>
          <w:ilvl w:val="0"/>
          <w:numId w:val="24"/>
        </w:numPr>
        <w:rPr>
          <w:sz w:val="22"/>
          <w:szCs w:val="22"/>
        </w:rPr>
      </w:pPr>
      <w:r>
        <w:rPr>
          <w:sz w:val="22"/>
          <w:szCs w:val="22"/>
        </w:rPr>
        <w:t>The forced closing of one of two Nevada Department of Corrections’ prison facilities in Carson City (fall 2022) due to staffing shortages.</w:t>
      </w:r>
    </w:p>
    <w:p w14:paraId="50F3410C" w14:textId="09554F54" w:rsidR="00B67CF9" w:rsidRDefault="00B67CF9" w:rsidP="00B67CF9">
      <w:pPr>
        <w:pStyle w:val="ListParagraph"/>
        <w:numPr>
          <w:ilvl w:val="0"/>
          <w:numId w:val="24"/>
        </w:numPr>
        <w:rPr>
          <w:sz w:val="22"/>
          <w:szCs w:val="22"/>
        </w:rPr>
      </w:pPr>
      <w:r>
        <w:rPr>
          <w:sz w:val="22"/>
          <w:szCs w:val="22"/>
        </w:rPr>
        <w:t xml:space="preserve">Continuous hiring and training of 28 deputies, twice each year, by the Washoe County Sheriff’s Office </w:t>
      </w:r>
      <w:r w:rsidR="00AE27BE">
        <w:rPr>
          <w:sz w:val="22"/>
          <w:szCs w:val="22"/>
        </w:rPr>
        <w:t xml:space="preserve">in order </w:t>
      </w:r>
      <w:r>
        <w:rPr>
          <w:sz w:val="22"/>
          <w:szCs w:val="22"/>
        </w:rPr>
        <w:t xml:space="preserve">to replace </w:t>
      </w:r>
      <w:r w:rsidR="00F62EFB">
        <w:rPr>
          <w:sz w:val="22"/>
          <w:szCs w:val="22"/>
        </w:rPr>
        <w:t xml:space="preserve">resulting </w:t>
      </w:r>
      <w:r>
        <w:rPr>
          <w:sz w:val="22"/>
          <w:szCs w:val="22"/>
        </w:rPr>
        <w:t>vacancies.</w:t>
      </w:r>
    </w:p>
    <w:p w14:paraId="799DC696" w14:textId="3B163503" w:rsidR="00B67CF9" w:rsidRDefault="00B67CF9" w:rsidP="00B67CF9">
      <w:pPr>
        <w:pStyle w:val="ListParagraph"/>
        <w:numPr>
          <w:ilvl w:val="0"/>
          <w:numId w:val="24"/>
        </w:numPr>
        <w:rPr>
          <w:sz w:val="22"/>
          <w:szCs w:val="22"/>
        </w:rPr>
      </w:pPr>
      <w:r>
        <w:rPr>
          <w:sz w:val="22"/>
          <w:szCs w:val="22"/>
        </w:rPr>
        <w:t xml:space="preserve">Challenges in maintaining appropriate staffing levels </w:t>
      </w:r>
      <w:r w:rsidR="00E90B09">
        <w:rPr>
          <w:sz w:val="22"/>
          <w:szCs w:val="22"/>
        </w:rPr>
        <w:t xml:space="preserve">for swing and night shifts, </w:t>
      </w:r>
      <w:r>
        <w:rPr>
          <w:sz w:val="22"/>
          <w:szCs w:val="22"/>
        </w:rPr>
        <w:t xml:space="preserve">to staff the local juvenile detention center in the Juvenile Services Department. </w:t>
      </w:r>
    </w:p>
    <w:p w14:paraId="77FC4629" w14:textId="4EB5999A" w:rsidR="00B67CF9" w:rsidRDefault="00FA5DB4" w:rsidP="00FA5DB4">
      <w:pPr>
        <w:ind w:left="1080"/>
      </w:pPr>
      <w:r>
        <w:t xml:space="preserve">These vacancy rates are not exclusive to Nevada but are also being experienced across the United States.  New York Police Department vacancies are at least 5% of force and climbing as increases in numbers of retirements are met by reduced numbers of successful applicants for appointment and training.  This has resulted in thousands of vacancies for this larger metropolitan agency. </w:t>
      </w:r>
      <w:hyperlink r:id="rId8" w:history="1">
        <w:r w:rsidRPr="00D917A0">
          <w:rPr>
            <w:rStyle w:val="Hyperlink"/>
          </w:rPr>
          <w:t>http</w:t>
        </w:r>
        <w:r w:rsidRPr="00D917A0">
          <w:rPr>
            <w:rStyle w:val="Hyperlink"/>
          </w:rPr>
          <w:t>s</w:t>
        </w:r>
        <w:r w:rsidRPr="00D917A0">
          <w:rPr>
            <w:rStyle w:val="Hyperlink"/>
          </w:rPr>
          <w:t>://comptroller.nyc.gov/reports/title-vacant/</w:t>
        </w:r>
      </w:hyperlink>
    </w:p>
    <w:p w14:paraId="2B00395A" w14:textId="6D586044" w:rsidR="00CF15F6" w:rsidRDefault="00CF15F6" w:rsidP="00FA5DB4">
      <w:pPr>
        <w:ind w:left="1080"/>
      </w:pPr>
      <w:r>
        <w:t>With the decrease in CRJ student enrollment numbers, a related concern has developed.  WNC does not currently have adequate student demand to provide both in-person and online coursework each semester for many of the CRJ courses.  If both course types are scheduled, enrollment for many of the course sections drops below eight students for each class.  This has resulted in the need to revise and modify the suggested course sequences for the CRJ Program</w:t>
      </w:r>
      <w:r w:rsidR="00E90B09">
        <w:t xml:space="preserve"> in 2023</w:t>
      </w:r>
      <w:r>
        <w:t xml:space="preserve">, no longer offering both in-person and online sequences separately.  This also resulted in the need to </w:t>
      </w:r>
      <w:r w:rsidR="00E90B09">
        <w:t xml:space="preserve">now </w:t>
      </w:r>
      <w:r>
        <w:t xml:space="preserve">offer some of the CRJ courses </w:t>
      </w:r>
      <w:r w:rsidR="00F62EFB">
        <w:t xml:space="preserve">only </w:t>
      </w:r>
      <w:r>
        <w:t>once a year, alternating courses between the fall and spring semesters.  (This issue is discussed further later in this report.)</w:t>
      </w:r>
    </w:p>
    <w:p w14:paraId="16989D63" w14:textId="7B5AB630" w:rsidR="00FA5DB4" w:rsidRPr="00B67CF9" w:rsidRDefault="00FA5DB4" w:rsidP="00FA5DB4">
      <w:pPr>
        <w:ind w:left="1080"/>
      </w:pPr>
      <w:r>
        <w:t>A third concern for this program</w:t>
      </w:r>
      <w:r w:rsidR="00613295">
        <w:t xml:space="preserve"> and programs across the college is student course completion rate changes/declines observed for the 2022/2023 school year.  Although data, to be </w:t>
      </w:r>
      <w:r w:rsidR="00E90B09">
        <w:t>presented</w:t>
      </w:r>
      <w:r w:rsidR="00613295">
        <w:t xml:space="preserve"> later in this review, indicates completion rate increases for the CRJ Program over the five-year period of this program review, the current school year completion rates are presenting some concern.  This has been a </w:t>
      </w:r>
      <w:r w:rsidR="00F62EFB">
        <w:t>concern</w:t>
      </w:r>
      <w:r w:rsidR="00613295">
        <w:t xml:space="preserve"> of the WNC Enrollment Committee</w:t>
      </w:r>
      <w:r w:rsidR="00E90B09">
        <w:t xml:space="preserve"> as well</w:t>
      </w:r>
      <w:r w:rsidR="00613295">
        <w:t xml:space="preserve">, </w:t>
      </w:r>
      <w:r w:rsidR="00E90B09">
        <w:t xml:space="preserve">that committee </w:t>
      </w:r>
      <w:r w:rsidR="00613295">
        <w:t xml:space="preserve">including membership from the CRJ Program </w:t>
      </w:r>
      <w:r w:rsidR="00E90B09">
        <w:t xml:space="preserve">and WCTE </w:t>
      </w:r>
      <w:r w:rsidR="00613295">
        <w:t xml:space="preserve">faculty.  As students returned to traditional on-campus instruction following the COVID pandemic campus closures and resulting remote instruction, many students transitioning from two years of remote high school instruction are finding traditional instruction challenging, </w:t>
      </w:r>
      <w:r w:rsidR="00613295">
        <w:lastRenderedPageBreak/>
        <w:t xml:space="preserve">resulting in increased numbers of non-completed course assignments.  Efforts are being made to mitigate this issue and assist students in engaging course curriculum and instruction.  </w:t>
      </w:r>
    </w:p>
    <w:p w14:paraId="4789379D" w14:textId="6FA5B494" w:rsidR="001F05D8" w:rsidRPr="0041446C" w:rsidRDefault="00613295" w:rsidP="00140D4B">
      <w:pPr>
        <w:ind w:left="1080"/>
      </w:pPr>
      <w:r>
        <w:t>A final concern for this program is t</w:t>
      </w:r>
      <w:r w:rsidR="001F05D8" w:rsidRPr="0041446C">
        <w:t xml:space="preserve">he lack of an A.A. degree in </w:t>
      </w:r>
      <w:r>
        <w:t xml:space="preserve">Criminal Justice.  This has resulted </w:t>
      </w:r>
      <w:r w:rsidR="001F05D8" w:rsidRPr="0041446C">
        <w:t xml:space="preserve">in </w:t>
      </w:r>
      <w:r w:rsidR="00570457" w:rsidRPr="0041446C">
        <w:t>students who</w:t>
      </w:r>
      <w:r w:rsidR="001F05D8" w:rsidRPr="0041446C">
        <w:t xml:space="preserve"> plan to transfer to the university to seek a higher degree, seeking a general A.A. degree at WNC rather than completing the A.A.S. degree in Criminal Justice.  These A.A. </w:t>
      </w:r>
      <w:r>
        <w:t xml:space="preserve">degree </w:t>
      </w:r>
      <w:r w:rsidR="001F05D8" w:rsidRPr="0041446C">
        <w:t xml:space="preserve">seeking students are taking transfer rated criminal justice courses as electives </w:t>
      </w:r>
      <w:r w:rsidR="00CF49CD" w:rsidRPr="0041446C">
        <w:t xml:space="preserve">and core </w:t>
      </w:r>
      <w:r w:rsidR="001F05D8" w:rsidRPr="0041446C">
        <w:t>within their A.A. degree</w:t>
      </w:r>
      <w:r w:rsidR="0089209C" w:rsidRPr="0041446C">
        <w:t xml:space="preserve"> (up to six CRJ courses)</w:t>
      </w:r>
      <w:r w:rsidR="001F05D8" w:rsidRPr="0041446C">
        <w:t>.  This reduces the number of criminal justice degrees earned at WNC</w:t>
      </w:r>
      <w:r w:rsidR="00CF49CD" w:rsidRPr="0041446C">
        <w:t xml:space="preserve"> by degree title</w:t>
      </w:r>
      <w:r w:rsidR="001F05D8" w:rsidRPr="0041446C">
        <w:t xml:space="preserve">, although </w:t>
      </w:r>
      <w:r w:rsidR="0089209C" w:rsidRPr="0041446C">
        <w:t>the criminal justice coursework within the A</w:t>
      </w:r>
      <w:r w:rsidR="00CF49CD" w:rsidRPr="0041446C">
        <w:t>.</w:t>
      </w:r>
      <w:r w:rsidR="0089209C" w:rsidRPr="0041446C">
        <w:t>A</w:t>
      </w:r>
      <w:r w:rsidR="00CF49CD" w:rsidRPr="0041446C">
        <w:t>.</w:t>
      </w:r>
      <w:r w:rsidR="0089209C" w:rsidRPr="0041446C">
        <w:t xml:space="preserve"> degrees </w:t>
      </w:r>
      <w:r w:rsidR="00EA203D" w:rsidRPr="0041446C">
        <w:t>remain</w:t>
      </w:r>
      <w:r w:rsidR="001F05D8" w:rsidRPr="0041446C">
        <w:t xml:space="preserve"> high.  This places WNC at a disadvantage to compete with other NSHE community colleges </w:t>
      </w:r>
      <w:r w:rsidR="00E90B09">
        <w:t xml:space="preserve">statistically, </w:t>
      </w:r>
      <w:r w:rsidR="001F05D8" w:rsidRPr="0041446C">
        <w:t>as all other community colleges currently have A.A. degrees in Criminal Justice, except WNC.</w:t>
      </w:r>
      <w:r w:rsidR="0089209C" w:rsidRPr="0041446C">
        <w:t xml:space="preserve">  To adjust to this, since the last program review (2018), WNC has provided an informal process for students referred to as an A</w:t>
      </w:r>
      <w:r w:rsidR="00E90B09">
        <w:t>.</w:t>
      </w:r>
      <w:r w:rsidR="0089209C" w:rsidRPr="0041446C">
        <w:t>A</w:t>
      </w:r>
      <w:r w:rsidR="00E90B09">
        <w:t>.</w:t>
      </w:r>
      <w:r w:rsidR="0089209C" w:rsidRPr="0041446C">
        <w:t xml:space="preserve"> Degree with Criminal Justice Emphasis.  WNC Institutional Research has begun to study and monitor the numbers of A.A. degrees where students included in their degree coursework, five or more CRJ transfer courses.  This results in the college’s awareness of the numbers of students participating in the informal transfer </w:t>
      </w:r>
      <w:r w:rsidR="00EA203D" w:rsidRPr="0041446C">
        <w:t>emphasis but</w:t>
      </w:r>
      <w:r w:rsidR="0089209C" w:rsidRPr="0041446C">
        <w:t xml:space="preserve"> is limited in </w:t>
      </w:r>
      <w:r w:rsidR="00EA203D" w:rsidRPr="0041446C">
        <w:t xml:space="preserve">the Criminal Justice Program’s ability to </w:t>
      </w:r>
      <w:r w:rsidR="00E90B09">
        <w:t>report</w:t>
      </w:r>
      <w:r w:rsidR="00EA203D" w:rsidRPr="0041446C">
        <w:t xml:space="preserve"> degrees earned credit for these completing students.  </w:t>
      </w:r>
    </w:p>
    <w:p w14:paraId="45C13842" w14:textId="2FCCEEF8" w:rsidR="00830054" w:rsidRDefault="00830054" w:rsidP="00830054">
      <w:pPr>
        <w:numPr>
          <w:ilvl w:val="1"/>
          <w:numId w:val="16"/>
        </w:numPr>
        <w:spacing w:after="0" w:line="240" w:lineRule="auto"/>
      </w:pPr>
      <w:r w:rsidRPr="00830054">
        <w:rPr>
          <w:spacing w:val="-1"/>
        </w:rPr>
        <w:t>Si</w:t>
      </w:r>
      <w:r w:rsidRPr="00830054">
        <w:rPr>
          <w:spacing w:val="2"/>
        </w:rPr>
        <w:t>g</w:t>
      </w:r>
      <w:r w:rsidRPr="00830054">
        <w:t>n</w:t>
      </w:r>
      <w:r w:rsidRPr="00830054">
        <w:rPr>
          <w:spacing w:val="-1"/>
        </w:rPr>
        <w:t>i</w:t>
      </w:r>
      <w:r w:rsidRPr="00830054">
        <w:rPr>
          <w:spacing w:val="5"/>
        </w:rPr>
        <w:t>f</w:t>
      </w:r>
      <w:r w:rsidRPr="00830054">
        <w:rPr>
          <w:spacing w:val="-1"/>
        </w:rPr>
        <w:t>i</w:t>
      </w:r>
      <w:r w:rsidRPr="00830054">
        <w:rPr>
          <w:spacing w:val="1"/>
        </w:rPr>
        <w:t>c</w:t>
      </w:r>
      <w:r w:rsidRPr="00830054">
        <w:rPr>
          <w:spacing w:val="2"/>
        </w:rPr>
        <w:t>a</w:t>
      </w:r>
      <w:r w:rsidRPr="00830054">
        <w:t>nt</w:t>
      </w:r>
      <w:r w:rsidRPr="00830054">
        <w:rPr>
          <w:spacing w:val="-19"/>
        </w:rPr>
        <w:t xml:space="preserve"> </w:t>
      </w:r>
      <w:r w:rsidRPr="00830054">
        <w:rPr>
          <w:spacing w:val="4"/>
        </w:rPr>
        <w:t>c</w:t>
      </w:r>
      <w:r w:rsidRPr="00830054">
        <w:t>h</w:t>
      </w:r>
      <w:r w:rsidRPr="00830054">
        <w:rPr>
          <w:spacing w:val="2"/>
        </w:rPr>
        <w:t>a</w:t>
      </w:r>
      <w:r w:rsidRPr="00830054">
        <w:t>nges</w:t>
      </w:r>
      <w:r w:rsidRPr="00830054">
        <w:rPr>
          <w:spacing w:val="-12"/>
        </w:rPr>
        <w:t xml:space="preserve"> </w:t>
      </w:r>
      <w:r w:rsidRPr="00830054">
        <w:t>or</w:t>
      </w:r>
      <w:r w:rsidRPr="00830054">
        <w:rPr>
          <w:spacing w:val="1"/>
        </w:rPr>
        <w:t xml:space="preserve"> </w:t>
      </w:r>
      <w:r w:rsidRPr="00830054">
        <w:t>ne</w:t>
      </w:r>
      <w:r w:rsidRPr="00830054">
        <w:rPr>
          <w:spacing w:val="2"/>
        </w:rPr>
        <w:t>e</w:t>
      </w:r>
      <w:r w:rsidRPr="00830054">
        <w:t>ds</w:t>
      </w:r>
      <w:r w:rsidRPr="00830054">
        <w:rPr>
          <w:spacing w:val="-9"/>
        </w:rPr>
        <w:t xml:space="preserve"> </w:t>
      </w:r>
      <w:r w:rsidRPr="00830054">
        <w:rPr>
          <w:spacing w:val="-1"/>
        </w:rPr>
        <w:t>i</w:t>
      </w:r>
      <w:r w:rsidRPr="00830054">
        <w:t>n</w:t>
      </w:r>
      <w:r w:rsidRPr="00830054">
        <w:rPr>
          <w:spacing w:val="-3"/>
        </w:rPr>
        <w:t xml:space="preserve"> </w:t>
      </w:r>
      <w:r w:rsidRPr="00830054">
        <w:t>t</w:t>
      </w:r>
      <w:r w:rsidRPr="00830054">
        <w:rPr>
          <w:spacing w:val="2"/>
        </w:rPr>
        <w:t>h</w:t>
      </w:r>
      <w:r w:rsidRPr="00830054">
        <w:t>e</w:t>
      </w:r>
      <w:r w:rsidRPr="00830054">
        <w:rPr>
          <w:spacing w:val="-6"/>
        </w:rPr>
        <w:t xml:space="preserve"> </w:t>
      </w:r>
      <w:r w:rsidRPr="00830054">
        <w:t>ne</w:t>
      </w:r>
      <w:r w:rsidRPr="00830054">
        <w:rPr>
          <w:spacing w:val="1"/>
        </w:rPr>
        <w:t>x</w:t>
      </w:r>
      <w:r w:rsidRPr="00830054">
        <w:t>t</w:t>
      </w:r>
      <w:r w:rsidRPr="00830054">
        <w:rPr>
          <w:spacing w:val="-7"/>
        </w:rPr>
        <w:t xml:space="preserve"> </w:t>
      </w:r>
      <w:r w:rsidRPr="00830054">
        <w:rPr>
          <w:spacing w:val="5"/>
        </w:rPr>
        <w:t>f</w:t>
      </w:r>
      <w:r w:rsidRPr="00830054">
        <w:rPr>
          <w:spacing w:val="-1"/>
        </w:rPr>
        <w:t>iv</w:t>
      </w:r>
      <w:r w:rsidRPr="00830054">
        <w:t>e</w:t>
      </w:r>
      <w:r w:rsidRPr="00830054">
        <w:rPr>
          <w:spacing w:val="4"/>
        </w:rPr>
        <w:t xml:space="preserve"> </w:t>
      </w:r>
      <w:r w:rsidR="000E0F3F" w:rsidRPr="00830054">
        <w:rPr>
          <w:spacing w:val="-8"/>
        </w:rPr>
        <w:t>y</w:t>
      </w:r>
      <w:r w:rsidR="000E0F3F" w:rsidRPr="00830054">
        <w:rPr>
          <w:spacing w:val="4"/>
        </w:rPr>
        <w:t>e</w:t>
      </w:r>
      <w:r w:rsidR="000E0F3F" w:rsidRPr="00830054">
        <w:t>ars.</w:t>
      </w:r>
    </w:p>
    <w:p w14:paraId="04452AA9" w14:textId="77777777" w:rsidR="00EC13E1" w:rsidRDefault="00EC13E1" w:rsidP="00CF15F6">
      <w:pPr>
        <w:spacing w:after="0" w:line="240" w:lineRule="auto"/>
        <w:ind w:left="1080"/>
      </w:pPr>
    </w:p>
    <w:p w14:paraId="6326CD82" w14:textId="3B204676" w:rsidR="00CF15F6" w:rsidRDefault="00CF15F6" w:rsidP="00CF15F6">
      <w:pPr>
        <w:spacing w:after="0" w:line="240" w:lineRule="auto"/>
        <w:ind w:left="1080"/>
      </w:pPr>
      <w:r>
        <w:t xml:space="preserve">One significant change for this program has been accomplished at this time.  The full-time CRJ Program Instructor / Program Coordinator vacancy has now been filled.  This has resulted in a reengagement </w:t>
      </w:r>
      <w:r w:rsidR="00BD3324">
        <w:t>of</w:t>
      </w:r>
      <w:r>
        <w:t xml:space="preserve"> </w:t>
      </w:r>
      <w:r w:rsidR="00D55577">
        <w:t xml:space="preserve">academic </w:t>
      </w:r>
      <w:r>
        <w:t xml:space="preserve">faculty </w:t>
      </w:r>
      <w:r w:rsidR="00D55577">
        <w:t xml:space="preserve">involved </w:t>
      </w:r>
      <w:r>
        <w:t xml:space="preserve">program </w:t>
      </w:r>
      <w:r w:rsidR="00570457">
        <w:t xml:space="preserve">coordination, adding back </w:t>
      </w:r>
      <w:r w:rsidR="00AE27BE">
        <w:t xml:space="preserve">to the schedule </w:t>
      </w:r>
      <w:r w:rsidR="00570457">
        <w:t xml:space="preserve">in-person instruction for multiple CRJ courses, </w:t>
      </w:r>
      <w:r w:rsidR="00BD3324">
        <w:t xml:space="preserve">in-person coursework options for Fallon and Douglas campus students, plans for affiliate instruction at multiple high school campuses in 2023/2024, additional engaging recruitment efforts for the program, the startup of the CRJ Connections Program, and increased partnership by WNC CRJ Program with regional system partners and agencies.  These are all viewed as initiatives that will help address some of the program concerns previously mentioned, increase student enrollment, and result in a </w:t>
      </w:r>
      <w:r w:rsidR="00304FED">
        <w:t xml:space="preserve">larger and </w:t>
      </w:r>
      <w:r w:rsidR="00AE27BE">
        <w:t>more effective</w:t>
      </w:r>
      <w:r w:rsidR="00BD3324">
        <w:t xml:space="preserve"> program </w:t>
      </w:r>
      <w:r w:rsidR="00304FED">
        <w:t>during</w:t>
      </w:r>
      <w:r w:rsidR="00BD3324">
        <w:t xml:space="preserve"> the next program review cycle</w:t>
      </w:r>
      <w:r w:rsidR="00304FED">
        <w:t xml:space="preserve"> (2023-2028)</w:t>
      </w:r>
      <w:r w:rsidR="00BD3324">
        <w:t xml:space="preserve">. </w:t>
      </w:r>
    </w:p>
    <w:p w14:paraId="04078571" w14:textId="77777777" w:rsidR="00CF15F6" w:rsidRDefault="00CF15F6" w:rsidP="00CF15F6">
      <w:pPr>
        <w:spacing w:after="0" w:line="240" w:lineRule="auto"/>
        <w:ind w:left="1080"/>
      </w:pPr>
    </w:p>
    <w:p w14:paraId="55BB9AA5" w14:textId="016BE5B4" w:rsidR="00AE27BE" w:rsidRDefault="00AE27BE" w:rsidP="00CF15F6">
      <w:pPr>
        <w:spacing w:after="0" w:line="240" w:lineRule="auto"/>
        <w:ind w:left="1080"/>
      </w:pPr>
      <w:r>
        <w:t>The program will continue to work toward improving student enrollment rates for CRJ courses.  If student enrollment recovers to pre-COVID levels, the division can revisit the schedule and perhaps offer each CRJ course every semester.  Such would support student on-time graduat</w:t>
      </w:r>
      <w:r w:rsidR="00AA7D81">
        <w:t>ion</w:t>
      </w:r>
      <w:r>
        <w:t xml:space="preserve"> rates, student satisfaction in the program, and engage more students with the regional CRJ agencies </w:t>
      </w:r>
      <w:proofErr w:type="gramStart"/>
      <w:r>
        <w:t>in order to</w:t>
      </w:r>
      <w:proofErr w:type="gramEnd"/>
      <w:r>
        <w:t xml:space="preserve"> fill vacancy rates </w:t>
      </w:r>
      <w:r w:rsidR="00990F42">
        <w:t>affecting</w:t>
      </w:r>
      <w:r>
        <w:t xml:space="preserve"> public safety regionally.  </w:t>
      </w:r>
    </w:p>
    <w:p w14:paraId="54278C62" w14:textId="77777777" w:rsidR="00AE27BE" w:rsidRDefault="00AE27BE" w:rsidP="00CF15F6">
      <w:pPr>
        <w:spacing w:after="0" w:line="240" w:lineRule="auto"/>
        <w:ind w:left="1080"/>
      </w:pPr>
    </w:p>
    <w:p w14:paraId="470AED20" w14:textId="647E7ADB" w:rsidR="00AE27BE" w:rsidRDefault="00AE27BE" w:rsidP="00CF15F6">
      <w:pPr>
        <w:spacing w:after="0" w:line="240" w:lineRule="auto"/>
        <w:ind w:left="1080"/>
      </w:pPr>
      <w:r>
        <w:t xml:space="preserve">The </w:t>
      </w:r>
      <w:r w:rsidR="00304FED">
        <w:t>CRJ P</w:t>
      </w:r>
      <w:r>
        <w:t xml:space="preserve">rogram </w:t>
      </w:r>
      <w:r w:rsidR="00990F42">
        <w:t>needs to review and evaluate course outlines for each CRJ course and modify as necessary to keep the program up to date and aligned with college and program SLOs, and CRJ system changes.  Two outlines are under review currently with the assistance of Admissions and Records (CRJ 104 &amp; 234)</w:t>
      </w:r>
      <w:r w:rsidR="00304FED">
        <w:t>.</w:t>
      </w:r>
    </w:p>
    <w:p w14:paraId="22C1AD10" w14:textId="77777777" w:rsidR="00990F42" w:rsidRDefault="00990F42" w:rsidP="00CF15F6">
      <w:pPr>
        <w:spacing w:after="0" w:line="240" w:lineRule="auto"/>
        <w:ind w:left="1080"/>
      </w:pPr>
    </w:p>
    <w:p w14:paraId="0B1EA400" w14:textId="3239BD48" w:rsidR="00990F42" w:rsidRDefault="00990F42" w:rsidP="00CF15F6">
      <w:pPr>
        <w:spacing w:after="0" w:line="240" w:lineRule="auto"/>
        <w:ind w:left="1080"/>
      </w:pPr>
      <w:r>
        <w:lastRenderedPageBreak/>
        <w:t>The program needs to review the WNC website to assure that program materials are provided for student access.  Some materials are missing currently (CRJ 104, 164, 234)</w:t>
      </w:r>
      <w:r w:rsidR="00304FED">
        <w:t>.</w:t>
      </w:r>
    </w:p>
    <w:p w14:paraId="6F020C52" w14:textId="77777777" w:rsidR="00990F42" w:rsidRDefault="00990F42" w:rsidP="00CF15F6">
      <w:pPr>
        <w:spacing w:after="0" w:line="240" w:lineRule="auto"/>
        <w:ind w:left="1080"/>
      </w:pPr>
    </w:p>
    <w:p w14:paraId="57243739" w14:textId="737A66D6" w:rsidR="00ED6D63" w:rsidRDefault="00304FED" w:rsidP="00CF15F6">
      <w:pPr>
        <w:spacing w:after="0" w:line="240" w:lineRule="auto"/>
        <w:ind w:left="1080"/>
      </w:pPr>
      <w:r>
        <w:t>The program will c</w:t>
      </w:r>
      <w:r w:rsidR="00990F42">
        <w:t xml:space="preserve">ontinue to generate student interest in CRJ program internship opportunities.  A number of internships were established for students during the 2022/2023 school year.  Internship agencies </w:t>
      </w:r>
      <w:r w:rsidR="00ED6D63">
        <w:t>include</w:t>
      </w:r>
      <w:r w:rsidR="00990F42">
        <w:t xml:space="preserve"> </w:t>
      </w:r>
      <w:r w:rsidR="00ED6D63">
        <w:t xml:space="preserve">the </w:t>
      </w:r>
      <w:r w:rsidR="00990F42">
        <w:t xml:space="preserve">NV Department of Corrections, Nevada Parole and Probation, </w:t>
      </w:r>
      <w:r w:rsidR="00ED6D63">
        <w:t xml:space="preserve">and </w:t>
      </w:r>
      <w:r w:rsidR="00990F42">
        <w:t>Carson City Juvenile Probation</w:t>
      </w:r>
      <w:r w:rsidR="00ED6D63">
        <w:t>.</w:t>
      </w:r>
    </w:p>
    <w:p w14:paraId="50D5B3DE" w14:textId="203CCA29" w:rsidR="00990F42" w:rsidRDefault="00990F42" w:rsidP="00CF15F6">
      <w:pPr>
        <w:spacing w:after="0" w:line="240" w:lineRule="auto"/>
        <w:ind w:left="1080"/>
      </w:pPr>
      <w:r>
        <w:t xml:space="preserve"> </w:t>
      </w:r>
    </w:p>
    <w:p w14:paraId="3A746B16" w14:textId="692363EE" w:rsidR="00990F42" w:rsidRDefault="00ED6D63" w:rsidP="00CF15F6">
      <w:pPr>
        <w:spacing w:after="0" w:line="240" w:lineRule="auto"/>
        <w:ind w:left="1080"/>
      </w:pPr>
      <w:r>
        <w:t>Within the 2018 CRJ Program Review, the following former recommendations were made.  Below includes a current evaluation of the progress for these recommendations:</w:t>
      </w:r>
    </w:p>
    <w:p w14:paraId="7DE2582C" w14:textId="77777777" w:rsidR="00ED6D63" w:rsidRDefault="00ED6D63" w:rsidP="00CF15F6">
      <w:pPr>
        <w:spacing w:after="0" w:line="240" w:lineRule="auto"/>
        <w:ind w:left="1080"/>
      </w:pPr>
    </w:p>
    <w:p w14:paraId="2EA471A0" w14:textId="4D41FB73" w:rsidR="00ED6D63" w:rsidRDefault="00ED6D63" w:rsidP="00ED6D63">
      <w:pPr>
        <w:pStyle w:val="ListParagraph"/>
        <w:numPr>
          <w:ilvl w:val="2"/>
          <w:numId w:val="25"/>
        </w:numPr>
        <w:jc w:val="both"/>
        <w:rPr>
          <w:sz w:val="24"/>
          <w:szCs w:val="24"/>
        </w:rPr>
      </w:pPr>
      <w:r>
        <w:rPr>
          <w:sz w:val="24"/>
          <w:szCs w:val="24"/>
        </w:rPr>
        <w:t xml:space="preserve">Consider reinstatement of A.A. </w:t>
      </w:r>
      <w:r w:rsidR="00304FED">
        <w:rPr>
          <w:sz w:val="24"/>
          <w:szCs w:val="24"/>
        </w:rPr>
        <w:t>D</w:t>
      </w:r>
      <w:r>
        <w:rPr>
          <w:sz w:val="24"/>
          <w:szCs w:val="24"/>
        </w:rPr>
        <w:t xml:space="preserve">egree in Criminal Justice  </w:t>
      </w:r>
    </w:p>
    <w:p w14:paraId="41D2427E" w14:textId="5F100E5A" w:rsidR="00ED6D63" w:rsidRDefault="00ED6D63" w:rsidP="00ED6D63">
      <w:pPr>
        <w:pStyle w:val="ListParagraph"/>
        <w:numPr>
          <w:ilvl w:val="3"/>
          <w:numId w:val="25"/>
        </w:numPr>
        <w:jc w:val="both"/>
        <w:rPr>
          <w:sz w:val="24"/>
          <w:szCs w:val="24"/>
        </w:rPr>
      </w:pPr>
      <w:r>
        <w:rPr>
          <w:sz w:val="24"/>
          <w:szCs w:val="24"/>
        </w:rPr>
        <w:t xml:space="preserve"> Due to student enrollment in CRJ, this recommendation is not being considered at this time.</w:t>
      </w:r>
    </w:p>
    <w:p w14:paraId="3A4DAC66" w14:textId="77777777" w:rsidR="00ED6D63" w:rsidRDefault="00ED6D63" w:rsidP="00ED6D63">
      <w:pPr>
        <w:pStyle w:val="ListParagraph"/>
        <w:ind w:left="1440"/>
        <w:jc w:val="both"/>
        <w:rPr>
          <w:sz w:val="24"/>
          <w:szCs w:val="24"/>
        </w:rPr>
      </w:pPr>
    </w:p>
    <w:p w14:paraId="50DB899D" w14:textId="060384BD" w:rsidR="00ED6D63" w:rsidRDefault="00ED6D63" w:rsidP="00ED6D63">
      <w:pPr>
        <w:pStyle w:val="ListParagraph"/>
        <w:numPr>
          <w:ilvl w:val="2"/>
          <w:numId w:val="25"/>
        </w:numPr>
        <w:jc w:val="both"/>
        <w:rPr>
          <w:sz w:val="24"/>
          <w:szCs w:val="24"/>
        </w:rPr>
      </w:pPr>
      <w:r>
        <w:rPr>
          <w:sz w:val="24"/>
          <w:szCs w:val="24"/>
        </w:rPr>
        <w:t xml:space="preserve">Evaluate the community’s needs and college’s concerns related to the P.O.S.T. academy program.  </w:t>
      </w:r>
    </w:p>
    <w:p w14:paraId="5FB4841F" w14:textId="5429616B" w:rsidR="00ED6D63" w:rsidRDefault="00ED6D63" w:rsidP="00ED6D63">
      <w:pPr>
        <w:pStyle w:val="ListParagraph"/>
        <w:numPr>
          <w:ilvl w:val="3"/>
          <w:numId w:val="25"/>
        </w:numPr>
        <w:jc w:val="both"/>
        <w:rPr>
          <w:sz w:val="24"/>
          <w:szCs w:val="24"/>
        </w:rPr>
      </w:pPr>
      <w:r>
        <w:rPr>
          <w:sz w:val="24"/>
          <w:szCs w:val="24"/>
        </w:rPr>
        <w:t>In 2022, WNC conducted a feasibility study to evaluate the return of the POST Academy.  The result of the study concluded the POST program will not return</w:t>
      </w:r>
      <w:r w:rsidR="00304FED">
        <w:rPr>
          <w:sz w:val="24"/>
          <w:szCs w:val="24"/>
        </w:rPr>
        <w:t xml:space="preserve"> at this time</w:t>
      </w:r>
      <w:r>
        <w:rPr>
          <w:sz w:val="24"/>
          <w:szCs w:val="24"/>
        </w:rPr>
        <w:t>.</w:t>
      </w:r>
    </w:p>
    <w:p w14:paraId="113B2D98" w14:textId="77777777" w:rsidR="00ED6D63" w:rsidRDefault="00ED6D63" w:rsidP="00ED6D63">
      <w:pPr>
        <w:pStyle w:val="ListParagraph"/>
        <w:ind w:left="1440"/>
        <w:jc w:val="both"/>
        <w:rPr>
          <w:sz w:val="24"/>
          <w:szCs w:val="24"/>
        </w:rPr>
      </w:pPr>
    </w:p>
    <w:p w14:paraId="2650E6BA" w14:textId="77777777" w:rsidR="00ED6D63" w:rsidRDefault="00ED6D63" w:rsidP="00ED6D63">
      <w:pPr>
        <w:pStyle w:val="ListParagraph"/>
        <w:numPr>
          <w:ilvl w:val="2"/>
          <w:numId w:val="25"/>
        </w:numPr>
        <w:jc w:val="both"/>
        <w:rPr>
          <w:sz w:val="24"/>
          <w:szCs w:val="24"/>
        </w:rPr>
      </w:pPr>
      <w:r>
        <w:rPr>
          <w:sz w:val="24"/>
          <w:szCs w:val="24"/>
        </w:rPr>
        <w:t>Continue to expand local Criminal Justice Program internship opportunities for WNC students.</w:t>
      </w:r>
    </w:p>
    <w:p w14:paraId="7609A1DD" w14:textId="214978C1" w:rsidR="00ED6D63" w:rsidRDefault="00ED6D63" w:rsidP="00ED6D63">
      <w:pPr>
        <w:pStyle w:val="ListParagraph"/>
        <w:numPr>
          <w:ilvl w:val="3"/>
          <w:numId w:val="25"/>
        </w:numPr>
        <w:jc w:val="both"/>
        <w:rPr>
          <w:sz w:val="24"/>
          <w:szCs w:val="24"/>
        </w:rPr>
      </w:pPr>
      <w:r>
        <w:rPr>
          <w:sz w:val="24"/>
          <w:szCs w:val="24"/>
        </w:rPr>
        <w:t>This was completed by the new CRJ instructor during the fall 2022 semester.</w:t>
      </w:r>
    </w:p>
    <w:p w14:paraId="08B0447E" w14:textId="77777777" w:rsidR="00ED6D63" w:rsidRDefault="00ED6D63" w:rsidP="00ED6D63">
      <w:pPr>
        <w:pStyle w:val="ListParagraph"/>
        <w:ind w:left="1440"/>
        <w:jc w:val="both"/>
        <w:rPr>
          <w:sz w:val="24"/>
          <w:szCs w:val="24"/>
        </w:rPr>
      </w:pPr>
    </w:p>
    <w:p w14:paraId="6D403DDC" w14:textId="77777777" w:rsidR="00ED6D63" w:rsidRDefault="00ED6D63" w:rsidP="00ED6D63">
      <w:pPr>
        <w:pStyle w:val="ListParagraph"/>
        <w:numPr>
          <w:ilvl w:val="2"/>
          <w:numId w:val="25"/>
        </w:numPr>
        <w:jc w:val="both"/>
        <w:rPr>
          <w:sz w:val="24"/>
          <w:szCs w:val="24"/>
        </w:rPr>
      </w:pPr>
      <w:r>
        <w:rPr>
          <w:sz w:val="24"/>
          <w:szCs w:val="24"/>
        </w:rPr>
        <w:t>Design and enhance Courtroom Interpreter Certificate.</w:t>
      </w:r>
    </w:p>
    <w:p w14:paraId="1200838E" w14:textId="074CBE89" w:rsidR="00ED6D63" w:rsidRDefault="00ED6D63" w:rsidP="00ED6D63">
      <w:pPr>
        <w:pStyle w:val="ListParagraph"/>
        <w:numPr>
          <w:ilvl w:val="3"/>
          <w:numId w:val="25"/>
        </w:numPr>
        <w:jc w:val="both"/>
        <w:rPr>
          <w:sz w:val="24"/>
          <w:szCs w:val="24"/>
        </w:rPr>
      </w:pPr>
      <w:r>
        <w:rPr>
          <w:sz w:val="24"/>
          <w:szCs w:val="24"/>
        </w:rPr>
        <w:t>This is not a current certificate and is not being worked on at this time.</w:t>
      </w:r>
    </w:p>
    <w:p w14:paraId="54920194" w14:textId="77777777" w:rsidR="00ED6D63" w:rsidRDefault="00ED6D63" w:rsidP="00ED6D63">
      <w:pPr>
        <w:pStyle w:val="ListParagraph"/>
        <w:ind w:left="1440"/>
        <w:jc w:val="both"/>
        <w:rPr>
          <w:sz w:val="24"/>
          <w:szCs w:val="24"/>
        </w:rPr>
      </w:pPr>
    </w:p>
    <w:p w14:paraId="005370E6" w14:textId="114642AD" w:rsidR="00ED6D63" w:rsidRDefault="00ED6D63" w:rsidP="00ED6D63">
      <w:pPr>
        <w:pStyle w:val="ListParagraph"/>
        <w:numPr>
          <w:ilvl w:val="2"/>
          <w:numId w:val="25"/>
        </w:numPr>
        <w:jc w:val="both"/>
        <w:rPr>
          <w:sz w:val="24"/>
          <w:szCs w:val="24"/>
        </w:rPr>
      </w:pPr>
      <w:r>
        <w:rPr>
          <w:sz w:val="24"/>
          <w:szCs w:val="24"/>
        </w:rPr>
        <w:t xml:space="preserve">Evaluate program needs for adding additional </w:t>
      </w:r>
      <w:r w:rsidR="00304FED">
        <w:rPr>
          <w:sz w:val="24"/>
          <w:szCs w:val="24"/>
        </w:rPr>
        <w:t xml:space="preserve">full-time </w:t>
      </w:r>
      <w:r>
        <w:rPr>
          <w:sz w:val="24"/>
          <w:szCs w:val="24"/>
        </w:rPr>
        <w:t>Criminal Justice Instructor.</w:t>
      </w:r>
    </w:p>
    <w:p w14:paraId="0AA59D3C" w14:textId="00479E0B" w:rsidR="00ED6D63" w:rsidRDefault="00ED6D63" w:rsidP="00ED6D63">
      <w:pPr>
        <w:pStyle w:val="ListParagraph"/>
        <w:numPr>
          <w:ilvl w:val="3"/>
          <w:numId w:val="25"/>
        </w:numPr>
        <w:jc w:val="both"/>
        <w:rPr>
          <w:sz w:val="24"/>
          <w:szCs w:val="24"/>
        </w:rPr>
      </w:pPr>
      <w:r>
        <w:rPr>
          <w:sz w:val="24"/>
          <w:szCs w:val="24"/>
        </w:rPr>
        <w:t xml:space="preserve">This recommendation focused on having two full-time CRJ instructors for this program.  Although it is a necessity to have one full-time instructor for CRJ studies, it is no longer a recommendation to have two FTE staff.  </w:t>
      </w:r>
      <w:r w:rsidR="000E0F3F">
        <w:rPr>
          <w:sz w:val="24"/>
          <w:szCs w:val="24"/>
        </w:rPr>
        <w:t xml:space="preserve">It is believed students are best served by having classes with several different instructors during their degree studies.  Such allows for different viewpoints, different experiences, and connections with more CRJ regional agencies as many of the adjunct faculty currently work in the CRJ system locally.  If student enrollment increases in the future, supporting the return to each course being offered both in-person and online, then this recommendation can be revisited.   </w:t>
      </w:r>
    </w:p>
    <w:p w14:paraId="1C1ECAC6" w14:textId="77777777" w:rsidR="00ED6D63" w:rsidRDefault="00ED6D63" w:rsidP="00ED6D63">
      <w:pPr>
        <w:pStyle w:val="ListParagraph"/>
        <w:ind w:left="1440"/>
        <w:jc w:val="both"/>
        <w:rPr>
          <w:sz w:val="24"/>
          <w:szCs w:val="24"/>
        </w:rPr>
      </w:pPr>
    </w:p>
    <w:p w14:paraId="6455CFA4" w14:textId="77777777" w:rsidR="00ED6D63" w:rsidRDefault="00ED6D63" w:rsidP="00ED6D63">
      <w:pPr>
        <w:pStyle w:val="ListParagraph"/>
        <w:numPr>
          <w:ilvl w:val="2"/>
          <w:numId w:val="25"/>
        </w:numPr>
        <w:jc w:val="both"/>
        <w:rPr>
          <w:sz w:val="24"/>
          <w:szCs w:val="24"/>
        </w:rPr>
      </w:pPr>
      <w:r>
        <w:rPr>
          <w:sz w:val="24"/>
          <w:szCs w:val="24"/>
        </w:rPr>
        <w:t xml:space="preserve">Evaluate the need for CRJ Program Coordinator. </w:t>
      </w:r>
    </w:p>
    <w:p w14:paraId="60379DC0" w14:textId="3A38F7E8" w:rsidR="000E0F3F" w:rsidRDefault="000E0F3F" w:rsidP="000E0F3F">
      <w:pPr>
        <w:pStyle w:val="ListParagraph"/>
        <w:numPr>
          <w:ilvl w:val="3"/>
          <w:numId w:val="25"/>
        </w:numPr>
        <w:jc w:val="both"/>
        <w:rPr>
          <w:sz w:val="24"/>
          <w:szCs w:val="24"/>
        </w:rPr>
      </w:pPr>
      <w:r>
        <w:rPr>
          <w:sz w:val="24"/>
          <w:szCs w:val="24"/>
        </w:rPr>
        <w:lastRenderedPageBreak/>
        <w:t xml:space="preserve">The current full-time CRJ instructor teaches full-time, provides outside services to the college, and additionally fulfills the CRJ Program Coordinator duties.  It may be appropriate to consider release time for the additional coordination duties as determined appropriate by college administration. </w:t>
      </w:r>
    </w:p>
    <w:p w14:paraId="4B0BBA44" w14:textId="77777777" w:rsidR="00ED6D63" w:rsidRDefault="00ED6D63" w:rsidP="00ED6D63">
      <w:pPr>
        <w:pStyle w:val="ListParagraph"/>
        <w:ind w:left="1440"/>
        <w:jc w:val="both"/>
        <w:rPr>
          <w:sz w:val="24"/>
          <w:szCs w:val="24"/>
        </w:rPr>
      </w:pPr>
    </w:p>
    <w:p w14:paraId="705DB69E" w14:textId="1BF5ADEE" w:rsidR="00ED6D63" w:rsidRPr="00035C74" w:rsidRDefault="00ED6D63" w:rsidP="00ED6D63">
      <w:pPr>
        <w:pStyle w:val="ListParagraph"/>
        <w:numPr>
          <w:ilvl w:val="2"/>
          <w:numId w:val="25"/>
        </w:numPr>
      </w:pPr>
      <w:r w:rsidRPr="00ED6D63">
        <w:rPr>
          <w:sz w:val="24"/>
          <w:szCs w:val="24"/>
        </w:rPr>
        <w:t>Negotiate a two-plus-two agreement with Nevada State College.</w:t>
      </w:r>
    </w:p>
    <w:p w14:paraId="5172B61E" w14:textId="40A875D5" w:rsidR="00035C74" w:rsidRDefault="00035C74" w:rsidP="00035C74">
      <w:pPr>
        <w:pStyle w:val="ListParagraph"/>
        <w:numPr>
          <w:ilvl w:val="3"/>
          <w:numId w:val="25"/>
        </w:numPr>
      </w:pPr>
      <w:r>
        <w:rPr>
          <w:sz w:val="24"/>
          <w:szCs w:val="24"/>
        </w:rPr>
        <w:t xml:space="preserve">This has not been addressed to date but may be appropriate for consideration during the next program review term.  </w:t>
      </w:r>
    </w:p>
    <w:p w14:paraId="0062AE69" w14:textId="6C7B06CC" w:rsidR="00990F42" w:rsidRDefault="00990F42" w:rsidP="00CF15F6">
      <w:pPr>
        <w:spacing w:after="0" w:line="240" w:lineRule="auto"/>
        <w:ind w:left="1080"/>
      </w:pPr>
    </w:p>
    <w:p w14:paraId="20981E6F" w14:textId="77777777" w:rsidR="00830054" w:rsidRPr="00830054" w:rsidRDefault="00830054" w:rsidP="00830054">
      <w:pPr>
        <w:spacing w:after="0" w:line="240" w:lineRule="auto"/>
      </w:pPr>
    </w:p>
    <w:p w14:paraId="06D455BB" w14:textId="0A5557AB" w:rsidR="00830054" w:rsidRPr="00372FC9" w:rsidRDefault="00830054" w:rsidP="00830054">
      <w:pPr>
        <w:numPr>
          <w:ilvl w:val="1"/>
          <w:numId w:val="16"/>
        </w:numPr>
        <w:spacing w:after="0" w:line="240" w:lineRule="auto"/>
      </w:pPr>
      <w:r w:rsidRPr="00830054">
        <w:rPr>
          <w:spacing w:val="-1"/>
        </w:rPr>
        <w:t>Pr</w:t>
      </w:r>
      <w:r w:rsidRPr="00830054">
        <w:rPr>
          <w:spacing w:val="1"/>
        </w:rPr>
        <w:t>og</w:t>
      </w:r>
      <w:r w:rsidRPr="00830054">
        <w:rPr>
          <w:spacing w:val="2"/>
        </w:rPr>
        <w:t>r</w:t>
      </w:r>
      <w:r w:rsidRPr="00830054">
        <w:t>am</w:t>
      </w:r>
      <w:r w:rsidRPr="00830054">
        <w:rPr>
          <w:spacing w:val="-15"/>
        </w:rPr>
        <w:t xml:space="preserve"> </w:t>
      </w:r>
      <w:r w:rsidRPr="00830054">
        <w:rPr>
          <w:spacing w:val="-1"/>
          <w:w w:val="99"/>
        </w:rPr>
        <w:t>Student Learning Outcome</w:t>
      </w:r>
      <w:r w:rsidRPr="00830054">
        <w:rPr>
          <w:spacing w:val="2"/>
          <w:w w:val="99"/>
        </w:rPr>
        <w:t>/</w:t>
      </w:r>
      <w:r w:rsidRPr="00830054">
        <w:rPr>
          <w:w w:val="99"/>
        </w:rPr>
        <w:t>Re</w:t>
      </w:r>
      <w:r w:rsidRPr="00830054">
        <w:rPr>
          <w:spacing w:val="3"/>
          <w:w w:val="99"/>
        </w:rPr>
        <w:t>q</w:t>
      </w:r>
      <w:r w:rsidRPr="00830054">
        <w:rPr>
          <w:spacing w:val="1"/>
          <w:w w:val="99"/>
        </w:rPr>
        <w:t>u</w:t>
      </w:r>
      <w:r w:rsidRPr="00830054">
        <w:rPr>
          <w:spacing w:val="2"/>
          <w:w w:val="99"/>
        </w:rPr>
        <w:t>i</w:t>
      </w:r>
      <w:r w:rsidRPr="00830054">
        <w:rPr>
          <w:spacing w:val="-1"/>
          <w:w w:val="99"/>
        </w:rPr>
        <w:t>r</w:t>
      </w:r>
      <w:r w:rsidRPr="00830054">
        <w:rPr>
          <w:spacing w:val="2"/>
          <w:w w:val="99"/>
        </w:rPr>
        <w:t>e</w:t>
      </w:r>
      <w:r w:rsidRPr="00830054">
        <w:rPr>
          <w:w w:val="99"/>
        </w:rPr>
        <w:t>d</w:t>
      </w:r>
      <w:r w:rsidRPr="00830054">
        <w:rPr>
          <w:spacing w:val="-11"/>
          <w:w w:val="99"/>
        </w:rPr>
        <w:t xml:space="preserve"> </w:t>
      </w:r>
      <w:r w:rsidRPr="00830054">
        <w:rPr>
          <w:spacing w:val="3"/>
        </w:rPr>
        <w:t>C</w:t>
      </w:r>
      <w:r w:rsidRPr="00830054">
        <w:rPr>
          <w:spacing w:val="1"/>
        </w:rPr>
        <w:t>ou</w:t>
      </w:r>
      <w:r w:rsidRPr="00830054">
        <w:rPr>
          <w:spacing w:val="-1"/>
        </w:rPr>
        <w:t>r</w:t>
      </w:r>
      <w:r w:rsidRPr="00830054">
        <w:t>se</w:t>
      </w:r>
      <w:r w:rsidRPr="00830054">
        <w:rPr>
          <w:spacing w:val="-15"/>
        </w:rPr>
        <w:t xml:space="preserve"> </w:t>
      </w:r>
      <w:r w:rsidRPr="00830054">
        <w:rPr>
          <w:spacing w:val="9"/>
        </w:rPr>
        <w:t>Curriculum Map</w:t>
      </w:r>
      <w:r w:rsidRPr="00830054">
        <w:t>:</w:t>
      </w:r>
      <w:r w:rsidRPr="00830054">
        <w:rPr>
          <w:spacing w:val="-18"/>
        </w:rPr>
        <w:t xml:space="preserve"> </w:t>
      </w:r>
    </w:p>
    <w:p w14:paraId="3590079D" w14:textId="77777777" w:rsidR="00372FC9" w:rsidRDefault="00372FC9" w:rsidP="00372FC9">
      <w:pPr>
        <w:spacing w:after="0" w:line="240" w:lineRule="auto"/>
        <w:ind w:left="1440"/>
        <w:rPr>
          <w:spacing w:val="-18"/>
        </w:rPr>
      </w:pPr>
    </w:p>
    <w:tbl>
      <w:tblPr>
        <w:tblW w:w="9470" w:type="dxa"/>
        <w:tblLook w:val="04A0" w:firstRow="1" w:lastRow="0" w:firstColumn="1" w:lastColumn="0" w:noHBand="0" w:noVBand="1"/>
      </w:tblPr>
      <w:tblGrid>
        <w:gridCol w:w="1272"/>
        <w:gridCol w:w="2651"/>
        <w:gridCol w:w="383"/>
        <w:gridCol w:w="383"/>
        <w:gridCol w:w="600"/>
        <w:gridCol w:w="600"/>
        <w:gridCol w:w="528"/>
        <w:gridCol w:w="528"/>
        <w:gridCol w:w="528"/>
        <w:gridCol w:w="528"/>
        <w:gridCol w:w="528"/>
        <w:gridCol w:w="941"/>
      </w:tblGrid>
      <w:tr w:rsidR="008D4059" w:rsidRPr="0056582E" w14:paraId="63212FF6" w14:textId="77777777" w:rsidTr="00C117C4">
        <w:trPr>
          <w:trHeight w:val="255"/>
        </w:trPr>
        <w:tc>
          <w:tcPr>
            <w:tcW w:w="392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465B3457" w14:textId="77777777" w:rsidR="008D4059" w:rsidRDefault="008D4059" w:rsidP="00C117C4">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WNC SLOs </w:t>
            </w:r>
          </w:p>
          <w:p w14:paraId="33F3D41C"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Student Learning Outcomes Matrix</w:t>
            </w:r>
          </w:p>
        </w:tc>
        <w:tc>
          <w:tcPr>
            <w:tcW w:w="383" w:type="dxa"/>
            <w:tcBorders>
              <w:top w:val="single" w:sz="4" w:space="0" w:color="auto"/>
              <w:left w:val="nil"/>
              <w:bottom w:val="single" w:sz="4" w:space="0" w:color="auto"/>
              <w:right w:val="nil"/>
            </w:tcBorders>
            <w:shd w:val="clear" w:color="000000" w:fill="C5D9F1"/>
            <w:noWrap/>
            <w:vAlign w:val="bottom"/>
            <w:hideMark/>
          </w:tcPr>
          <w:p w14:paraId="2C1CFC3B"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6F0536E7"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36182318"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57072E34"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single" w:sz="4" w:space="0" w:color="auto"/>
              <w:left w:val="nil"/>
              <w:bottom w:val="single" w:sz="4" w:space="0" w:color="auto"/>
              <w:right w:val="nil"/>
            </w:tcBorders>
            <w:shd w:val="clear" w:color="000000" w:fill="C5D9F1"/>
            <w:noWrap/>
            <w:vAlign w:val="bottom"/>
            <w:hideMark/>
          </w:tcPr>
          <w:p w14:paraId="49845C9A"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053" w:type="dxa"/>
            <w:gridSpan w:val="5"/>
            <w:tcBorders>
              <w:top w:val="single" w:sz="4" w:space="0" w:color="auto"/>
              <w:left w:val="nil"/>
              <w:bottom w:val="single" w:sz="4" w:space="0" w:color="auto"/>
              <w:right w:val="single" w:sz="4" w:space="0" w:color="000000"/>
            </w:tcBorders>
            <w:shd w:val="clear" w:color="000000" w:fill="C5D9F1"/>
            <w:noWrap/>
            <w:vAlign w:val="bottom"/>
            <w:hideMark/>
          </w:tcPr>
          <w:p w14:paraId="75E1665F"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1B129396" w14:textId="77777777" w:rsidTr="00C117C4">
        <w:trPr>
          <w:trHeight w:val="255"/>
        </w:trPr>
        <w:tc>
          <w:tcPr>
            <w:tcW w:w="1272" w:type="dxa"/>
            <w:tcBorders>
              <w:top w:val="nil"/>
              <w:left w:val="nil"/>
              <w:bottom w:val="nil"/>
              <w:right w:val="nil"/>
            </w:tcBorders>
            <w:shd w:val="clear" w:color="auto" w:fill="auto"/>
            <w:noWrap/>
            <w:vAlign w:val="bottom"/>
            <w:hideMark/>
          </w:tcPr>
          <w:p w14:paraId="0B39EE7A" w14:textId="77777777" w:rsidR="008D4059" w:rsidRPr="0056582E" w:rsidRDefault="008D4059" w:rsidP="00C117C4">
            <w:pPr>
              <w:spacing w:after="0" w:line="240" w:lineRule="auto"/>
              <w:rPr>
                <w:rFonts w:ascii="Arial" w:eastAsia="Times New Roman" w:hAnsi="Arial" w:cs="Arial"/>
                <w:sz w:val="20"/>
                <w:szCs w:val="20"/>
              </w:rPr>
            </w:pPr>
          </w:p>
        </w:tc>
        <w:tc>
          <w:tcPr>
            <w:tcW w:w="2651" w:type="dxa"/>
            <w:tcBorders>
              <w:top w:val="nil"/>
              <w:left w:val="nil"/>
              <w:bottom w:val="nil"/>
              <w:right w:val="nil"/>
            </w:tcBorders>
            <w:shd w:val="clear" w:color="auto" w:fill="auto"/>
            <w:noWrap/>
            <w:vAlign w:val="bottom"/>
            <w:hideMark/>
          </w:tcPr>
          <w:p w14:paraId="487E6655"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3428A492"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163E38C7"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C14E58F"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78B792C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35872254"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1C3CCD5B"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639ED18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EDA28F3"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7261CF7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2D61C6C1"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56984AAF" w14:textId="77777777" w:rsidTr="00C117C4">
        <w:trPr>
          <w:trHeight w:val="255"/>
        </w:trPr>
        <w:tc>
          <w:tcPr>
            <w:tcW w:w="9470" w:type="dxa"/>
            <w:gridSpan w:val="12"/>
            <w:tcBorders>
              <w:top w:val="nil"/>
              <w:left w:val="nil"/>
              <w:bottom w:val="nil"/>
              <w:right w:val="nil"/>
            </w:tcBorders>
            <w:shd w:val="clear" w:color="auto" w:fill="auto"/>
            <w:noWrap/>
            <w:vAlign w:val="bottom"/>
            <w:hideMark/>
          </w:tcPr>
          <w:p w14:paraId="32B4A12F"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 xml:space="preserve">Upon completing the </w:t>
            </w:r>
            <w:r>
              <w:rPr>
                <w:rFonts w:ascii="Arial" w:eastAsia="Times New Roman" w:hAnsi="Arial" w:cs="Arial"/>
                <w:b/>
                <w:bCs/>
                <w:sz w:val="20"/>
                <w:szCs w:val="20"/>
              </w:rPr>
              <w:t>Criminal Justice P</w:t>
            </w:r>
            <w:r w:rsidRPr="0056582E">
              <w:rPr>
                <w:rFonts w:ascii="Arial" w:eastAsia="Times New Roman" w:hAnsi="Arial" w:cs="Arial"/>
                <w:b/>
                <w:bCs/>
                <w:sz w:val="20"/>
                <w:szCs w:val="20"/>
              </w:rPr>
              <w:t>rogram, students will be able to:</w:t>
            </w:r>
          </w:p>
        </w:tc>
      </w:tr>
      <w:tr w:rsidR="008D4059" w:rsidRPr="0056582E" w14:paraId="2FADAF15" w14:textId="77777777" w:rsidTr="00C117C4">
        <w:trPr>
          <w:trHeight w:val="255"/>
        </w:trPr>
        <w:tc>
          <w:tcPr>
            <w:tcW w:w="1272" w:type="dxa"/>
            <w:tcBorders>
              <w:top w:val="nil"/>
              <w:left w:val="nil"/>
              <w:bottom w:val="nil"/>
              <w:right w:val="nil"/>
            </w:tcBorders>
            <w:shd w:val="clear" w:color="auto" w:fill="auto"/>
            <w:noWrap/>
            <w:vAlign w:val="bottom"/>
            <w:hideMark/>
          </w:tcPr>
          <w:p w14:paraId="2B7607C6" w14:textId="77777777" w:rsidR="008D4059" w:rsidRPr="0056582E" w:rsidRDefault="008D4059" w:rsidP="00C117C4">
            <w:pPr>
              <w:spacing w:after="0" w:line="240" w:lineRule="auto"/>
              <w:rPr>
                <w:rFonts w:ascii="Arial" w:eastAsia="Times New Roman" w:hAnsi="Arial" w:cs="Arial"/>
                <w:b/>
                <w:bCs/>
                <w:sz w:val="20"/>
                <w:szCs w:val="20"/>
              </w:rPr>
            </w:pPr>
          </w:p>
        </w:tc>
        <w:tc>
          <w:tcPr>
            <w:tcW w:w="2651" w:type="dxa"/>
            <w:tcBorders>
              <w:top w:val="nil"/>
              <w:left w:val="nil"/>
              <w:bottom w:val="nil"/>
              <w:right w:val="nil"/>
            </w:tcBorders>
            <w:shd w:val="clear" w:color="auto" w:fill="auto"/>
            <w:noWrap/>
            <w:vAlign w:val="bottom"/>
            <w:hideMark/>
          </w:tcPr>
          <w:p w14:paraId="6A14F57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411AD650"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3D9C985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B8D6DA4"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BB40837"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04AC0571"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6598343"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30D788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76D6C9E8"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290CBFD2"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69279C8D"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17A8DE5C" w14:textId="77777777" w:rsidTr="00C117C4">
        <w:trPr>
          <w:trHeight w:val="255"/>
        </w:trPr>
        <w:tc>
          <w:tcPr>
            <w:tcW w:w="1272" w:type="dxa"/>
            <w:tcBorders>
              <w:top w:val="single" w:sz="4" w:space="0" w:color="auto"/>
              <w:left w:val="single" w:sz="4" w:space="0" w:color="auto"/>
              <w:bottom w:val="single" w:sz="4" w:space="0" w:color="auto"/>
              <w:right w:val="nil"/>
            </w:tcBorders>
            <w:shd w:val="clear" w:color="000000" w:fill="C5D9F1"/>
            <w:noWrap/>
            <w:vAlign w:val="bottom"/>
            <w:hideMark/>
          </w:tcPr>
          <w:p w14:paraId="352274A6"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Outcomes*</w:t>
            </w:r>
          </w:p>
        </w:tc>
        <w:tc>
          <w:tcPr>
            <w:tcW w:w="2651" w:type="dxa"/>
            <w:tcBorders>
              <w:top w:val="single" w:sz="4" w:space="0" w:color="auto"/>
              <w:left w:val="single" w:sz="4" w:space="0" w:color="auto"/>
              <w:bottom w:val="single" w:sz="4" w:space="0" w:color="auto"/>
              <w:right w:val="nil"/>
            </w:tcBorders>
            <w:shd w:val="clear" w:color="000000" w:fill="C5D9F1"/>
            <w:noWrap/>
            <w:vAlign w:val="bottom"/>
            <w:hideMark/>
          </w:tcPr>
          <w:p w14:paraId="05E1CABE"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422B849C"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1A8B273F"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676D55CE"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6881A955"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single" w:sz="4" w:space="0" w:color="auto"/>
              <w:left w:val="nil"/>
              <w:bottom w:val="single" w:sz="4" w:space="0" w:color="auto"/>
              <w:right w:val="nil"/>
            </w:tcBorders>
            <w:shd w:val="clear" w:color="000000" w:fill="C5D9F1"/>
            <w:noWrap/>
            <w:vAlign w:val="bottom"/>
            <w:hideMark/>
          </w:tcPr>
          <w:p w14:paraId="514A187D"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053" w:type="dxa"/>
            <w:gridSpan w:val="5"/>
            <w:tcBorders>
              <w:top w:val="single" w:sz="4" w:space="0" w:color="auto"/>
              <w:left w:val="nil"/>
              <w:bottom w:val="single" w:sz="4" w:space="0" w:color="auto"/>
              <w:right w:val="single" w:sz="4" w:space="0" w:color="000000"/>
            </w:tcBorders>
            <w:shd w:val="clear" w:color="000000" w:fill="C5D9F1"/>
            <w:noWrap/>
            <w:vAlign w:val="bottom"/>
            <w:hideMark/>
          </w:tcPr>
          <w:p w14:paraId="229A61DB"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5C297A6C" w14:textId="77777777" w:rsidTr="00C117C4">
        <w:trPr>
          <w:trHeight w:val="450"/>
        </w:trPr>
        <w:tc>
          <w:tcPr>
            <w:tcW w:w="127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67340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1</w:t>
            </w:r>
          </w:p>
        </w:tc>
        <w:tc>
          <w:tcPr>
            <w:tcW w:w="8198"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644E59C"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Working Knowledge</w:t>
            </w:r>
          </w:p>
        </w:tc>
      </w:tr>
      <w:tr w:rsidR="008D4059" w:rsidRPr="0056582E" w14:paraId="50460582" w14:textId="77777777" w:rsidTr="00C117C4">
        <w:trPr>
          <w:trHeight w:val="450"/>
        </w:trPr>
        <w:tc>
          <w:tcPr>
            <w:tcW w:w="1272" w:type="dxa"/>
            <w:vMerge/>
            <w:tcBorders>
              <w:top w:val="nil"/>
              <w:left w:val="single" w:sz="4" w:space="0" w:color="auto"/>
              <w:bottom w:val="single" w:sz="4" w:space="0" w:color="000000"/>
              <w:right w:val="single" w:sz="4" w:space="0" w:color="auto"/>
            </w:tcBorders>
            <w:vAlign w:val="center"/>
            <w:hideMark/>
          </w:tcPr>
          <w:p w14:paraId="3E4A5887" w14:textId="77777777" w:rsidR="008D4059" w:rsidRPr="0056582E" w:rsidRDefault="008D4059" w:rsidP="00C117C4">
            <w:pPr>
              <w:spacing w:after="0" w:line="240" w:lineRule="auto"/>
              <w:rPr>
                <w:rFonts w:ascii="Arial" w:eastAsia="Times New Roman" w:hAnsi="Arial" w:cs="Arial"/>
                <w:b/>
                <w:bCs/>
                <w:sz w:val="20"/>
                <w:szCs w:val="20"/>
              </w:rPr>
            </w:pPr>
          </w:p>
        </w:tc>
        <w:tc>
          <w:tcPr>
            <w:tcW w:w="8198" w:type="dxa"/>
            <w:gridSpan w:val="11"/>
            <w:vMerge/>
            <w:tcBorders>
              <w:top w:val="single" w:sz="4" w:space="0" w:color="auto"/>
              <w:left w:val="single" w:sz="4" w:space="0" w:color="auto"/>
              <w:bottom w:val="single" w:sz="4" w:space="0" w:color="000000"/>
              <w:right w:val="single" w:sz="4" w:space="0" w:color="000000"/>
            </w:tcBorders>
            <w:vAlign w:val="center"/>
          </w:tcPr>
          <w:p w14:paraId="4532FDF9" w14:textId="77777777" w:rsidR="008D4059" w:rsidRPr="008E6382" w:rsidRDefault="008D4059" w:rsidP="00C117C4">
            <w:pPr>
              <w:spacing w:after="0" w:line="240" w:lineRule="auto"/>
              <w:rPr>
                <w:rFonts w:ascii="Arial" w:eastAsia="Times New Roman" w:hAnsi="Arial" w:cs="Arial"/>
                <w:sz w:val="20"/>
                <w:szCs w:val="20"/>
              </w:rPr>
            </w:pPr>
          </w:p>
        </w:tc>
      </w:tr>
      <w:tr w:rsidR="008D4059" w:rsidRPr="0056582E" w14:paraId="3F6956C7"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294E3414"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2</w:t>
            </w:r>
          </w:p>
        </w:tc>
        <w:tc>
          <w:tcPr>
            <w:tcW w:w="8198" w:type="dxa"/>
            <w:gridSpan w:val="11"/>
            <w:tcBorders>
              <w:top w:val="nil"/>
              <w:left w:val="nil"/>
              <w:bottom w:val="single" w:sz="4" w:space="0" w:color="auto"/>
              <w:right w:val="single" w:sz="4" w:space="0" w:color="000000"/>
            </w:tcBorders>
            <w:shd w:val="clear" w:color="auto" w:fill="auto"/>
            <w:vAlign w:val="bottom"/>
          </w:tcPr>
          <w:p w14:paraId="3830B3AA"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Written Communications</w:t>
            </w:r>
          </w:p>
        </w:tc>
      </w:tr>
      <w:tr w:rsidR="008D4059" w:rsidRPr="0056582E" w14:paraId="11EA8E40"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4732D7D9"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3</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tcPr>
          <w:p w14:paraId="048F8B95"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Quantitative Literacy</w:t>
            </w:r>
          </w:p>
        </w:tc>
      </w:tr>
      <w:tr w:rsidR="008D4059" w:rsidRPr="0056582E" w14:paraId="6F13E962" w14:textId="77777777" w:rsidTr="00C117C4">
        <w:trPr>
          <w:trHeight w:val="255"/>
        </w:trPr>
        <w:tc>
          <w:tcPr>
            <w:tcW w:w="1272" w:type="dxa"/>
            <w:tcBorders>
              <w:top w:val="nil"/>
              <w:left w:val="single" w:sz="4" w:space="0" w:color="auto"/>
              <w:bottom w:val="nil"/>
              <w:right w:val="single" w:sz="4" w:space="0" w:color="auto"/>
            </w:tcBorders>
            <w:shd w:val="clear" w:color="auto" w:fill="auto"/>
            <w:noWrap/>
            <w:vAlign w:val="bottom"/>
            <w:hideMark/>
          </w:tcPr>
          <w:p w14:paraId="6E5FECC9"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4</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tcPr>
          <w:p w14:paraId="710BDC6B"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Information Literacy</w:t>
            </w:r>
          </w:p>
        </w:tc>
      </w:tr>
      <w:tr w:rsidR="008D4059" w:rsidRPr="0056582E" w14:paraId="67794719" w14:textId="77777777" w:rsidTr="00C117C4">
        <w:trPr>
          <w:trHeight w:val="255"/>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3FD2"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5</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tcPr>
          <w:p w14:paraId="4DB658CB"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Diversity and Society</w:t>
            </w:r>
          </w:p>
        </w:tc>
      </w:tr>
      <w:tr w:rsidR="008D4059" w:rsidRPr="0056582E" w14:paraId="01266949"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2A984B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6</w:t>
            </w:r>
          </w:p>
        </w:tc>
        <w:tc>
          <w:tcPr>
            <w:tcW w:w="8198" w:type="dxa"/>
            <w:gridSpan w:val="11"/>
            <w:tcBorders>
              <w:top w:val="nil"/>
              <w:left w:val="nil"/>
              <w:bottom w:val="single" w:sz="4" w:space="0" w:color="auto"/>
              <w:right w:val="single" w:sz="4" w:space="0" w:color="000000"/>
            </w:tcBorders>
            <w:shd w:val="clear" w:color="auto" w:fill="auto"/>
            <w:vAlign w:val="bottom"/>
          </w:tcPr>
          <w:p w14:paraId="2C562DC3"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Critical Thinking</w:t>
            </w:r>
          </w:p>
        </w:tc>
      </w:tr>
      <w:tr w:rsidR="008D4059" w:rsidRPr="0056582E" w14:paraId="5EED4AF9"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39A1C806"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7</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tcPr>
          <w:p w14:paraId="0E8351FF" w14:textId="77777777" w:rsidR="008D4059" w:rsidRPr="008E6382"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Career Preparation</w:t>
            </w:r>
          </w:p>
        </w:tc>
      </w:tr>
      <w:tr w:rsidR="008D4059" w:rsidRPr="0056582E" w14:paraId="2F7AD652" w14:textId="77777777" w:rsidTr="007608D2">
        <w:trPr>
          <w:trHeight w:val="125"/>
        </w:trPr>
        <w:tc>
          <w:tcPr>
            <w:tcW w:w="1272" w:type="dxa"/>
            <w:tcBorders>
              <w:top w:val="nil"/>
              <w:left w:val="single" w:sz="4" w:space="0" w:color="auto"/>
              <w:bottom w:val="single" w:sz="4" w:space="0" w:color="auto"/>
              <w:right w:val="nil"/>
            </w:tcBorders>
            <w:shd w:val="clear" w:color="auto" w:fill="auto"/>
            <w:noWrap/>
            <w:vAlign w:val="bottom"/>
          </w:tcPr>
          <w:p w14:paraId="50621A28"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E92595B" w14:textId="77777777" w:rsidR="008D4059" w:rsidRPr="008E6382" w:rsidRDefault="008D4059" w:rsidP="00C117C4">
            <w:pPr>
              <w:spacing w:after="0" w:line="240" w:lineRule="auto"/>
              <w:rPr>
                <w:rFonts w:ascii="Arial" w:eastAsia="Times New Roman" w:hAnsi="Arial" w:cs="Arial"/>
                <w:sz w:val="20"/>
                <w:szCs w:val="20"/>
              </w:rPr>
            </w:pPr>
          </w:p>
        </w:tc>
      </w:tr>
      <w:tr w:rsidR="008D4059" w:rsidRPr="0056582E" w14:paraId="42B7810E"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tcPr>
          <w:p w14:paraId="167CCE99"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D0E9002" w14:textId="77777777" w:rsidR="008D4059" w:rsidRPr="008E6382" w:rsidRDefault="008D4059" w:rsidP="00C117C4">
            <w:pPr>
              <w:spacing w:after="0" w:line="240" w:lineRule="auto"/>
              <w:rPr>
                <w:rFonts w:ascii="Arial" w:eastAsia="Times New Roman" w:hAnsi="Arial" w:cs="Arial"/>
                <w:sz w:val="20"/>
                <w:szCs w:val="20"/>
              </w:rPr>
            </w:pPr>
          </w:p>
        </w:tc>
      </w:tr>
      <w:tr w:rsidR="008D4059" w:rsidRPr="0056582E" w14:paraId="4BA2B0D2"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14DED83F"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1A9A6A"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w:t>
            </w:r>
          </w:p>
        </w:tc>
      </w:tr>
      <w:tr w:rsidR="008D4059" w:rsidRPr="0056582E" w14:paraId="34C18208"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3B6639BD" w14:textId="77777777" w:rsidR="008D4059" w:rsidRPr="0056582E" w:rsidRDefault="008D4059" w:rsidP="00C117C4">
            <w:pPr>
              <w:spacing w:after="0" w:line="240" w:lineRule="auto"/>
              <w:jc w:val="center"/>
              <w:rPr>
                <w:rFonts w:ascii="Arial" w:eastAsia="Times New Roman" w:hAnsi="Arial" w:cs="Arial"/>
                <w:sz w:val="20"/>
                <w:szCs w:val="20"/>
              </w:rPr>
            </w:pPr>
            <w:r w:rsidRPr="0056582E">
              <w:rPr>
                <w:rFonts w:ascii="Arial" w:eastAsia="Times New Roman" w:hAnsi="Arial" w:cs="Arial"/>
                <w:sz w:val="20"/>
                <w:szCs w:val="20"/>
              </w:rPr>
              <w:t> </w:t>
            </w:r>
          </w:p>
        </w:tc>
        <w:tc>
          <w:tcPr>
            <w:tcW w:w="8198" w:type="dxa"/>
            <w:gridSpan w:val="11"/>
            <w:tcBorders>
              <w:top w:val="nil"/>
              <w:left w:val="nil"/>
              <w:bottom w:val="single" w:sz="4" w:space="0" w:color="auto"/>
              <w:right w:val="nil"/>
            </w:tcBorders>
            <w:shd w:val="clear" w:color="auto" w:fill="auto"/>
            <w:vAlign w:val="bottom"/>
            <w:hideMark/>
          </w:tcPr>
          <w:p w14:paraId="5BC1CC25"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05F298EA" w14:textId="77777777" w:rsidTr="00C117C4">
        <w:trPr>
          <w:trHeight w:val="255"/>
        </w:trPr>
        <w:tc>
          <w:tcPr>
            <w:tcW w:w="392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7EA63788"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Required Courses</w:t>
            </w:r>
          </w:p>
        </w:tc>
        <w:tc>
          <w:tcPr>
            <w:tcW w:w="3022" w:type="dxa"/>
            <w:gridSpan w:val="6"/>
            <w:tcBorders>
              <w:top w:val="single" w:sz="4" w:space="0" w:color="auto"/>
              <w:left w:val="single" w:sz="4" w:space="0" w:color="auto"/>
              <w:bottom w:val="single" w:sz="4" w:space="0" w:color="auto"/>
              <w:right w:val="nil"/>
            </w:tcBorders>
            <w:shd w:val="clear" w:color="000000" w:fill="C5D9F1"/>
            <w:noWrap/>
            <w:vAlign w:val="bottom"/>
            <w:hideMark/>
          </w:tcPr>
          <w:p w14:paraId="49AD5950"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 xml:space="preserve">Outcomes </w:t>
            </w:r>
          </w:p>
        </w:tc>
        <w:tc>
          <w:tcPr>
            <w:tcW w:w="528" w:type="dxa"/>
            <w:tcBorders>
              <w:top w:val="nil"/>
              <w:left w:val="nil"/>
              <w:bottom w:val="single" w:sz="4" w:space="0" w:color="auto"/>
              <w:right w:val="nil"/>
            </w:tcBorders>
            <w:shd w:val="clear" w:color="000000" w:fill="C5D9F1"/>
            <w:noWrap/>
            <w:vAlign w:val="bottom"/>
            <w:hideMark/>
          </w:tcPr>
          <w:p w14:paraId="1A48241D"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nil"/>
              <w:left w:val="nil"/>
              <w:bottom w:val="single" w:sz="4" w:space="0" w:color="auto"/>
              <w:right w:val="nil"/>
            </w:tcBorders>
            <w:shd w:val="clear" w:color="000000" w:fill="C5D9F1"/>
            <w:noWrap/>
            <w:vAlign w:val="bottom"/>
            <w:hideMark/>
          </w:tcPr>
          <w:p w14:paraId="5C9E1C0A"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nil"/>
              <w:left w:val="nil"/>
              <w:bottom w:val="single" w:sz="4" w:space="0" w:color="auto"/>
              <w:right w:val="nil"/>
            </w:tcBorders>
            <w:shd w:val="clear" w:color="000000" w:fill="C5D9F1"/>
            <w:noWrap/>
            <w:vAlign w:val="bottom"/>
            <w:hideMark/>
          </w:tcPr>
          <w:p w14:paraId="38A68B9E"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000000" w:fill="C5D9F1"/>
            <w:noWrap/>
            <w:vAlign w:val="bottom"/>
            <w:hideMark/>
          </w:tcPr>
          <w:p w14:paraId="6846FA06"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654F12C8" w14:textId="77777777" w:rsidTr="00C117C4">
        <w:trPr>
          <w:trHeight w:val="255"/>
        </w:trPr>
        <w:tc>
          <w:tcPr>
            <w:tcW w:w="1272" w:type="dxa"/>
            <w:tcBorders>
              <w:top w:val="nil"/>
              <w:left w:val="single" w:sz="4" w:space="0" w:color="auto"/>
              <w:bottom w:val="single" w:sz="4" w:space="0" w:color="auto"/>
              <w:right w:val="single" w:sz="4" w:space="0" w:color="auto"/>
            </w:tcBorders>
            <w:shd w:val="clear" w:color="000000" w:fill="C5D9F1"/>
            <w:noWrap/>
            <w:vAlign w:val="bottom"/>
            <w:hideMark/>
          </w:tcPr>
          <w:p w14:paraId="46E10F97" w14:textId="77777777" w:rsidR="008D4059" w:rsidRPr="0056582E" w:rsidRDefault="008D4059" w:rsidP="00C117C4">
            <w:pPr>
              <w:spacing w:after="0" w:line="240" w:lineRule="auto"/>
              <w:rPr>
                <w:rFonts w:ascii="Arial" w:eastAsia="Times New Roman" w:hAnsi="Arial" w:cs="Arial"/>
                <w:b/>
                <w:bCs/>
                <w:sz w:val="16"/>
                <w:szCs w:val="16"/>
              </w:rPr>
            </w:pPr>
            <w:r w:rsidRPr="0056582E">
              <w:rPr>
                <w:rFonts w:ascii="Arial" w:eastAsia="Times New Roman" w:hAnsi="Arial" w:cs="Arial"/>
                <w:b/>
                <w:bCs/>
                <w:sz w:val="16"/>
                <w:szCs w:val="16"/>
              </w:rPr>
              <w:t>Course #</w:t>
            </w:r>
          </w:p>
        </w:tc>
        <w:tc>
          <w:tcPr>
            <w:tcW w:w="2651" w:type="dxa"/>
            <w:tcBorders>
              <w:top w:val="nil"/>
              <w:left w:val="nil"/>
              <w:bottom w:val="single" w:sz="4" w:space="0" w:color="auto"/>
              <w:right w:val="single" w:sz="4" w:space="0" w:color="auto"/>
            </w:tcBorders>
            <w:shd w:val="clear" w:color="000000" w:fill="C5D9F1"/>
            <w:noWrap/>
            <w:vAlign w:val="bottom"/>
            <w:hideMark/>
          </w:tcPr>
          <w:p w14:paraId="431FF1BE" w14:textId="77777777" w:rsidR="008D4059" w:rsidRPr="0056582E" w:rsidRDefault="008D4059" w:rsidP="00C117C4">
            <w:pPr>
              <w:spacing w:after="0" w:line="240" w:lineRule="auto"/>
              <w:rPr>
                <w:rFonts w:ascii="Arial" w:eastAsia="Times New Roman" w:hAnsi="Arial" w:cs="Arial"/>
                <w:b/>
                <w:bCs/>
                <w:sz w:val="16"/>
                <w:szCs w:val="16"/>
              </w:rPr>
            </w:pPr>
            <w:r w:rsidRPr="0056582E">
              <w:rPr>
                <w:rFonts w:ascii="Arial" w:eastAsia="Times New Roman" w:hAnsi="Arial" w:cs="Arial"/>
                <w:b/>
                <w:bCs/>
                <w:sz w:val="16"/>
                <w:szCs w:val="16"/>
              </w:rPr>
              <w:t>Name</w:t>
            </w:r>
          </w:p>
        </w:tc>
        <w:tc>
          <w:tcPr>
            <w:tcW w:w="383" w:type="dxa"/>
            <w:tcBorders>
              <w:top w:val="nil"/>
              <w:left w:val="nil"/>
              <w:bottom w:val="single" w:sz="4" w:space="0" w:color="auto"/>
              <w:right w:val="nil"/>
            </w:tcBorders>
            <w:shd w:val="clear" w:color="000000" w:fill="C5D9F1"/>
            <w:noWrap/>
            <w:vAlign w:val="bottom"/>
            <w:hideMark/>
          </w:tcPr>
          <w:p w14:paraId="3B89D05A"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1</w:t>
            </w:r>
          </w:p>
        </w:tc>
        <w:tc>
          <w:tcPr>
            <w:tcW w:w="383" w:type="dxa"/>
            <w:tcBorders>
              <w:top w:val="nil"/>
              <w:left w:val="nil"/>
              <w:bottom w:val="single" w:sz="4" w:space="0" w:color="auto"/>
              <w:right w:val="nil"/>
            </w:tcBorders>
            <w:shd w:val="clear" w:color="000000" w:fill="C5D9F1"/>
            <w:noWrap/>
            <w:vAlign w:val="bottom"/>
            <w:hideMark/>
          </w:tcPr>
          <w:p w14:paraId="310AEDBB"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2</w:t>
            </w:r>
          </w:p>
        </w:tc>
        <w:tc>
          <w:tcPr>
            <w:tcW w:w="600" w:type="dxa"/>
            <w:tcBorders>
              <w:top w:val="nil"/>
              <w:left w:val="nil"/>
              <w:bottom w:val="single" w:sz="4" w:space="0" w:color="auto"/>
              <w:right w:val="nil"/>
            </w:tcBorders>
            <w:shd w:val="clear" w:color="000000" w:fill="C5D9F1"/>
            <w:noWrap/>
            <w:vAlign w:val="bottom"/>
            <w:hideMark/>
          </w:tcPr>
          <w:p w14:paraId="0B4EDB08"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3</w:t>
            </w:r>
          </w:p>
        </w:tc>
        <w:tc>
          <w:tcPr>
            <w:tcW w:w="600" w:type="dxa"/>
            <w:tcBorders>
              <w:top w:val="nil"/>
              <w:left w:val="nil"/>
              <w:bottom w:val="single" w:sz="4" w:space="0" w:color="auto"/>
              <w:right w:val="nil"/>
            </w:tcBorders>
            <w:shd w:val="clear" w:color="000000" w:fill="C5D9F1"/>
            <w:noWrap/>
            <w:vAlign w:val="bottom"/>
            <w:hideMark/>
          </w:tcPr>
          <w:p w14:paraId="6B3568F1"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4</w:t>
            </w:r>
          </w:p>
        </w:tc>
        <w:tc>
          <w:tcPr>
            <w:tcW w:w="528" w:type="dxa"/>
            <w:tcBorders>
              <w:top w:val="nil"/>
              <w:left w:val="nil"/>
              <w:bottom w:val="single" w:sz="4" w:space="0" w:color="auto"/>
              <w:right w:val="nil"/>
            </w:tcBorders>
            <w:shd w:val="clear" w:color="000000" w:fill="C5D9F1"/>
            <w:noWrap/>
            <w:vAlign w:val="bottom"/>
            <w:hideMark/>
          </w:tcPr>
          <w:p w14:paraId="7B07D7BD"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5</w:t>
            </w:r>
          </w:p>
        </w:tc>
        <w:tc>
          <w:tcPr>
            <w:tcW w:w="528" w:type="dxa"/>
            <w:tcBorders>
              <w:top w:val="nil"/>
              <w:left w:val="single" w:sz="4" w:space="0" w:color="auto"/>
              <w:bottom w:val="single" w:sz="4" w:space="0" w:color="auto"/>
              <w:right w:val="single" w:sz="4" w:space="0" w:color="auto"/>
            </w:tcBorders>
            <w:shd w:val="clear" w:color="000000" w:fill="C5D9F1"/>
            <w:noWrap/>
            <w:vAlign w:val="bottom"/>
            <w:hideMark/>
          </w:tcPr>
          <w:p w14:paraId="76EC66F7"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6</w:t>
            </w:r>
          </w:p>
        </w:tc>
        <w:tc>
          <w:tcPr>
            <w:tcW w:w="528" w:type="dxa"/>
            <w:tcBorders>
              <w:top w:val="nil"/>
              <w:left w:val="nil"/>
              <w:bottom w:val="single" w:sz="4" w:space="0" w:color="auto"/>
              <w:right w:val="single" w:sz="4" w:space="0" w:color="auto"/>
            </w:tcBorders>
            <w:shd w:val="clear" w:color="000000" w:fill="C5D9F1"/>
            <w:noWrap/>
            <w:vAlign w:val="bottom"/>
            <w:hideMark/>
          </w:tcPr>
          <w:p w14:paraId="663714E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7</w:t>
            </w:r>
          </w:p>
        </w:tc>
        <w:tc>
          <w:tcPr>
            <w:tcW w:w="528" w:type="dxa"/>
            <w:tcBorders>
              <w:top w:val="nil"/>
              <w:left w:val="nil"/>
              <w:bottom w:val="single" w:sz="4" w:space="0" w:color="auto"/>
              <w:right w:val="single" w:sz="4" w:space="0" w:color="auto"/>
            </w:tcBorders>
            <w:shd w:val="clear" w:color="000000" w:fill="C5D9F1"/>
            <w:noWrap/>
            <w:vAlign w:val="bottom"/>
          </w:tcPr>
          <w:p w14:paraId="6A2ACA65"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528" w:type="dxa"/>
            <w:tcBorders>
              <w:top w:val="nil"/>
              <w:left w:val="nil"/>
              <w:bottom w:val="single" w:sz="4" w:space="0" w:color="auto"/>
              <w:right w:val="single" w:sz="4" w:space="0" w:color="auto"/>
            </w:tcBorders>
            <w:shd w:val="clear" w:color="000000" w:fill="C5D9F1"/>
            <w:noWrap/>
            <w:vAlign w:val="bottom"/>
          </w:tcPr>
          <w:p w14:paraId="06A38007"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941" w:type="dxa"/>
            <w:tcBorders>
              <w:top w:val="nil"/>
              <w:left w:val="nil"/>
              <w:bottom w:val="single" w:sz="4" w:space="0" w:color="auto"/>
              <w:right w:val="single" w:sz="4" w:space="0" w:color="auto"/>
            </w:tcBorders>
            <w:shd w:val="clear" w:color="000000" w:fill="C5D9F1"/>
            <w:noWrap/>
            <w:vAlign w:val="bottom"/>
          </w:tcPr>
          <w:p w14:paraId="49733F45" w14:textId="77777777" w:rsidR="008D4059" w:rsidRPr="0056582E" w:rsidRDefault="008D4059" w:rsidP="00C117C4">
            <w:pPr>
              <w:spacing w:after="0" w:line="240" w:lineRule="auto"/>
              <w:jc w:val="center"/>
              <w:rPr>
                <w:rFonts w:ascii="Arial" w:eastAsia="Times New Roman" w:hAnsi="Arial" w:cs="Arial"/>
                <w:b/>
                <w:bCs/>
                <w:sz w:val="20"/>
                <w:szCs w:val="20"/>
              </w:rPr>
            </w:pPr>
          </w:p>
        </w:tc>
      </w:tr>
      <w:tr w:rsidR="008D4059" w:rsidRPr="0056582E" w14:paraId="6B49B08B"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5905EE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101</w:t>
            </w:r>
          </w:p>
        </w:tc>
        <w:tc>
          <w:tcPr>
            <w:tcW w:w="2651" w:type="dxa"/>
            <w:tcBorders>
              <w:top w:val="nil"/>
              <w:left w:val="nil"/>
              <w:bottom w:val="single" w:sz="4" w:space="0" w:color="auto"/>
              <w:right w:val="single" w:sz="4" w:space="0" w:color="auto"/>
            </w:tcBorders>
            <w:shd w:val="clear" w:color="auto" w:fill="auto"/>
            <w:noWrap/>
            <w:vAlign w:val="bottom"/>
          </w:tcPr>
          <w:p w14:paraId="2E9541A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Criminal Justice I</w:t>
            </w:r>
          </w:p>
        </w:tc>
        <w:tc>
          <w:tcPr>
            <w:tcW w:w="383" w:type="dxa"/>
            <w:tcBorders>
              <w:top w:val="nil"/>
              <w:left w:val="nil"/>
              <w:bottom w:val="single" w:sz="4" w:space="0" w:color="auto"/>
              <w:right w:val="single" w:sz="4" w:space="0" w:color="auto"/>
            </w:tcBorders>
            <w:shd w:val="clear" w:color="auto" w:fill="auto"/>
            <w:noWrap/>
            <w:vAlign w:val="bottom"/>
          </w:tcPr>
          <w:p w14:paraId="2F052C17"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83" w:type="dxa"/>
            <w:tcBorders>
              <w:top w:val="nil"/>
              <w:left w:val="nil"/>
              <w:bottom w:val="single" w:sz="4" w:space="0" w:color="auto"/>
              <w:right w:val="single" w:sz="4" w:space="0" w:color="auto"/>
            </w:tcBorders>
            <w:shd w:val="clear" w:color="auto" w:fill="auto"/>
            <w:noWrap/>
            <w:vAlign w:val="bottom"/>
          </w:tcPr>
          <w:p w14:paraId="7479489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6BE1D730" w14:textId="77777777" w:rsidR="008D4059" w:rsidRPr="00DF1DCC" w:rsidRDefault="008D4059" w:rsidP="00C117C4">
            <w:pPr>
              <w:spacing w:after="0" w:line="240" w:lineRule="auto"/>
              <w:jc w:val="center"/>
              <w:rPr>
                <w:rFonts w:ascii="Arial" w:eastAsia="Times New Roman" w:hAnsi="Arial" w:cs="Arial"/>
                <w:sz w:val="20"/>
                <w:szCs w:val="20"/>
              </w:rPr>
            </w:pPr>
          </w:p>
        </w:tc>
        <w:tc>
          <w:tcPr>
            <w:tcW w:w="600" w:type="dxa"/>
            <w:tcBorders>
              <w:top w:val="nil"/>
              <w:left w:val="nil"/>
              <w:bottom w:val="single" w:sz="4" w:space="0" w:color="auto"/>
              <w:right w:val="single" w:sz="4" w:space="0" w:color="auto"/>
            </w:tcBorders>
            <w:shd w:val="clear" w:color="auto" w:fill="auto"/>
            <w:noWrap/>
            <w:vAlign w:val="bottom"/>
          </w:tcPr>
          <w:p w14:paraId="520937A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46A9258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6211DC1F"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62368BE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61A29D78"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36800266"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67E8DBEB"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49C52F81"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506AD1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102</w:t>
            </w:r>
          </w:p>
        </w:tc>
        <w:tc>
          <w:tcPr>
            <w:tcW w:w="2651" w:type="dxa"/>
            <w:tcBorders>
              <w:top w:val="nil"/>
              <w:left w:val="nil"/>
              <w:bottom w:val="single" w:sz="4" w:space="0" w:color="auto"/>
              <w:right w:val="single" w:sz="4" w:space="0" w:color="auto"/>
            </w:tcBorders>
            <w:shd w:val="clear" w:color="auto" w:fill="auto"/>
            <w:noWrap/>
            <w:vAlign w:val="bottom"/>
          </w:tcPr>
          <w:p w14:paraId="6C2B616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Criminal Justice II</w:t>
            </w:r>
          </w:p>
        </w:tc>
        <w:tc>
          <w:tcPr>
            <w:tcW w:w="383" w:type="dxa"/>
            <w:tcBorders>
              <w:top w:val="nil"/>
              <w:left w:val="nil"/>
              <w:bottom w:val="single" w:sz="4" w:space="0" w:color="auto"/>
              <w:right w:val="single" w:sz="4" w:space="0" w:color="auto"/>
            </w:tcBorders>
            <w:shd w:val="clear" w:color="auto" w:fill="auto"/>
            <w:noWrap/>
            <w:vAlign w:val="bottom"/>
          </w:tcPr>
          <w:p w14:paraId="5745D8D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83" w:type="dxa"/>
            <w:tcBorders>
              <w:top w:val="nil"/>
              <w:left w:val="nil"/>
              <w:bottom w:val="single" w:sz="4" w:space="0" w:color="auto"/>
              <w:right w:val="single" w:sz="4" w:space="0" w:color="auto"/>
            </w:tcBorders>
            <w:shd w:val="clear" w:color="auto" w:fill="auto"/>
            <w:noWrap/>
            <w:vAlign w:val="bottom"/>
          </w:tcPr>
          <w:p w14:paraId="2D9D3B60"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03FBA859" w14:textId="77777777" w:rsidR="008D4059" w:rsidRPr="00DF1DCC" w:rsidRDefault="008D4059" w:rsidP="00C117C4">
            <w:pPr>
              <w:spacing w:after="0" w:line="240" w:lineRule="auto"/>
              <w:jc w:val="center"/>
              <w:rPr>
                <w:rFonts w:ascii="Arial" w:eastAsia="Times New Roman" w:hAnsi="Arial" w:cs="Arial"/>
                <w:sz w:val="20"/>
                <w:szCs w:val="20"/>
              </w:rPr>
            </w:pPr>
          </w:p>
        </w:tc>
        <w:tc>
          <w:tcPr>
            <w:tcW w:w="600" w:type="dxa"/>
            <w:tcBorders>
              <w:top w:val="nil"/>
              <w:left w:val="nil"/>
              <w:bottom w:val="single" w:sz="4" w:space="0" w:color="auto"/>
              <w:right w:val="single" w:sz="4" w:space="0" w:color="auto"/>
            </w:tcBorders>
            <w:shd w:val="clear" w:color="auto" w:fill="auto"/>
            <w:noWrap/>
            <w:vAlign w:val="bottom"/>
          </w:tcPr>
          <w:p w14:paraId="687602F8"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125CDD7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0FA9750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72FC447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52DC8EA2"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7258B63D"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505436BF"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1591E3E4"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CBC33D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103</w:t>
            </w:r>
          </w:p>
        </w:tc>
        <w:tc>
          <w:tcPr>
            <w:tcW w:w="2651" w:type="dxa"/>
            <w:tcBorders>
              <w:top w:val="nil"/>
              <w:left w:val="nil"/>
              <w:bottom w:val="single" w:sz="4" w:space="0" w:color="auto"/>
              <w:right w:val="single" w:sz="4" w:space="0" w:color="auto"/>
            </w:tcBorders>
            <w:shd w:val="clear" w:color="auto" w:fill="auto"/>
            <w:noWrap/>
            <w:vAlign w:val="bottom"/>
          </w:tcPr>
          <w:p w14:paraId="4B1D9FF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 xml:space="preserve">Communication in CRJ </w:t>
            </w:r>
          </w:p>
        </w:tc>
        <w:tc>
          <w:tcPr>
            <w:tcW w:w="383" w:type="dxa"/>
            <w:tcBorders>
              <w:top w:val="nil"/>
              <w:left w:val="nil"/>
              <w:bottom w:val="single" w:sz="4" w:space="0" w:color="auto"/>
              <w:right w:val="single" w:sz="4" w:space="0" w:color="auto"/>
            </w:tcBorders>
            <w:shd w:val="clear" w:color="auto" w:fill="auto"/>
            <w:noWrap/>
            <w:vAlign w:val="bottom"/>
          </w:tcPr>
          <w:p w14:paraId="4A8F816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83" w:type="dxa"/>
            <w:tcBorders>
              <w:top w:val="nil"/>
              <w:left w:val="nil"/>
              <w:bottom w:val="single" w:sz="4" w:space="0" w:color="auto"/>
              <w:right w:val="single" w:sz="4" w:space="0" w:color="auto"/>
            </w:tcBorders>
            <w:shd w:val="clear" w:color="auto" w:fill="auto"/>
            <w:noWrap/>
            <w:vAlign w:val="bottom"/>
          </w:tcPr>
          <w:p w14:paraId="7E652E9A"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0AB9BB64" w14:textId="77777777" w:rsidR="008D4059" w:rsidRPr="00DF1DCC" w:rsidRDefault="008D4059" w:rsidP="00C117C4">
            <w:pPr>
              <w:spacing w:after="0" w:line="240" w:lineRule="auto"/>
              <w:jc w:val="center"/>
              <w:rPr>
                <w:rFonts w:ascii="Arial" w:eastAsia="Times New Roman" w:hAnsi="Arial" w:cs="Arial"/>
                <w:sz w:val="20"/>
                <w:szCs w:val="20"/>
              </w:rPr>
            </w:pPr>
          </w:p>
        </w:tc>
        <w:tc>
          <w:tcPr>
            <w:tcW w:w="600" w:type="dxa"/>
            <w:tcBorders>
              <w:top w:val="nil"/>
              <w:left w:val="nil"/>
              <w:bottom w:val="single" w:sz="4" w:space="0" w:color="auto"/>
              <w:right w:val="single" w:sz="4" w:space="0" w:color="auto"/>
            </w:tcBorders>
            <w:shd w:val="clear" w:color="auto" w:fill="auto"/>
            <w:noWrap/>
            <w:vAlign w:val="bottom"/>
          </w:tcPr>
          <w:p w14:paraId="12569F1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202295F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69E0FA2D"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76EA866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1E34345B"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53C94D6A"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6CABCAD9"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CDDA40D"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8E05B73"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CRJ 104</w:t>
            </w:r>
          </w:p>
        </w:tc>
        <w:tc>
          <w:tcPr>
            <w:tcW w:w="2651" w:type="dxa"/>
            <w:tcBorders>
              <w:top w:val="nil"/>
              <w:left w:val="nil"/>
              <w:bottom w:val="single" w:sz="4" w:space="0" w:color="auto"/>
              <w:right w:val="single" w:sz="4" w:space="0" w:color="auto"/>
            </w:tcBorders>
            <w:shd w:val="clear" w:color="auto" w:fill="auto"/>
            <w:noWrap/>
            <w:vAlign w:val="bottom"/>
          </w:tcPr>
          <w:p w14:paraId="72211866"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Intro to Criminal Justice</w:t>
            </w:r>
          </w:p>
        </w:tc>
        <w:tc>
          <w:tcPr>
            <w:tcW w:w="383" w:type="dxa"/>
            <w:tcBorders>
              <w:top w:val="nil"/>
              <w:left w:val="nil"/>
              <w:bottom w:val="single" w:sz="4" w:space="0" w:color="auto"/>
              <w:right w:val="single" w:sz="4" w:space="0" w:color="auto"/>
            </w:tcBorders>
            <w:shd w:val="clear" w:color="auto" w:fill="auto"/>
            <w:noWrap/>
            <w:vAlign w:val="bottom"/>
          </w:tcPr>
          <w:p w14:paraId="7AB20826"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83" w:type="dxa"/>
            <w:tcBorders>
              <w:top w:val="nil"/>
              <w:left w:val="nil"/>
              <w:bottom w:val="single" w:sz="4" w:space="0" w:color="auto"/>
              <w:right w:val="single" w:sz="4" w:space="0" w:color="auto"/>
            </w:tcBorders>
            <w:shd w:val="clear" w:color="auto" w:fill="auto"/>
            <w:noWrap/>
            <w:vAlign w:val="bottom"/>
          </w:tcPr>
          <w:p w14:paraId="1AEF86D4"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72143194" w14:textId="77777777" w:rsidR="008D4059" w:rsidRPr="00DF1DCC" w:rsidRDefault="008D4059" w:rsidP="00C117C4">
            <w:pPr>
              <w:spacing w:after="0" w:line="240" w:lineRule="auto"/>
              <w:jc w:val="center"/>
              <w:rPr>
                <w:rFonts w:ascii="Arial" w:eastAsia="Times New Roman" w:hAnsi="Arial" w:cs="Arial"/>
                <w:sz w:val="20"/>
                <w:szCs w:val="20"/>
              </w:rPr>
            </w:pPr>
          </w:p>
        </w:tc>
        <w:tc>
          <w:tcPr>
            <w:tcW w:w="600" w:type="dxa"/>
            <w:tcBorders>
              <w:top w:val="nil"/>
              <w:left w:val="nil"/>
              <w:bottom w:val="single" w:sz="4" w:space="0" w:color="auto"/>
              <w:right w:val="single" w:sz="4" w:space="0" w:color="auto"/>
            </w:tcBorders>
            <w:shd w:val="clear" w:color="auto" w:fill="auto"/>
            <w:noWrap/>
            <w:vAlign w:val="bottom"/>
          </w:tcPr>
          <w:p w14:paraId="0BBEEE4F"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36C903C6"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58A289D0"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6E8DC3F5"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4FA36E36"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4BC7F026"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5054B62C"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2A8DB780"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DEB806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106</w:t>
            </w:r>
          </w:p>
        </w:tc>
        <w:tc>
          <w:tcPr>
            <w:tcW w:w="2651" w:type="dxa"/>
            <w:tcBorders>
              <w:top w:val="nil"/>
              <w:left w:val="nil"/>
              <w:bottom w:val="single" w:sz="4" w:space="0" w:color="auto"/>
              <w:right w:val="single" w:sz="4" w:space="0" w:color="auto"/>
            </w:tcBorders>
            <w:shd w:val="clear" w:color="auto" w:fill="auto"/>
            <w:noWrap/>
            <w:vAlign w:val="bottom"/>
          </w:tcPr>
          <w:p w14:paraId="0EA9EF06"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Corrections</w:t>
            </w:r>
          </w:p>
        </w:tc>
        <w:tc>
          <w:tcPr>
            <w:tcW w:w="383" w:type="dxa"/>
            <w:tcBorders>
              <w:top w:val="nil"/>
              <w:left w:val="nil"/>
              <w:bottom w:val="single" w:sz="4" w:space="0" w:color="auto"/>
              <w:right w:val="single" w:sz="4" w:space="0" w:color="auto"/>
            </w:tcBorders>
            <w:shd w:val="clear" w:color="auto" w:fill="auto"/>
            <w:noWrap/>
            <w:vAlign w:val="bottom"/>
          </w:tcPr>
          <w:p w14:paraId="28437978"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83" w:type="dxa"/>
            <w:tcBorders>
              <w:top w:val="nil"/>
              <w:left w:val="nil"/>
              <w:bottom w:val="single" w:sz="4" w:space="0" w:color="auto"/>
              <w:right w:val="single" w:sz="4" w:space="0" w:color="auto"/>
            </w:tcBorders>
            <w:shd w:val="clear" w:color="auto" w:fill="auto"/>
            <w:noWrap/>
            <w:vAlign w:val="bottom"/>
          </w:tcPr>
          <w:p w14:paraId="3F97C497"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3C5DA01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6ED32D8D"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68777F4"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06119DB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6CDB3EC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20544D2"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0F2DF9FE"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71DC469C"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77CC2D9"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19C56179"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CRJ 155</w:t>
            </w:r>
          </w:p>
        </w:tc>
        <w:tc>
          <w:tcPr>
            <w:tcW w:w="2651" w:type="dxa"/>
            <w:tcBorders>
              <w:top w:val="nil"/>
              <w:left w:val="nil"/>
              <w:bottom w:val="single" w:sz="4" w:space="0" w:color="auto"/>
              <w:right w:val="single" w:sz="4" w:space="0" w:color="auto"/>
            </w:tcBorders>
            <w:shd w:val="clear" w:color="auto" w:fill="auto"/>
            <w:noWrap/>
            <w:vAlign w:val="bottom"/>
          </w:tcPr>
          <w:p w14:paraId="44392CBC"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Juvenile Justice System</w:t>
            </w:r>
          </w:p>
        </w:tc>
        <w:tc>
          <w:tcPr>
            <w:tcW w:w="383" w:type="dxa"/>
            <w:tcBorders>
              <w:top w:val="nil"/>
              <w:left w:val="nil"/>
              <w:bottom w:val="single" w:sz="4" w:space="0" w:color="auto"/>
              <w:right w:val="single" w:sz="4" w:space="0" w:color="auto"/>
            </w:tcBorders>
            <w:shd w:val="clear" w:color="auto" w:fill="auto"/>
            <w:noWrap/>
            <w:vAlign w:val="bottom"/>
          </w:tcPr>
          <w:p w14:paraId="6075F09A"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83" w:type="dxa"/>
            <w:tcBorders>
              <w:top w:val="nil"/>
              <w:left w:val="nil"/>
              <w:bottom w:val="single" w:sz="4" w:space="0" w:color="auto"/>
              <w:right w:val="single" w:sz="4" w:space="0" w:color="auto"/>
            </w:tcBorders>
            <w:shd w:val="clear" w:color="auto" w:fill="auto"/>
            <w:noWrap/>
            <w:vAlign w:val="bottom"/>
          </w:tcPr>
          <w:p w14:paraId="279C28A7"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2CD046F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4D3E4ED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6A6345ED"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7D7E7B4C"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784D0984"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E731759"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605377B0"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7D238A47"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E8DE9F6"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684BDED0"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164</w:t>
            </w:r>
          </w:p>
        </w:tc>
        <w:tc>
          <w:tcPr>
            <w:tcW w:w="2651" w:type="dxa"/>
            <w:tcBorders>
              <w:top w:val="nil"/>
              <w:left w:val="nil"/>
              <w:bottom w:val="single" w:sz="4" w:space="0" w:color="auto"/>
              <w:right w:val="single" w:sz="4" w:space="0" w:color="auto"/>
            </w:tcBorders>
            <w:shd w:val="clear" w:color="auto" w:fill="auto"/>
            <w:noWrap/>
            <w:vAlign w:val="bottom"/>
          </w:tcPr>
          <w:p w14:paraId="41AFC58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Principles of Investigation</w:t>
            </w:r>
          </w:p>
        </w:tc>
        <w:tc>
          <w:tcPr>
            <w:tcW w:w="383" w:type="dxa"/>
            <w:tcBorders>
              <w:top w:val="nil"/>
              <w:left w:val="nil"/>
              <w:bottom w:val="single" w:sz="4" w:space="0" w:color="auto"/>
              <w:right w:val="single" w:sz="4" w:space="0" w:color="auto"/>
            </w:tcBorders>
            <w:shd w:val="clear" w:color="auto" w:fill="auto"/>
            <w:noWrap/>
            <w:vAlign w:val="bottom"/>
          </w:tcPr>
          <w:p w14:paraId="0F3A92F5"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83" w:type="dxa"/>
            <w:tcBorders>
              <w:top w:val="nil"/>
              <w:left w:val="nil"/>
              <w:bottom w:val="single" w:sz="4" w:space="0" w:color="auto"/>
              <w:right w:val="single" w:sz="4" w:space="0" w:color="auto"/>
            </w:tcBorders>
            <w:shd w:val="clear" w:color="auto" w:fill="auto"/>
            <w:noWrap/>
            <w:vAlign w:val="bottom"/>
          </w:tcPr>
          <w:p w14:paraId="5524879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75726360"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405B4A9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09487DB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D0B6B3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7A1CC404"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C98BFA5"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4AFCEFE3"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648BB439"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0712D37E"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5557AD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211</w:t>
            </w:r>
          </w:p>
        </w:tc>
        <w:tc>
          <w:tcPr>
            <w:tcW w:w="2651" w:type="dxa"/>
            <w:tcBorders>
              <w:top w:val="nil"/>
              <w:left w:val="nil"/>
              <w:bottom w:val="single" w:sz="4" w:space="0" w:color="auto"/>
              <w:right w:val="single" w:sz="4" w:space="0" w:color="auto"/>
            </w:tcBorders>
            <w:shd w:val="clear" w:color="auto" w:fill="auto"/>
            <w:noWrap/>
            <w:vAlign w:val="bottom"/>
          </w:tcPr>
          <w:p w14:paraId="3B56DA0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Police in America</w:t>
            </w:r>
          </w:p>
        </w:tc>
        <w:tc>
          <w:tcPr>
            <w:tcW w:w="383" w:type="dxa"/>
            <w:tcBorders>
              <w:top w:val="nil"/>
              <w:left w:val="nil"/>
              <w:bottom w:val="single" w:sz="4" w:space="0" w:color="auto"/>
              <w:right w:val="single" w:sz="4" w:space="0" w:color="auto"/>
            </w:tcBorders>
            <w:shd w:val="clear" w:color="auto" w:fill="auto"/>
            <w:noWrap/>
            <w:vAlign w:val="bottom"/>
          </w:tcPr>
          <w:p w14:paraId="0DF740C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83" w:type="dxa"/>
            <w:tcBorders>
              <w:top w:val="nil"/>
              <w:left w:val="nil"/>
              <w:bottom w:val="single" w:sz="4" w:space="0" w:color="auto"/>
              <w:right w:val="single" w:sz="4" w:space="0" w:color="auto"/>
            </w:tcBorders>
            <w:shd w:val="clear" w:color="auto" w:fill="auto"/>
            <w:noWrap/>
            <w:vAlign w:val="bottom"/>
          </w:tcPr>
          <w:p w14:paraId="617C939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0335FEE4"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498022C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53C4189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4F0754F"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7D1155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6B2D7D6E"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4B31CD56"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509F3721"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D5E8969"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8484ED4"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222</w:t>
            </w:r>
          </w:p>
        </w:tc>
        <w:tc>
          <w:tcPr>
            <w:tcW w:w="2651" w:type="dxa"/>
            <w:tcBorders>
              <w:top w:val="nil"/>
              <w:left w:val="nil"/>
              <w:bottom w:val="single" w:sz="4" w:space="0" w:color="auto"/>
              <w:right w:val="single" w:sz="4" w:space="0" w:color="auto"/>
            </w:tcBorders>
            <w:shd w:val="clear" w:color="auto" w:fill="auto"/>
            <w:noWrap/>
            <w:vAlign w:val="bottom"/>
          </w:tcPr>
          <w:p w14:paraId="090514D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Criminal Law &amp; Procedure</w:t>
            </w:r>
          </w:p>
        </w:tc>
        <w:tc>
          <w:tcPr>
            <w:tcW w:w="383" w:type="dxa"/>
            <w:tcBorders>
              <w:top w:val="nil"/>
              <w:left w:val="nil"/>
              <w:bottom w:val="single" w:sz="4" w:space="0" w:color="auto"/>
              <w:right w:val="single" w:sz="4" w:space="0" w:color="auto"/>
            </w:tcBorders>
            <w:shd w:val="clear" w:color="auto" w:fill="auto"/>
            <w:noWrap/>
            <w:vAlign w:val="bottom"/>
          </w:tcPr>
          <w:p w14:paraId="22FDB02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83" w:type="dxa"/>
            <w:tcBorders>
              <w:top w:val="nil"/>
              <w:left w:val="nil"/>
              <w:bottom w:val="single" w:sz="4" w:space="0" w:color="auto"/>
              <w:right w:val="single" w:sz="4" w:space="0" w:color="auto"/>
            </w:tcBorders>
            <w:shd w:val="clear" w:color="auto" w:fill="auto"/>
            <w:noWrap/>
            <w:vAlign w:val="bottom"/>
          </w:tcPr>
          <w:p w14:paraId="795BDAE0"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53E8B63D"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21A42D8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32739F69"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18B7534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4C03170C"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D98070B"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3C53091D"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58916863"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026AB862"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ECA6D1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225</w:t>
            </w:r>
          </w:p>
        </w:tc>
        <w:tc>
          <w:tcPr>
            <w:tcW w:w="2651" w:type="dxa"/>
            <w:tcBorders>
              <w:top w:val="nil"/>
              <w:left w:val="nil"/>
              <w:bottom w:val="single" w:sz="4" w:space="0" w:color="auto"/>
              <w:right w:val="single" w:sz="4" w:space="0" w:color="auto"/>
            </w:tcBorders>
            <w:shd w:val="clear" w:color="auto" w:fill="auto"/>
            <w:noWrap/>
            <w:vAlign w:val="bottom"/>
          </w:tcPr>
          <w:p w14:paraId="06C8E7E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Criminal Evidence</w:t>
            </w:r>
          </w:p>
        </w:tc>
        <w:tc>
          <w:tcPr>
            <w:tcW w:w="383" w:type="dxa"/>
            <w:tcBorders>
              <w:top w:val="nil"/>
              <w:left w:val="nil"/>
              <w:bottom w:val="single" w:sz="4" w:space="0" w:color="auto"/>
              <w:right w:val="single" w:sz="4" w:space="0" w:color="auto"/>
            </w:tcBorders>
            <w:shd w:val="clear" w:color="auto" w:fill="auto"/>
            <w:noWrap/>
            <w:vAlign w:val="bottom"/>
          </w:tcPr>
          <w:p w14:paraId="6476224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83" w:type="dxa"/>
            <w:tcBorders>
              <w:top w:val="nil"/>
              <w:left w:val="nil"/>
              <w:bottom w:val="single" w:sz="4" w:space="0" w:color="auto"/>
              <w:right w:val="single" w:sz="4" w:space="0" w:color="auto"/>
            </w:tcBorders>
            <w:shd w:val="clear" w:color="auto" w:fill="auto"/>
            <w:noWrap/>
            <w:vAlign w:val="bottom"/>
          </w:tcPr>
          <w:p w14:paraId="230DB398"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tcPr>
          <w:p w14:paraId="5FAF91BA"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6D767FA8"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760C503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tcPr>
          <w:p w14:paraId="516EDF8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582B7EE"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2D6F689"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2BBCADC7"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00637421"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7B4E7BD5"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3304964"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234</w:t>
            </w:r>
          </w:p>
        </w:tc>
        <w:tc>
          <w:tcPr>
            <w:tcW w:w="2651" w:type="dxa"/>
            <w:tcBorders>
              <w:top w:val="nil"/>
              <w:left w:val="nil"/>
              <w:bottom w:val="single" w:sz="4" w:space="0" w:color="auto"/>
              <w:right w:val="single" w:sz="4" w:space="0" w:color="auto"/>
            </w:tcBorders>
            <w:shd w:val="clear" w:color="auto" w:fill="auto"/>
            <w:noWrap/>
            <w:vAlign w:val="bottom"/>
          </w:tcPr>
          <w:p w14:paraId="7E7C559B"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Courts/Am. Legal System</w:t>
            </w: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tcPr>
          <w:p w14:paraId="02ED28DA"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83" w:type="dxa"/>
            <w:tcBorders>
              <w:top w:val="nil"/>
              <w:left w:val="nil"/>
              <w:bottom w:val="single" w:sz="4" w:space="0" w:color="auto"/>
              <w:right w:val="single" w:sz="4" w:space="0" w:color="auto"/>
            </w:tcBorders>
            <w:shd w:val="clear" w:color="auto" w:fill="auto"/>
            <w:noWrap/>
            <w:vAlign w:val="bottom"/>
          </w:tcPr>
          <w:p w14:paraId="5F44EB51"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72045E23"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2C9C6225"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066E01FB"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454EBA2C"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78490877"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24D6BF4F"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5D75F9C3"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11FB934C"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25B5BCF"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CF1A78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270</w:t>
            </w:r>
          </w:p>
        </w:tc>
        <w:tc>
          <w:tcPr>
            <w:tcW w:w="2651" w:type="dxa"/>
            <w:tcBorders>
              <w:top w:val="nil"/>
              <w:left w:val="nil"/>
              <w:bottom w:val="single" w:sz="4" w:space="0" w:color="auto"/>
              <w:right w:val="single" w:sz="4" w:space="0" w:color="auto"/>
            </w:tcBorders>
            <w:shd w:val="clear" w:color="auto" w:fill="auto"/>
            <w:noWrap/>
            <w:vAlign w:val="bottom"/>
          </w:tcPr>
          <w:p w14:paraId="2DB5616E"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Criminology</w:t>
            </w:r>
          </w:p>
        </w:tc>
        <w:tc>
          <w:tcPr>
            <w:tcW w:w="383" w:type="dxa"/>
            <w:tcBorders>
              <w:top w:val="nil"/>
              <w:left w:val="nil"/>
              <w:bottom w:val="single" w:sz="4" w:space="0" w:color="auto"/>
              <w:right w:val="single" w:sz="4" w:space="0" w:color="auto"/>
            </w:tcBorders>
            <w:shd w:val="clear" w:color="auto" w:fill="auto"/>
            <w:noWrap/>
            <w:vAlign w:val="bottom"/>
          </w:tcPr>
          <w:p w14:paraId="22677BF3"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83" w:type="dxa"/>
            <w:tcBorders>
              <w:top w:val="nil"/>
              <w:left w:val="nil"/>
              <w:bottom w:val="single" w:sz="4" w:space="0" w:color="auto"/>
              <w:right w:val="single" w:sz="4" w:space="0" w:color="auto"/>
            </w:tcBorders>
            <w:shd w:val="clear" w:color="auto" w:fill="auto"/>
            <w:noWrap/>
            <w:vAlign w:val="bottom"/>
          </w:tcPr>
          <w:p w14:paraId="770ADB96"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7697002D"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tcPr>
          <w:p w14:paraId="19EEB3C3"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75730B97"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59909232"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1A456933"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tcPr>
          <w:p w14:paraId="73E1859E" w14:textId="77777777" w:rsidR="008D4059" w:rsidRPr="00DF1DCC" w:rsidRDefault="008D4059" w:rsidP="00C117C4">
            <w:pPr>
              <w:spacing w:after="0" w:line="240" w:lineRule="auto"/>
              <w:rPr>
                <w:rFonts w:ascii="Arial" w:eastAsia="Times New Roman" w:hAnsi="Arial" w:cs="Arial"/>
                <w:sz w:val="20"/>
                <w:szCs w:val="20"/>
              </w:rPr>
            </w:pPr>
          </w:p>
        </w:tc>
        <w:tc>
          <w:tcPr>
            <w:tcW w:w="528" w:type="dxa"/>
            <w:tcBorders>
              <w:top w:val="nil"/>
              <w:left w:val="nil"/>
              <w:bottom w:val="single" w:sz="4" w:space="0" w:color="auto"/>
              <w:right w:val="single" w:sz="4" w:space="0" w:color="auto"/>
            </w:tcBorders>
            <w:shd w:val="clear" w:color="auto" w:fill="auto"/>
            <w:noWrap/>
            <w:vAlign w:val="bottom"/>
          </w:tcPr>
          <w:p w14:paraId="2DCFF22A" w14:textId="77777777" w:rsidR="008D4059" w:rsidRPr="00DF1DCC" w:rsidRDefault="008D4059" w:rsidP="00C117C4">
            <w:pPr>
              <w:spacing w:after="0" w:line="240" w:lineRule="auto"/>
              <w:rPr>
                <w:rFonts w:ascii="Arial" w:eastAsia="Times New Roman" w:hAnsi="Arial" w:cs="Arial"/>
                <w:sz w:val="20"/>
                <w:szCs w:val="20"/>
              </w:rPr>
            </w:pPr>
          </w:p>
        </w:tc>
        <w:tc>
          <w:tcPr>
            <w:tcW w:w="941" w:type="dxa"/>
            <w:tcBorders>
              <w:top w:val="nil"/>
              <w:left w:val="nil"/>
              <w:bottom w:val="single" w:sz="4" w:space="0" w:color="auto"/>
              <w:right w:val="single" w:sz="4" w:space="0" w:color="auto"/>
            </w:tcBorders>
            <w:shd w:val="clear" w:color="auto" w:fill="auto"/>
            <w:noWrap/>
            <w:vAlign w:val="bottom"/>
          </w:tcPr>
          <w:p w14:paraId="1D8A012A"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4BD59973"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15DDECD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2651" w:type="dxa"/>
            <w:tcBorders>
              <w:top w:val="nil"/>
              <w:left w:val="nil"/>
              <w:bottom w:val="single" w:sz="4" w:space="0" w:color="auto"/>
              <w:right w:val="single" w:sz="4" w:space="0" w:color="auto"/>
            </w:tcBorders>
            <w:shd w:val="clear" w:color="auto" w:fill="auto"/>
            <w:noWrap/>
            <w:vAlign w:val="bottom"/>
            <w:hideMark/>
          </w:tcPr>
          <w:p w14:paraId="7DD3C95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40E1367A"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1AF3AEA1"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17F14D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34EE7A6"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519B4F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63FD2D4"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987CED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A17781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16787C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0BD0298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42EAD850"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C6CAB3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2651" w:type="dxa"/>
            <w:tcBorders>
              <w:top w:val="nil"/>
              <w:left w:val="nil"/>
              <w:bottom w:val="single" w:sz="4" w:space="0" w:color="auto"/>
              <w:right w:val="single" w:sz="4" w:space="0" w:color="auto"/>
            </w:tcBorders>
            <w:shd w:val="clear" w:color="auto" w:fill="auto"/>
            <w:noWrap/>
            <w:vAlign w:val="bottom"/>
            <w:hideMark/>
          </w:tcPr>
          <w:p w14:paraId="4FF14009"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7532780D"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2C34824F"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577E6A4"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3D80888"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1CC130F"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D04157E"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0B963F4"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33C781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1D8964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1D0AD06E"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9AD9AE8" w14:textId="77777777" w:rsidTr="00C117C4">
        <w:trPr>
          <w:trHeight w:val="255"/>
        </w:trPr>
        <w:tc>
          <w:tcPr>
            <w:tcW w:w="1272" w:type="dxa"/>
            <w:tcBorders>
              <w:top w:val="nil"/>
              <w:left w:val="nil"/>
              <w:bottom w:val="nil"/>
              <w:right w:val="nil"/>
            </w:tcBorders>
            <w:shd w:val="clear" w:color="auto" w:fill="auto"/>
            <w:noWrap/>
            <w:vAlign w:val="bottom"/>
            <w:hideMark/>
          </w:tcPr>
          <w:p w14:paraId="4679526C" w14:textId="77777777" w:rsidR="008D4059" w:rsidRPr="0056582E" w:rsidRDefault="008D4059" w:rsidP="00C117C4">
            <w:pPr>
              <w:spacing w:after="0" w:line="240" w:lineRule="auto"/>
              <w:rPr>
                <w:rFonts w:ascii="Arial" w:eastAsia="Times New Roman" w:hAnsi="Arial" w:cs="Arial"/>
                <w:sz w:val="20"/>
                <w:szCs w:val="20"/>
              </w:rPr>
            </w:pPr>
          </w:p>
        </w:tc>
        <w:tc>
          <w:tcPr>
            <w:tcW w:w="2651" w:type="dxa"/>
            <w:tcBorders>
              <w:top w:val="nil"/>
              <w:left w:val="nil"/>
              <w:bottom w:val="nil"/>
              <w:right w:val="nil"/>
            </w:tcBorders>
            <w:shd w:val="clear" w:color="auto" w:fill="auto"/>
            <w:noWrap/>
            <w:vAlign w:val="bottom"/>
            <w:hideMark/>
          </w:tcPr>
          <w:p w14:paraId="375BDF83"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5A9A7C1B"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7397F7A4"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280434A2"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463ED9D"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89F73C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282A8286"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01DE1C9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0FC3C8D"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27ABC9B0"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046534F7"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672AE2EC" w14:textId="77777777" w:rsidTr="00C117C4">
        <w:trPr>
          <w:trHeight w:val="255"/>
        </w:trPr>
        <w:tc>
          <w:tcPr>
            <w:tcW w:w="9470" w:type="dxa"/>
            <w:gridSpan w:val="12"/>
            <w:tcBorders>
              <w:top w:val="nil"/>
              <w:left w:val="nil"/>
              <w:bottom w:val="nil"/>
              <w:right w:val="nil"/>
            </w:tcBorders>
            <w:shd w:val="clear" w:color="auto" w:fill="auto"/>
            <w:noWrap/>
            <w:vAlign w:val="bottom"/>
            <w:hideMark/>
          </w:tcPr>
          <w:p w14:paraId="541C9271" w14:textId="77777777" w:rsidR="008D4059" w:rsidRPr="0056582E" w:rsidRDefault="008D4059" w:rsidP="00C117C4">
            <w:pPr>
              <w:spacing w:after="0" w:line="240" w:lineRule="auto"/>
              <w:rPr>
                <w:rFonts w:ascii="Arial" w:eastAsia="Times New Roman" w:hAnsi="Arial" w:cs="Arial"/>
                <w:sz w:val="16"/>
                <w:szCs w:val="16"/>
              </w:rPr>
            </w:pPr>
            <w:r w:rsidRPr="00BF512D">
              <w:rPr>
                <w:rFonts w:ascii="Arial" w:eastAsia="Times New Roman" w:hAnsi="Arial" w:cs="Arial"/>
                <w:sz w:val="16"/>
                <w:szCs w:val="16"/>
              </w:rPr>
              <w:t>Assign a value to which each outcome is represented in each required class: 1 = SLO introduced, 2 = SLO reinforced, 3 = SLO mastered</w:t>
            </w:r>
          </w:p>
        </w:tc>
      </w:tr>
    </w:tbl>
    <w:p w14:paraId="73506AD2" w14:textId="77777777" w:rsidR="008D4059" w:rsidRDefault="008D4059" w:rsidP="008D4059"/>
    <w:tbl>
      <w:tblPr>
        <w:tblW w:w="9470" w:type="dxa"/>
        <w:tblLook w:val="04A0" w:firstRow="1" w:lastRow="0" w:firstColumn="1" w:lastColumn="0" w:noHBand="0" w:noVBand="1"/>
      </w:tblPr>
      <w:tblGrid>
        <w:gridCol w:w="1272"/>
        <w:gridCol w:w="2651"/>
        <w:gridCol w:w="383"/>
        <w:gridCol w:w="383"/>
        <w:gridCol w:w="600"/>
        <w:gridCol w:w="600"/>
        <w:gridCol w:w="528"/>
        <w:gridCol w:w="528"/>
        <w:gridCol w:w="528"/>
        <w:gridCol w:w="528"/>
        <w:gridCol w:w="528"/>
        <w:gridCol w:w="941"/>
      </w:tblGrid>
      <w:tr w:rsidR="008D4059" w:rsidRPr="0056582E" w14:paraId="5CDA0E12" w14:textId="77777777" w:rsidTr="00C117C4">
        <w:trPr>
          <w:trHeight w:val="255"/>
        </w:trPr>
        <w:tc>
          <w:tcPr>
            <w:tcW w:w="392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0EAF8F64" w14:textId="77777777" w:rsidR="008D4059" w:rsidRDefault="008D4059" w:rsidP="00C117C4">
            <w:pPr>
              <w:spacing w:after="0" w:line="240" w:lineRule="auto"/>
              <w:rPr>
                <w:rFonts w:ascii="Arial" w:eastAsia="Times New Roman" w:hAnsi="Arial" w:cs="Arial"/>
                <w:b/>
                <w:bCs/>
                <w:sz w:val="20"/>
                <w:szCs w:val="20"/>
              </w:rPr>
            </w:pPr>
            <w:r>
              <w:rPr>
                <w:rFonts w:ascii="Arial" w:eastAsia="Times New Roman" w:hAnsi="Arial" w:cs="Arial"/>
                <w:b/>
                <w:bCs/>
                <w:sz w:val="20"/>
                <w:szCs w:val="20"/>
              </w:rPr>
              <w:t>Academic Program SLOs (CRJ)</w:t>
            </w:r>
          </w:p>
          <w:p w14:paraId="001C9B17" w14:textId="69C3B56C"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Student Learning O</w:t>
            </w:r>
            <w:r w:rsidR="00AA7D81">
              <w:rPr>
                <w:rFonts w:ascii="Arial" w:eastAsia="Times New Roman" w:hAnsi="Arial" w:cs="Arial"/>
                <w:b/>
                <w:bCs/>
                <w:sz w:val="20"/>
                <w:szCs w:val="20"/>
              </w:rPr>
              <w:t>bjectives</w:t>
            </w:r>
            <w:r w:rsidRPr="0056582E">
              <w:rPr>
                <w:rFonts w:ascii="Arial" w:eastAsia="Times New Roman" w:hAnsi="Arial" w:cs="Arial"/>
                <w:b/>
                <w:bCs/>
                <w:sz w:val="20"/>
                <w:szCs w:val="20"/>
              </w:rPr>
              <w:t xml:space="preserve"> Matrix</w:t>
            </w:r>
          </w:p>
        </w:tc>
        <w:tc>
          <w:tcPr>
            <w:tcW w:w="383" w:type="dxa"/>
            <w:tcBorders>
              <w:top w:val="single" w:sz="4" w:space="0" w:color="auto"/>
              <w:left w:val="nil"/>
              <w:bottom w:val="single" w:sz="4" w:space="0" w:color="auto"/>
              <w:right w:val="nil"/>
            </w:tcBorders>
            <w:shd w:val="clear" w:color="000000" w:fill="C5D9F1"/>
            <w:noWrap/>
            <w:vAlign w:val="bottom"/>
            <w:hideMark/>
          </w:tcPr>
          <w:p w14:paraId="647677D4"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2FDFDBE1"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3A032320"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25675B0B"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single" w:sz="4" w:space="0" w:color="auto"/>
              <w:left w:val="nil"/>
              <w:bottom w:val="single" w:sz="4" w:space="0" w:color="auto"/>
              <w:right w:val="nil"/>
            </w:tcBorders>
            <w:shd w:val="clear" w:color="000000" w:fill="C5D9F1"/>
            <w:noWrap/>
            <w:vAlign w:val="bottom"/>
            <w:hideMark/>
          </w:tcPr>
          <w:p w14:paraId="091C755D"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053" w:type="dxa"/>
            <w:gridSpan w:val="5"/>
            <w:tcBorders>
              <w:top w:val="single" w:sz="4" w:space="0" w:color="auto"/>
              <w:left w:val="nil"/>
              <w:bottom w:val="single" w:sz="4" w:space="0" w:color="auto"/>
              <w:right w:val="single" w:sz="4" w:space="0" w:color="000000"/>
            </w:tcBorders>
            <w:shd w:val="clear" w:color="000000" w:fill="C5D9F1"/>
            <w:noWrap/>
            <w:vAlign w:val="bottom"/>
            <w:hideMark/>
          </w:tcPr>
          <w:p w14:paraId="23CF2563"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4C07AE2A" w14:textId="77777777" w:rsidTr="00C117C4">
        <w:trPr>
          <w:trHeight w:val="255"/>
        </w:trPr>
        <w:tc>
          <w:tcPr>
            <w:tcW w:w="1272" w:type="dxa"/>
            <w:tcBorders>
              <w:top w:val="nil"/>
              <w:left w:val="nil"/>
              <w:bottom w:val="nil"/>
              <w:right w:val="nil"/>
            </w:tcBorders>
            <w:shd w:val="clear" w:color="auto" w:fill="auto"/>
            <w:noWrap/>
            <w:vAlign w:val="bottom"/>
            <w:hideMark/>
          </w:tcPr>
          <w:p w14:paraId="345AB0D7" w14:textId="77777777" w:rsidR="008D4059" w:rsidRPr="0056582E" w:rsidRDefault="008D4059" w:rsidP="00C117C4">
            <w:pPr>
              <w:spacing w:after="0" w:line="240" w:lineRule="auto"/>
              <w:rPr>
                <w:rFonts w:ascii="Arial" w:eastAsia="Times New Roman" w:hAnsi="Arial" w:cs="Arial"/>
                <w:sz w:val="20"/>
                <w:szCs w:val="20"/>
              </w:rPr>
            </w:pPr>
          </w:p>
        </w:tc>
        <w:tc>
          <w:tcPr>
            <w:tcW w:w="2651" w:type="dxa"/>
            <w:tcBorders>
              <w:top w:val="nil"/>
              <w:left w:val="nil"/>
              <w:bottom w:val="nil"/>
              <w:right w:val="nil"/>
            </w:tcBorders>
            <w:shd w:val="clear" w:color="auto" w:fill="auto"/>
            <w:noWrap/>
            <w:vAlign w:val="bottom"/>
            <w:hideMark/>
          </w:tcPr>
          <w:p w14:paraId="163EFBF4"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09547CF0"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0949A6A2"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98A451A"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7889F5BF"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FA59187"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6DCCCCAB"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64D4BA26"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FF631B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32DE71F4"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1AC67F20"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782E9DAE" w14:textId="77777777" w:rsidTr="00C117C4">
        <w:trPr>
          <w:trHeight w:val="255"/>
        </w:trPr>
        <w:tc>
          <w:tcPr>
            <w:tcW w:w="9470" w:type="dxa"/>
            <w:gridSpan w:val="12"/>
            <w:tcBorders>
              <w:top w:val="nil"/>
              <w:left w:val="nil"/>
              <w:bottom w:val="nil"/>
              <w:right w:val="nil"/>
            </w:tcBorders>
            <w:shd w:val="clear" w:color="auto" w:fill="auto"/>
            <w:noWrap/>
            <w:vAlign w:val="bottom"/>
            <w:hideMark/>
          </w:tcPr>
          <w:p w14:paraId="5DB15C4B"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 xml:space="preserve">Upon completing the </w:t>
            </w:r>
            <w:r>
              <w:rPr>
                <w:rFonts w:ascii="Arial" w:eastAsia="Times New Roman" w:hAnsi="Arial" w:cs="Arial"/>
                <w:b/>
                <w:bCs/>
                <w:sz w:val="20"/>
                <w:szCs w:val="20"/>
              </w:rPr>
              <w:t>Criminal Justice P</w:t>
            </w:r>
            <w:r w:rsidRPr="0056582E">
              <w:rPr>
                <w:rFonts w:ascii="Arial" w:eastAsia="Times New Roman" w:hAnsi="Arial" w:cs="Arial"/>
                <w:b/>
                <w:bCs/>
                <w:sz w:val="20"/>
                <w:szCs w:val="20"/>
              </w:rPr>
              <w:t>rogram, students will be able to:</w:t>
            </w:r>
          </w:p>
        </w:tc>
      </w:tr>
      <w:tr w:rsidR="008D4059" w:rsidRPr="0056582E" w14:paraId="3DEF3712" w14:textId="77777777" w:rsidTr="00C117C4">
        <w:trPr>
          <w:trHeight w:val="255"/>
        </w:trPr>
        <w:tc>
          <w:tcPr>
            <w:tcW w:w="1272" w:type="dxa"/>
            <w:tcBorders>
              <w:top w:val="nil"/>
              <w:left w:val="nil"/>
              <w:bottom w:val="nil"/>
              <w:right w:val="nil"/>
            </w:tcBorders>
            <w:shd w:val="clear" w:color="auto" w:fill="auto"/>
            <w:noWrap/>
            <w:vAlign w:val="bottom"/>
            <w:hideMark/>
          </w:tcPr>
          <w:p w14:paraId="2F6426C1" w14:textId="77777777" w:rsidR="008D4059" w:rsidRPr="0056582E" w:rsidRDefault="008D4059" w:rsidP="00C117C4">
            <w:pPr>
              <w:spacing w:after="0" w:line="240" w:lineRule="auto"/>
              <w:rPr>
                <w:rFonts w:ascii="Arial" w:eastAsia="Times New Roman" w:hAnsi="Arial" w:cs="Arial"/>
                <w:b/>
                <w:bCs/>
                <w:sz w:val="20"/>
                <w:szCs w:val="20"/>
              </w:rPr>
            </w:pPr>
          </w:p>
        </w:tc>
        <w:tc>
          <w:tcPr>
            <w:tcW w:w="2651" w:type="dxa"/>
            <w:tcBorders>
              <w:top w:val="nil"/>
              <w:left w:val="nil"/>
              <w:bottom w:val="nil"/>
              <w:right w:val="nil"/>
            </w:tcBorders>
            <w:shd w:val="clear" w:color="auto" w:fill="auto"/>
            <w:noWrap/>
            <w:vAlign w:val="bottom"/>
            <w:hideMark/>
          </w:tcPr>
          <w:p w14:paraId="302F8E6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2B7712E2"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121C3F8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0BE905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09B5039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0057C6D3"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2732FA5"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7F7A01D"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1C65239"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04D3EC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6E6F4677"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399348AE" w14:textId="77777777" w:rsidTr="00C117C4">
        <w:trPr>
          <w:trHeight w:val="255"/>
        </w:trPr>
        <w:tc>
          <w:tcPr>
            <w:tcW w:w="1272" w:type="dxa"/>
            <w:tcBorders>
              <w:top w:val="single" w:sz="4" w:space="0" w:color="auto"/>
              <w:left w:val="single" w:sz="4" w:space="0" w:color="auto"/>
              <w:bottom w:val="single" w:sz="4" w:space="0" w:color="auto"/>
              <w:right w:val="nil"/>
            </w:tcBorders>
            <w:shd w:val="clear" w:color="000000" w:fill="C5D9F1"/>
            <w:noWrap/>
            <w:vAlign w:val="bottom"/>
            <w:hideMark/>
          </w:tcPr>
          <w:p w14:paraId="1D20807D"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Outcomes*</w:t>
            </w:r>
          </w:p>
        </w:tc>
        <w:tc>
          <w:tcPr>
            <w:tcW w:w="2651" w:type="dxa"/>
            <w:tcBorders>
              <w:top w:val="single" w:sz="4" w:space="0" w:color="auto"/>
              <w:left w:val="single" w:sz="4" w:space="0" w:color="auto"/>
              <w:bottom w:val="single" w:sz="4" w:space="0" w:color="auto"/>
              <w:right w:val="nil"/>
            </w:tcBorders>
            <w:shd w:val="clear" w:color="000000" w:fill="C5D9F1"/>
            <w:noWrap/>
            <w:vAlign w:val="bottom"/>
            <w:hideMark/>
          </w:tcPr>
          <w:p w14:paraId="02EDF1D0"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7D626717"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83" w:type="dxa"/>
            <w:tcBorders>
              <w:top w:val="single" w:sz="4" w:space="0" w:color="auto"/>
              <w:left w:val="nil"/>
              <w:bottom w:val="single" w:sz="4" w:space="0" w:color="auto"/>
              <w:right w:val="nil"/>
            </w:tcBorders>
            <w:shd w:val="clear" w:color="000000" w:fill="C5D9F1"/>
            <w:noWrap/>
            <w:vAlign w:val="bottom"/>
            <w:hideMark/>
          </w:tcPr>
          <w:p w14:paraId="4319D5D8"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512D8D05"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600" w:type="dxa"/>
            <w:tcBorders>
              <w:top w:val="single" w:sz="4" w:space="0" w:color="auto"/>
              <w:left w:val="nil"/>
              <w:bottom w:val="single" w:sz="4" w:space="0" w:color="auto"/>
              <w:right w:val="nil"/>
            </w:tcBorders>
            <w:shd w:val="clear" w:color="000000" w:fill="C5D9F1"/>
            <w:noWrap/>
            <w:vAlign w:val="bottom"/>
            <w:hideMark/>
          </w:tcPr>
          <w:p w14:paraId="5B87D294"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single" w:sz="4" w:space="0" w:color="auto"/>
              <w:left w:val="nil"/>
              <w:bottom w:val="single" w:sz="4" w:space="0" w:color="auto"/>
              <w:right w:val="nil"/>
            </w:tcBorders>
            <w:shd w:val="clear" w:color="000000" w:fill="C5D9F1"/>
            <w:noWrap/>
            <w:vAlign w:val="bottom"/>
            <w:hideMark/>
          </w:tcPr>
          <w:p w14:paraId="04A668D6"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3053" w:type="dxa"/>
            <w:gridSpan w:val="5"/>
            <w:tcBorders>
              <w:top w:val="single" w:sz="4" w:space="0" w:color="auto"/>
              <w:left w:val="nil"/>
              <w:bottom w:val="single" w:sz="4" w:space="0" w:color="auto"/>
              <w:right w:val="single" w:sz="4" w:space="0" w:color="000000"/>
            </w:tcBorders>
            <w:shd w:val="clear" w:color="000000" w:fill="C5D9F1"/>
            <w:noWrap/>
            <w:vAlign w:val="bottom"/>
            <w:hideMark/>
          </w:tcPr>
          <w:p w14:paraId="7F1090E3"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3BB8C463" w14:textId="77777777" w:rsidTr="00C117C4">
        <w:trPr>
          <w:trHeight w:val="450"/>
        </w:trPr>
        <w:tc>
          <w:tcPr>
            <w:tcW w:w="127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580A8F"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1</w:t>
            </w:r>
          </w:p>
        </w:tc>
        <w:tc>
          <w:tcPr>
            <w:tcW w:w="8198"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699F780"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Meet the general education requirements of WNC</w:t>
            </w:r>
          </w:p>
        </w:tc>
      </w:tr>
      <w:tr w:rsidR="008D4059" w:rsidRPr="0056582E" w14:paraId="1C466724" w14:textId="77777777" w:rsidTr="00C117C4">
        <w:trPr>
          <w:trHeight w:val="450"/>
        </w:trPr>
        <w:tc>
          <w:tcPr>
            <w:tcW w:w="1272" w:type="dxa"/>
            <w:vMerge/>
            <w:tcBorders>
              <w:top w:val="nil"/>
              <w:left w:val="single" w:sz="4" w:space="0" w:color="auto"/>
              <w:bottom w:val="single" w:sz="4" w:space="0" w:color="000000"/>
              <w:right w:val="single" w:sz="4" w:space="0" w:color="auto"/>
            </w:tcBorders>
            <w:vAlign w:val="center"/>
            <w:hideMark/>
          </w:tcPr>
          <w:p w14:paraId="3A52F078" w14:textId="77777777" w:rsidR="008D4059" w:rsidRPr="0056582E" w:rsidRDefault="008D4059" w:rsidP="00C117C4">
            <w:pPr>
              <w:spacing w:after="0" w:line="240" w:lineRule="auto"/>
              <w:rPr>
                <w:rFonts w:ascii="Arial" w:eastAsia="Times New Roman" w:hAnsi="Arial" w:cs="Arial"/>
                <w:b/>
                <w:bCs/>
                <w:sz w:val="20"/>
                <w:szCs w:val="20"/>
              </w:rPr>
            </w:pPr>
          </w:p>
        </w:tc>
        <w:tc>
          <w:tcPr>
            <w:tcW w:w="8198" w:type="dxa"/>
            <w:gridSpan w:val="11"/>
            <w:vMerge/>
            <w:tcBorders>
              <w:top w:val="single" w:sz="4" w:space="0" w:color="auto"/>
              <w:left w:val="single" w:sz="4" w:space="0" w:color="auto"/>
              <w:bottom w:val="single" w:sz="4" w:space="0" w:color="000000"/>
              <w:right w:val="single" w:sz="4" w:space="0" w:color="000000"/>
            </w:tcBorders>
            <w:vAlign w:val="center"/>
            <w:hideMark/>
          </w:tcPr>
          <w:p w14:paraId="1ADFF1A8" w14:textId="77777777" w:rsidR="008D4059" w:rsidRPr="008E6382" w:rsidRDefault="008D4059" w:rsidP="00C117C4">
            <w:pPr>
              <w:spacing w:after="0" w:line="240" w:lineRule="auto"/>
              <w:rPr>
                <w:rFonts w:ascii="Arial" w:eastAsia="Times New Roman" w:hAnsi="Arial" w:cs="Arial"/>
                <w:sz w:val="20"/>
                <w:szCs w:val="20"/>
              </w:rPr>
            </w:pPr>
          </w:p>
        </w:tc>
      </w:tr>
      <w:tr w:rsidR="008D4059" w:rsidRPr="0056582E" w14:paraId="2AEA4DE8"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53EF90E4"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2</w:t>
            </w:r>
          </w:p>
        </w:tc>
        <w:tc>
          <w:tcPr>
            <w:tcW w:w="8198" w:type="dxa"/>
            <w:gridSpan w:val="11"/>
            <w:tcBorders>
              <w:top w:val="nil"/>
              <w:left w:val="nil"/>
              <w:bottom w:val="single" w:sz="4" w:space="0" w:color="auto"/>
              <w:right w:val="single" w:sz="4" w:space="0" w:color="000000"/>
            </w:tcBorders>
            <w:shd w:val="clear" w:color="auto" w:fill="auto"/>
            <w:vAlign w:val="bottom"/>
            <w:hideMark/>
          </w:tcPr>
          <w:p w14:paraId="2896593D"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Maintain proper professional attitude for law enforcement</w:t>
            </w:r>
          </w:p>
        </w:tc>
      </w:tr>
      <w:tr w:rsidR="008D4059" w:rsidRPr="0056582E" w14:paraId="46538CE3"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9BB8176"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3</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2962974F"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Articulate the legal requirements of search and seizure</w:t>
            </w:r>
          </w:p>
        </w:tc>
      </w:tr>
      <w:tr w:rsidR="008D4059" w:rsidRPr="0056582E" w14:paraId="30EE68F2" w14:textId="77777777" w:rsidTr="00C117C4">
        <w:trPr>
          <w:trHeight w:val="255"/>
        </w:trPr>
        <w:tc>
          <w:tcPr>
            <w:tcW w:w="1272" w:type="dxa"/>
            <w:tcBorders>
              <w:top w:val="nil"/>
              <w:left w:val="single" w:sz="4" w:space="0" w:color="auto"/>
              <w:bottom w:val="nil"/>
              <w:right w:val="single" w:sz="4" w:space="0" w:color="auto"/>
            </w:tcBorders>
            <w:shd w:val="clear" w:color="auto" w:fill="auto"/>
            <w:noWrap/>
            <w:vAlign w:val="bottom"/>
            <w:hideMark/>
          </w:tcPr>
          <w:p w14:paraId="0E50BC7B"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4</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4A5B7042"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Recognize and evaluate criminal law</w:t>
            </w:r>
          </w:p>
        </w:tc>
      </w:tr>
      <w:tr w:rsidR="008D4059" w:rsidRPr="0056582E" w14:paraId="09834B82" w14:textId="77777777" w:rsidTr="00C117C4">
        <w:trPr>
          <w:trHeight w:val="255"/>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CE501"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5</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4C2A3014"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Process crime scenes</w:t>
            </w:r>
          </w:p>
        </w:tc>
      </w:tr>
      <w:tr w:rsidR="008D4059" w:rsidRPr="0056582E" w14:paraId="05A5C79F"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0CF45E58"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6</w:t>
            </w:r>
          </w:p>
        </w:tc>
        <w:tc>
          <w:tcPr>
            <w:tcW w:w="8198" w:type="dxa"/>
            <w:gridSpan w:val="11"/>
            <w:tcBorders>
              <w:top w:val="nil"/>
              <w:left w:val="nil"/>
              <w:bottom w:val="single" w:sz="4" w:space="0" w:color="auto"/>
              <w:right w:val="single" w:sz="4" w:space="0" w:color="000000"/>
            </w:tcBorders>
            <w:shd w:val="clear" w:color="auto" w:fill="auto"/>
            <w:vAlign w:val="bottom"/>
            <w:hideMark/>
          </w:tcPr>
          <w:p w14:paraId="15D41E94"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Analyze theories for committing crimes</w:t>
            </w:r>
          </w:p>
        </w:tc>
      </w:tr>
      <w:tr w:rsidR="008D4059" w:rsidRPr="0056582E" w14:paraId="26AA20D4"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43E7C68C"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7</w:t>
            </w:r>
          </w:p>
        </w:tc>
        <w:tc>
          <w:tcPr>
            <w:tcW w:w="8198" w:type="dxa"/>
            <w:gridSpan w:val="11"/>
            <w:tcBorders>
              <w:top w:val="single" w:sz="4" w:space="0" w:color="auto"/>
              <w:left w:val="nil"/>
              <w:bottom w:val="single" w:sz="4" w:space="0" w:color="auto"/>
              <w:right w:val="single" w:sz="4" w:space="0" w:color="000000"/>
            </w:tcBorders>
            <w:shd w:val="clear" w:color="auto" w:fill="auto"/>
            <w:noWrap/>
            <w:vAlign w:val="bottom"/>
            <w:hideMark/>
          </w:tcPr>
          <w:p w14:paraId="2DB8D402"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Maintain vocabulary necessary for Criminal Justice</w:t>
            </w:r>
          </w:p>
        </w:tc>
      </w:tr>
      <w:tr w:rsidR="008D4059" w:rsidRPr="0056582E" w14:paraId="3D839E13"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67BA1F28"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8</w:t>
            </w: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4A3FEF"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Have an acute awareness of cultural diversity</w:t>
            </w:r>
          </w:p>
        </w:tc>
      </w:tr>
      <w:tr w:rsidR="008D4059" w:rsidRPr="0056582E" w14:paraId="5DD26C53"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7D54081B"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9</w:t>
            </w: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C7DF68"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Maintain crime scenes</w:t>
            </w:r>
          </w:p>
        </w:tc>
      </w:tr>
      <w:tr w:rsidR="008D4059" w:rsidRPr="0056582E" w14:paraId="6CD85FBF"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6C929A4B" w14:textId="77777777" w:rsidR="008D4059" w:rsidRPr="0056582E" w:rsidRDefault="008D4059" w:rsidP="00C117C4">
            <w:pPr>
              <w:spacing w:after="0" w:line="240" w:lineRule="auto"/>
              <w:jc w:val="center"/>
              <w:rPr>
                <w:rFonts w:ascii="Arial" w:eastAsia="Times New Roman" w:hAnsi="Arial" w:cs="Arial"/>
                <w:b/>
                <w:bCs/>
                <w:sz w:val="20"/>
                <w:szCs w:val="20"/>
              </w:rPr>
            </w:pPr>
          </w:p>
        </w:tc>
        <w:tc>
          <w:tcPr>
            <w:tcW w:w="8198"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362FE6" w14:textId="77777777" w:rsidR="008D4059" w:rsidRPr="008E6382" w:rsidRDefault="008D4059" w:rsidP="00C117C4">
            <w:pPr>
              <w:spacing w:after="0" w:line="240" w:lineRule="auto"/>
              <w:rPr>
                <w:rFonts w:ascii="Arial" w:eastAsia="Times New Roman" w:hAnsi="Arial" w:cs="Arial"/>
                <w:sz w:val="20"/>
                <w:szCs w:val="20"/>
              </w:rPr>
            </w:pPr>
            <w:r w:rsidRPr="008E6382">
              <w:rPr>
                <w:rFonts w:ascii="Arial" w:eastAsia="Times New Roman" w:hAnsi="Arial" w:cs="Arial"/>
                <w:sz w:val="20"/>
                <w:szCs w:val="20"/>
              </w:rPr>
              <w:t> </w:t>
            </w:r>
          </w:p>
        </w:tc>
      </w:tr>
      <w:tr w:rsidR="008D4059" w:rsidRPr="0056582E" w14:paraId="3399AD01" w14:textId="77777777" w:rsidTr="00C117C4">
        <w:trPr>
          <w:trHeight w:val="255"/>
        </w:trPr>
        <w:tc>
          <w:tcPr>
            <w:tcW w:w="1272" w:type="dxa"/>
            <w:tcBorders>
              <w:top w:val="nil"/>
              <w:left w:val="single" w:sz="4" w:space="0" w:color="auto"/>
              <w:bottom w:val="single" w:sz="4" w:space="0" w:color="auto"/>
              <w:right w:val="nil"/>
            </w:tcBorders>
            <w:shd w:val="clear" w:color="auto" w:fill="auto"/>
            <w:noWrap/>
            <w:vAlign w:val="bottom"/>
            <w:hideMark/>
          </w:tcPr>
          <w:p w14:paraId="43DE1062" w14:textId="77777777" w:rsidR="008D4059" w:rsidRPr="0056582E" w:rsidRDefault="008D4059" w:rsidP="00C117C4">
            <w:pPr>
              <w:spacing w:after="0" w:line="240" w:lineRule="auto"/>
              <w:jc w:val="center"/>
              <w:rPr>
                <w:rFonts w:ascii="Arial" w:eastAsia="Times New Roman" w:hAnsi="Arial" w:cs="Arial"/>
                <w:sz w:val="20"/>
                <w:szCs w:val="20"/>
              </w:rPr>
            </w:pPr>
            <w:r w:rsidRPr="0056582E">
              <w:rPr>
                <w:rFonts w:ascii="Arial" w:eastAsia="Times New Roman" w:hAnsi="Arial" w:cs="Arial"/>
                <w:sz w:val="20"/>
                <w:szCs w:val="20"/>
              </w:rPr>
              <w:t> </w:t>
            </w:r>
          </w:p>
        </w:tc>
        <w:tc>
          <w:tcPr>
            <w:tcW w:w="8198" w:type="dxa"/>
            <w:gridSpan w:val="11"/>
            <w:tcBorders>
              <w:top w:val="nil"/>
              <w:left w:val="nil"/>
              <w:bottom w:val="single" w:sz="4" w:space="0" w:color="auto"/>
              <w:right w:val="nil"/>
            </w:tcBorders>
            <w:shd w:val="clear" w:color="auto" w:fill="auto"/>
            <w:vAlign w:val="bottom"/>
            <w:hideMark/>
          </w:tcPr>
          <w:p w14:paraId="39274BF4"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15C59CAA" w14:textId="77777777" w:rsidTr="00C117C4">
        <w:trPr>
          <w:trHeight w:val="255"/>
        </w:trPr>
        <w:tc>
          <w:tcPr>
            <w:tcW w:w="3923"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298EBF47"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Required Courses</w:t>
            </w:r>
          </w:p>
        </w:tc>
        <w:tc>
          <w:tcPr>
            <w:tcW w:w="3022" w:type="dxa"/>
            <w:gridSpan w:val="6"/>
            <w:tcBorders>
              <w:top w:val="single" w:sz="4" w:space="0" w:color="auto"/>
              <w:left w:val="single" w:sz="4" w:space="0" w:color="auto"/>
              <w:bottom w:val="single" w:sz="4" w:space="0" w:color="auto"/>
              <w:right w:val="nil"/>
            </w:tcBorders>
            <w:shd w:val="clear" w:color="000000" w:fill="C5D9F1"/>
            <w:noWrap/>
            <w:vAlign w:val="bottom"/>
            <w:hideMark/>
          </w:tcPr>
          <w:p w14:paraId="644CDE4F" w14:textId="77777777" w:rsidR="008D4059" w:rsidRPr="0056582E" w:rsidRDefault="008D4059" w:rsidP="00C117C4">
            <w:pPr>
              <w:spacing w:after="0" w:line="240" w:lineRule="auto"/>
              <w:rPr>
                <w:rFonts w:ascii="Arial" w:eastAsia="Times New Roman" w:hAnsi="Arial" w:cs="Arial"/>
                <w:b/>
                <w:bCs/>
                <w:sz w:val="20"/>
                <w:szCs w:val="20"/>
              </w:rPr>
            </w:pPr>
            <w:r w:rsidRPr="0056582E">
              <w:rPr>
                <w:rFonts w:ascii="Arial" w:eastAsia="Times New Roman" w:hAnsi="Arial" w:cs="Arial"/>
                <w:b/>
                <w:bCs/>
                <w:sz w:val="20"/>
                <w:szCs w:val="20"/>
              </w:rPr>
              <w:t xml:space="preserve">Outcomes </w:t>
            </w:r>
          </w:p>
        </w:tc>
        <w:tc>
          <w:tcPr>
            <w:tcW w:w="528" w:type="dxa"/>
            <w:tcBorders>
              <w:top w:val="nil"/>
              <w:left w:val="nil"/>
              <w:bottom w:val="single" w:sz="4" w:space="0" w:color="auto"/>
              <w:right w:val="nil"/>
            </w:tcBorders>
            <w:shd w:val="clear" w:color="000000" w:fill="C5D9F1"/>
            <w:noWrap/>
            <w:vAlign w:val="bottom"/>
            <w:hideMark/>
          </w:tcPr>
          <w:p w14:paraId="73F95C88"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nil"/>
              <w:left w:val="nil"/>
              <w:bottom w:val="single" w:sz="4" w:space="0" w:color="auto"/>
              <w:right w:val="nil"/>
            </w:tcBorders>
            <w:shd w:val="clear" w:color="000000" w:fill="C5D9F1"/>
            <w:noWrap/>
            <w:vAlign w:val="bottom"/>
            <w:hideMark/>
          </w:tcPr>
          <w:p w14:paraId="405FB375"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528" w:type="dxa"/>
            <w:tcBorders>
              <w:top w:val="nil"/>
              <w:left w:val="nil"/>
              <w:bottom w:val="single" w:sz="4" w:space="0" w:color="auto"/>
              <w:right w:val="nil"/>
            </w:tcBorders>
            <w:shd w:val="clear" w:color="000000" w:fill="C5D9F1"/>
            <w:noWrap/>
            <w:vAlign w:val="bottom"/>
            <w:hideMark/>
          </w:tcPr>
          <w:p w14:paraId="327478A1"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000000" w:fill="C5D9F1"/>
            <w:noWrap/>
            <w:vAlign w:val="bottom"/>
            <w:hideMark/>
          </w:tcPr>
          <w:p w14:paraId="39448C42" w14:textId="77777777" w:rsidR="008D4059" w:rsidRPr="0056582E" w:rsidRDefault="008D4059" w:rsidP="00C117C4">
            <w:pPr>
              <w:spacing w:after="0" w:line="240" w:lineRule="auto"/>
              <w:rPr>
                <w:rFonts w:ascii="Arial" w:eastAsia="Times New Roman" w:hAnsi="Arial" w:cs="Arial"/>
                <w:sz w:val="20"/>
                <w:szCs w:val="20"/>
              </w:rPr>
            </w:pPr>
            <w:r w:rsidRPr="0056582E">
              <w:rPr>
                <w:rFonts w:ascii="Arial" w:eastAsia="Times New Roman" w:hAnsi="Arial" w:cs="Arial"/>
                <w:sz w:val="20"/>
                <w:szCs w:val="20"/>
              </w:rPr>
              <w:t> </w:t>
            </w:r>
          </w:p>
        </w:tc>
      </w:tr>
      <w:tr w:rsidR="008D4059" w:rsidRPr="0056582E" w14:paraId="6FF3838A" w14:textId="77777777" w:rsidTr="00C117C4">
        <w:trPr>
          <w:trHeight w:val="255"/>
        </w:trPr>
        <w:tc>
          <w:tcPr>
            <w:tcW w:w="1272" w:type="dxa"/>
            <w:tcBorders>
              <w:top w:val="nil"/>
              <w:left w:val="single" w:sz="4" w:space="0" w:color="auto"/>
              <w:bottom w:val="single" w:sz="4" w:space="0" w:color="auto"/>
              <w:right w:val="single" w:sz="4" w:space="0" w:color="auto"/>
            </w:tcBorders>
            <w:shd w:val="clear" w:color="000000" w:fill="C5D9F1"/>
            <w:noWrap/>
            <w:vAlign w:val="bottom"/>
            <w:hideMark/>
          </w:tcPr>
          <w:p w14:paraId="5917F3AF" w14:textId="77777777" w:rsidR="008D4059" w:rsidRPr="0056582E" w:rsidRDefault="008D4059" w:rsidP="00C117C4">
            <w:pPr>
              <w:spacing w:after="0" w:line="240" w:lineRule="auto"/>
              <w:rPr>
                <w:rFonts w:ascii="Arial" w:eastAsia="Times New Roman" w:hAnsi="Arial" w:cs="Arial"/>
                <w:b/>
                <w:bCs/>
                <w:sz w:val="16"/>
                <w:szCs w:val="16"/>
              </w:rPr>
            </w:pPr>
            <w:r w:rsidRPr="0056582E">
              <w:rPr>
                <w:rFonts w:ascii="Arial" w:eastAsia="Times New Roman" w:hAnsi="Arial" w:cs="Arial"/>
                <w:b/>
                <w:bCs/>
                <w:sz w:val="16"/>
                <w:szCs w:val="16"/>
              </w:rPr>
              <w:t>Course #</w:t>
            </w:r>
          </w:p>
        </w:tc>
        <w:tc>
          <w:tcPr>
            <w:tcW w:w="2651" w:type="dxa"/>
            <w:tcBorders>
              <w:top w:val="nil"/>
              <w:left w:val="nil"/>
              <w:bottom w:val="single" w:sz="4" w:space="0" w:color="auto"/>
              <w:right w:val="single" w:sz="4" w:space="0" w:color="auto"/>
            </w:tcBorders>
            <w:shd w:val="clear" w:color="000000" w:fill="C5D9F1"/>
            <w:noWrap/>
            <w:vAlign w:val="bottom"/>
            <w:hideMark/>
          </w:tcPr>
          <w:p w14:paraId="06EC56D2" w14:textId="77777777" w:rsidR="008D4059" w:rsidRPr="0056582E" w:rsidRDefault="008D4059" w:rsidP="00C117C4">
            <w:pPr>
              <w:spacing w:after="0" w:line="240" w:lineRule="auto"/>
              <w:rPr>
                <w:rFonts w:ascii="Arial" w:eastAsia="Times New Roman" w:hAnsi="Arial" w:cs="Arial"/>
                <w:b/>
                <w:bCs/>
                <w:sz w:val="16"/>
                <w:szCs w:val="16"/>
              </w:rPr>
            </w:pPr>
            <w:r w:rsidRPr="0056582E">
              <w:rPr>
                <w:rFonts w:ascii="Arial" w:eastAsia="Times New Roman" w:hAnsi="Arial" w:cs="Arial"/>
                <w:b/>
                <w:bCs/>
                <w:sz w:val="16"/>
                <w:szCs w:val="16"/>
              </w:rPr>
              <w:t>Name</w:t>
            </w:r>
          </w:p>
        </w:tc>
        <w:tc>
          <w:tcPr>
            <w:tcW w:w="383" w:type="dxa"/>
            <w:tcBorders>
              <w:top w:val="nil"/>
              <w:left w:val="nil"/>
              <w:bottom w:val="single" w:sz="4" w:space="0" w:color="auto"/>
              <w:right w:val="nil"/>
            </w:tcBorders>
            <w:shd w:val="clear" w:color="000000" w:fill="C5D9F1"/>
            <w:noWrap/>
            <w:vAlign w:val="bottom"/>
            <w:hideMark/>
          </w:tcPr>
          <w:p w14:paraId="33CB6C63"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1</w:t>
            </w:r>
          </w:p>
        </w:tc>
        <w:tc>
          <w:tcPr>
            <w:tcW w:w="383" w:type="dxa"/>
            <w:tcBorders>
              <w:top w:val="nil"/>
              <w:left w:val="nil"/>
              <w:bottom w:val="single" w:sz="4" w:space="0" w:color="auto"/>
              <w:right w:val="nil"/>
            </w:tcBorders>
            <w:shd w:val="clear" w:color="000000" w:fill="C5D9F1"/>
            <w:noWrap/>
            <w:vAlign w:val="bottom"/>
            <w:hideMark/>
          </w:tcPr>
          <w:p w14:paraId="1E09F15A"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2</w:t>
            </w:r>
          </w:p>
        </w:tc>
        <w:tc>
          <w:tcPr>
            <w:tcW w:w="600" w:type="dxa"/>
            <w:tcBorders>
              <w:top w:val="nil"/>
              <w:left w:val="nil"/>
              <w:bottom w:val="single" w:sz="4" w:space="0" w:color="auto"/>
              <w:right w:val="nil"/>
            </w:tcBorders>
            <w:shd w:val="clear" w:color="000000" w:fill="C5D9F1"/>
            <w:noWrap/>
            <w:vAlign w:val="bottom"/>
            <w:hideMark/>
          </w:tcPr>
          <w:p w14:paraId="7E7CC5EF"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3</w:t>
            </w:r>
          </w:p>
        </w:tc>
        <w:tc>
          <w:tcPr>
            <w:tcW w:w="600" w:type="dxa"/>
            <w:tcBorders>
              <w:top w:val="nil"/>
              <w:left w:val="nil"/>
              <w:bottom w:val="single" w:sz="4" w:space="0" w:color="auto"/>
              <w:right w:val="nil"/>
            </w:tcBorders>
            <w:shd w:val="clear" w:color="000000" w:fill="C5D9F1"/>
            <w:noWrap/>
            <w:vAlign w:val="bottom"/>
            <w:hideMark/>
          </w:tcPr>
          <w:p w14:paraId="13C26387"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4</w:t>
            </w:r>
          </w:p>
        </w:tc>
        <w:tc>
          <w:tcPr>
            <w:tcW w:w="528" w:type="dxa"/>
            <w:tcBorders>
              <w:top w:val="nil"/>
              <w:left w:val="nil"/>
              <w:bottom w:val="single" w:sz="4" w:space="0" w:color="auto"/>
              <w:right w:val="nil"/>
            </w:tcBorders>
            <w:shd w:val="clear" w:color="000000" w:fill="C5D9F1"/>
            <w:noWrap/>
            <w:vAlign w:val="bottom"/>
            <w:hideMark/>
          </w:tcPr>
          <w:p w14:paraId="2370F5B5"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5</w:t>
            </w:r>
          </w:p>
        </w:tc>
        <w:tc>
          <w:tcPr>
            <w:tcW w:w="528" w:type="dxa"/>
            <w:tcBorders>
              <w:top w:val="nil"/>
              <w:left w:val="single" w:sz="4" w:space="0" w:color="auto"/>
              <w:bottom w:val="single" w:sz="4" w:space="0" w:color="auto"/>
              <w:right w:val="single" w:sz="4" w:space="0" w:color="auto"/>
            </w:tcBorders>
            <w:shd w:val="clear" w:color="000000" w:fill="C5D9F1"/>
            <w:noWrap/>
            <w:vAlign w:val="bottom"/>
            <w:hideMark/>
          </w:tcPr>
          <w:p w14:paraId="3F8ED50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6</w:t>
            </w:r>
          </w:p>
        </w:tc>
        <w:tc>
          <w:tcPr>
            <w:tcW w:w="528" w:type="dxa"/>
            <w:tcBorders>
              <w:top w:val="nil"/>
              <w:left w:val="nil"/>
              <w:bottom w:val="single" w:sz="4" w:space="0" w:color="auto"/>
              <w:right w:val="single" w:sz="4" w:space="0" w:color="auto"/>
            </w:tcBorders>
            <w:shd w:val="clear" w:color="000000" w:fill="C5D9F1"/>
            <w:noWrap/>
            <w:vAlign w:val="bottom"/>
            <w:hideMark/>
          </w:tcPr>
          <w:p w14:paraId="65904BA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7</w:t>
            </w:r>
          </w:p>
        </w:tc>
        <w:tc>
          <w:tcPr>
            <w:tcW w:w="528" w:type="dxa"/>
            <w:tcBorders>
              <w:top w:val="nil"/>
              <w:left w:val="nil"/>
              <w:bottom w:val="single" w:sz="4" w:space="0" w:color="auto"/>
              <w:right w:val="single" w:sz="4" w:space="0" w:color="auto"/>
            </w:tcBorders>
            <w:shd w:val="clear" w:color="000000" w:fill="C5D9F1"/>
            <w:noWrap/>
            <w:vAlign w:val="bottom"/>
            <w:hideMark/>
          </w:tcPr>
          <w:p w14:paraId="6BB44AFE"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8</w:t>
            </w:r>
          </w:p>
        </w:tc>
        <w:tc>
          <w:tcPr>
            <w:tcW w:w="528" w:type="dxa"/>
            <w:tcBorders>
              <w:top w:val="nil"/>
              <w:left w:val="nil"/>
              <w:bottom w:val="single" w:sz="4" w:space="0" w:color="auto"/>
              <w:right w:val="single" w:sz="4" w:space="0" w:color="auto"/>
            </w:tcBorders>
            <w:shd w:val="clear" w:color="000000" w:fill="C5D9F1"/>
            <w:noWrap/>
            <w:vAlign w:val="bottom"/>
            <w:hideMark/>
          </w:tcPr>
          <w:p w14:paraId="7EADEAFB" w14:textId="77777777" w:rsidR="008D4059" w:rsidRPr="0056582E" w:rsidRDefault="008D4059" w:rsidP="00C117C4">
            <w:pPr>
              <w:spacing w:after="0" w:line="240" w:lineRule="auto"/>
              <w:jc w:val="center"/>
              <w:rPr>
                <w:rFonts w:ascii="Arial" w:eastAsia="Times New Roman" w:hAnsi="Arial" w:cs="Arial"/>
                <w:b/>
                <w:bCs/>
                <w:sz w:val="20"/>
                <w:szCs w:val="20"/>
              </w:rPr>
            </w:pPr>
            <w:r w:rsidRPr="0056582E">
              <w:rPr>
                <w:rFonts w:ascii="Arial" w:eastAsia="Times New Roman" w:hAnsi="Arial" w:cs="Arial"/>
                <w:b/>
                <w:bCs/>
                <w:sz w:val="20"/>
                <w:szCs w:val="20"/>
              </w:rPr>
              <w:t>9</w:t>
            </w:r>
          </w:p>
        </w:tc>
        <w:tc>
          <w:tcPr>
            <w:tcW w:w="941" w:type="dxa"/>
            <w:tcBorders>
              <w:top w:val="nil"/>
              <w:left w:val="nil"/>
              <w:bottom w:val="single" w:sz="4" w:space="0" w:color="auto"/>
              <w:right w:val="single" w:sz="4" w:space="0" w:color="auto"/>
            </w:tcBorders>
            <w:shd w:val="clear" w:color="000000" w:fill="C5D9F1"/>
            <w:noWrap/>
            <w:vAlign w:val="bottom"/>
            <w:hideMark/>
          </w:tcPr>
          <w:p w14:paraId="711C90FF" w14:textId="77777777" w:rsidR="008D4059" w:rsidRPr="0056582E" w:rsidRDefault="008D4059" w:rsidP="00C117C4">
            <w:pPr>
              <w:spacing w:after="0" w:line="240" w:lineRule="auto"/>
              <w:jc w:val="center"/>
              <w:rPr>
                <w:rFonts w:ascii="Arial" w:eastAsia="Times New Roman" w:hAnsi="Arial" w:cs="Arial"/>
                <w:b/>
                <w:bCs/>
                <w:sz w:val="20"/>
                <w:szCs w:val="20"/>
              </w:rPr>
            </w:pPr>
          </w:p>
        </w:tc>
      </w:tr>
      <w:tr w:rsidR="008D4059" w:rsidRPr="0056582E" w14:paraId="45522BAE"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6C0A3D8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101</w:t>
            </w:r>
          </w:p>
        </w:tc>
        <w:tc>
          <w:tcPr>
            <w:tcW w:w="2651" w:type="dxa"/>
            <w:tcBorders>
              <w:top w:val="nil"/>
              <w:left w:val="nil"/>
              <w:bottom w:val="single" w:sz="4" w:space="0" w:color="auto"/>
              <w:right w:val="single" w:sz="4" w:space="0" w:color="auto"/>
            </w:tcBorders>
            <w:shd w:val="clear" w:color="auto" w:fill="auto"/>
            <w:noWrap/>
            <w:vAlign w:val="bottom"/>
            <w:hideMark/>
          </w:tcPr>
          <w:p w14:paraId="5FE7D370"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Criminal Justice I</w:t>
            </w:r>
          </w:p>
        </w:tc>
        <w:tc>
          <w:tcPr>
            <w:tcW w:w="383" w:type="dxa"/>
            <w:tcBorders>
              <w:top w:val="nil"/>
              <w:left w:val="nil"/>
              <w:bottom w:val="single" w:sz="4" w:space="0" w:color="auto"/>
              <w:right w:val="single" w:sz="4" w:space="0" w:color="auto"/>
            </w:tcBorders>
            <w:shd w:val="clear" w:color="auto" w:fill="auto"/>
            <w:noWrap/>
            <w:vAlign w:val="bottom"/>
            <w:hideMark/>
          </w:tcPr>
          <w:p w14:paraId="5BA756B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3DB67AF4"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C97BFA1"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49F46ED"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D70B7DA"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84A2A85"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04E01C3"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14:paraId="7BA680A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14:paraId="3DA3BAA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941" w:type="dxa"/>
            <w:tcBorders>
              <w:top w:val="nil"/>
              <w:left w:val="nil"/>
              <w:bottom w:val="single" w:sz="4" w:space="0" w:color="auto"/>
              <w:right w:val="single" w:sz="4" w:space="0" w:color="auto"/>
            </w:tcBorders>
            <w:shd w:val="clear" w:color="auto" w:fill="auto"/>
            <w:noWrap/>
            <w:vAlign w:val="bottom"/>
            <w:hideMark/>
          </w:tcPr>
          <w:p w14:paraId="4D3D577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02022D97"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C6280C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102</w:t>
            </w:r>
          </w:p>
        </w:tc>
        <w:tc>
          <w:tcPr>
            <w:tcW w:w="2651" w:type="dxa"/>
            <w:tcBorders>
              <w:top w:val="nil"/>
              <w:left w:val="nil"/>
              <w:bottom w:val="single" w:sz="4" w:space="0" w:color="auto"/>
              <w:right w:val="single" w:sz="4" w:space="0" w:color="auto"/>
            </w:tcBorders>
            <w:shd w:val="clear" w:color="auto" w:fill="auto"/>
            <w:noWrap/>
            <w:vAlign w:val="bottom"/>
            <w:hideMark/>
          </w:tcPr>
          <w:p w14:paraId="69F473C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Criminal Justice II</w:t>
            </w:r>
          </w:p>
        </w:tc>
        <w:tc>
          <w:tcPr>
            <w:tcW w:w="383" w:type="dxa"/>
            <w:tcBorders>
              <w:top w:val="nil"/>
              <w:left w:val="nil"/>
              <w:bottom w:val="single" w:sz="4" w:space="0" w:color="auto"/>
              <w:right w:val="single" w:sz="4" w:space="0" w:color="auto"/>
            </w:tcBorders>
            <w:shd w:val="clear" w:color="auto" w:fill="auto"/>
            <w:noWrap/>
            <w:vAlign w:val="bottom"/>
            <w:hideMark/>
          </w:tcPr>
          <w:p w14:paraId="620B107B"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5D842170"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103AEF7"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55BF512"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3D5AE58"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78E5B1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B490AC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14:paraId="4C30099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14:paraId="69ED3C7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941" w:type="dxa"/>
            <w:tcBorders>
              <w:top w:val="nil"/>
              <w:left w:val="nil"/>
              <w:bottom w:val="single" w:sz="4" w:space="0" w:color="auto"/>
              <w:right w:val="single" w:sz="4" w:space="0" w:color="auto"/>
            </w:tcBorders>
            <w:shd w:val="clear" w:color="auto" w:fill="auto"/>
            <w:noWrap/>
            <w:vAlign w:val="bottom"/>
            <w:hideMark/>
          </w:tcPr>
          <w:p w14:paraId="4D34EA02"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089FDDB"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289BABA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103</w:t>
            </w:r>
          </w:p>
        </w:tc>
        <w:tc>
          <w:tcPr>
            <w:tcW w:w="2651" w:type="dxa"/>
            <w:tcBorders>
              <w:top w:val="nil"/>
              <w:left w:val="nil"/>
              <w:bottom w:val="single" w:sz="4" w:space="0" w:color="auto"/>
              <w:right w:val="single" w:sz="4" w:space="0" w:color="auto"/>
            </w:tcBorders>
            <w:shd w:val="clear" w:color="auto" w:fill="auto"/>
            <w:noWrap/>
            <w:vAlign w:val="bottom"/>
            <w:hideMark/>
          </w:tcPr>
          <w:p w14:paraId="77162A6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 xml:space="preserve">Communication in CRJ </w:t>
            </w:r>
          </w:p>
        </w:tc>
        <w:tc>
          <w:tcPr>
            <w:tcW w:w="383" w:type="dxa"/>
            <w:tcBorders>
              <w:top w:val="nil"/>
              <w:left w:val="nil"/>
              <w:bottom w:val="single" w:sz="4" w:space="0" w:color="auto"/>
              <w:right w:val="single" w:sz="4" w:space="0" w:color="auto"/>
            </w:tcBorders>
            <w:shd w:val="clear" w:color="auto" w:fill="auto"/>
            <w:noWrap/>
            <w:vAlign w:val="bottom"/>
            <w:hideMark/>
          </w:tcPr>
          <w:p w14:paraId="28656306"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54949A3F"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63EE3E2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5D31AC9"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EB768D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D3DAF15"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272B48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3585BC9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14:paraId="66A01929"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1</w:t>
            </w: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26F217D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66CE5266"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38DC9778"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CRJ 104</w:t>
            </w:r>
          </w:p>
        </w:tc>
        <w:tc>
          <w:tcPr>
            <w:tcW w:w="2651" w:type="dxa"/>
            <w:tcBorders>
              <w:top w:val="nil"/>
              <w:left w:val="nil"/>
              <w:bottom w:val="single" w:sz="4" w:space="0" w:color="auto"/>
              <w:right w:val="single" w:sz="4" w:space="0" w:color="auto"/>
            </w:tcBorders>
            <w:shd w:val="clear" w:color="auto" w:fill="auto"/>
            <w:noWrap/>
            <w:vAlign w:val="bottom"/>
          </w:tcPr>
          <w:p w14:paraId="01ABB96E"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Intro to Criminal Justice</w:t>
            </w:r>
          </w:p>
        </w:tc>
        <w:tc>
          <w:tcPr>
            <w:tcW w:w="383" w:type="dxa"/>
            <w:tcBorders>
              <w:top w:val="nil"/>
              <w:left w:val="nil"/>
              <w:bottom w:val="single" w:sz="4" w:space="0" w:color="auto"/>
              <w:right w:val="single" w:sz="4" w:space="0" w:color="auto"/>
            </w:tcBorders>
            <w:shd w:val="clear" w:color="auto" w:fill="auto"/>
            <w:noWrap/>
            <w:vAlign w:val="bottom"/>
          </w:tcPr>
          <w:p w14:paraId="33F5547A"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383" w:type="dxa"/>
            <w:tcBorders>
              <w:top w:val="nil"/>
              <w:left w:val="nil"/>
              <w:bottom w:val="single" w:sz="4" w:space="0" w:color="auto"/>
              <w:right w:val="single" w:sz="4" w:space="0" w:color="auto"/>
            </w:tcBorders>
            <w:shd w:val="clear" w:color="auto" w:fill="auto"/>
            <w:noWrap/>
            <w:vAlign w:val="bottom"/>
          </w:tcPr>
          <w:p w14:paraId="65B6A9E8" w14:textId="77777777" w:rsidR="008D4059"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2BA1151B" w14:textId="77777777" w:rsidR="008D4059"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tcPr>
          <w:p w14:paraId="5DB36EE5"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47B228F9"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18DAB3DF" w14:textId="77777777" w:rsidR="008D4059"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19333C91"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1</w:t>
            </w:r>
          </w:p>
        </w:tc>
        <w:tc>
          <w:tcPr>
            <w:tcW w:w="528" w:type="dxa"/>
            <w:tcBorders>
              <w:top w:val="nil"/>
              <w:left w:val="nil"/>
              <w:bottom w:val="single" w:sz="4" w:space="0" w:color="auto"/>
              <w:right w:val="single" w:sz="4" w:space="0" w:color="auto"/>
            </w:tcBorders>
            <w:shd w:val="clear" w:color="auto" w:fill="auto"/>
            <w:noWrap/>
            <w:vAlign w:val="bottom"/>
          </w:tcPr>
          <w:p w14:paraId="5DA75640"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1</w:t>
            </w:r>
          </w:p>
        </w:tc>
        <w:tc>
          <w:tcPr>
            <w:tcW w:w="528" w:type="dxa"/>
            <w:tcBorders>
              <w:top w:val="nil"/>
              <w:left w:val="nil"/>
              <w:bottom w:val="single" w:sz="4" w:space="0" w:color="auto"/>
              <w:right w:val="single" w:sz="4" w:space="0" w:color="auto"/>
            </w:tcBorders>
            <w:shd w:val="clear" w:color="auto" w:fill="auto"/>
            <w:noWrap/>
            <w:vAlign w:val="bottom"/>
          </w:tcPr>
          <w:p w14:paraId="77A4AB57" w14:textId="77777777" w:rsidR="008D4059"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1</w:t>
            </w:r>
          </w:p>
        </w:tc>
        <w:tc>
          <w:tcPr>
            <w:tcW w:w="941" w:type="dxa"/>
            <w:tcBorders>
              <w:top w:val="nil"/>
              <w:left w:val="nil"/>
              <w:bottom w:val="single" w:sz="4" w:space="0" w:color="auto"/>
              <w:right w:val="single" w:sz="4" w:space="0" w:color="auto"/>
            </w:tcBorders>
            <w:shd w:val="clear" w:color="auto" w:fill="auto"/>
            <w:noWrap/>
            <w:vAlign w:val="bottom"/>
          </w:tcPr>
          <w:p w14:paraId="034E1D7F" w14:textId="77777777" w:rsidR="008D4059" w:rsidRPr="00DF1DCC" w:rsidRDefault="008D4059" w:rsidP="00C117C4">
            <w:pPr>
              <w:spacing w:after="0" w:line="240" w:lineRule="auto"/>
              <w:rPr>
                <w:rFonts w:ascii="Arial" w:eastAsia="Times New Roman" w:hAnsi="Arial" w:cs="Arial"/>
                <w:sz w:val="20"/>
                <w:szCs w:val="20"/>
              </w:rPr>
            </w:pPr>
          </w:p>
        </w:tc>
      </w:tr>
      <w:tr w:rsidR="008D4059" w:rsidRPr="0056582E" w14:paraId="54CE57DC"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143BF4E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106</w:t>
            </w:r>
          </w:p>
        </w:tc>
        <w:tc>
          <w:tcPr>
            <w:tcW w:w="2651" w:type="dxa"/>
            <w:tcBorders>
              <w:top w:val="nil"/>
              <w:left w:val="nil"/>
              <w:bottom w:val="single" w:sz="4" w:space="0" w:color="auto"/>
              <w:right w:val="single" w:sz="4" w:space="0" w:color="auto"/>
            </w:tcBorders>
            <w:shd w:val="clear" w:color="auto" w:fill="auto"/>
            <w:noWrap/>
            <w:vAlign w:val="bottom"/>
            <w:hideMark/>
          </w:tcPr>
          <w:p w14:paraId="5B2F880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Corrections</w:t>
            </w:r>
          </w:p>
        </w:tc>
        <w:tc>
          <w:tcPr>
            <w:tcW w:w="383" w:type="dxa"/>
            <w:tcBorders>
              <w:top w:val="nil"/>
              <w:left w:val="nil"/>
              <w:bottom w:val="single" w:sz="4" w:space="0" w:color="auto"/>
              <w:right w:val="single" w:sz="4" w:space="0" w:color="auto"/>
            </w:tcBorders>
            <w:shd w:val="clear" w:color="auto" w:fill="auto"/>
            <w:noWrap/>
            <w:vAlign w:val="bottom"/>
            <w:hideMark/>
          </w:tcPr>
          <w:p w14:paraId="49825846"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28814634"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26F0B64"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914AE47"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96EC76B"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9E51463"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044BDC81"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6D56FFB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3D9D6B9F"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2</w:t>
            </w: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5B367FB6"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44AEB01D"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0B0D7E99"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CRJ 155</w:t>
            </w:r>
          </w:p>
        </w:tc>
        <w:tc>
          <w:tcPr>
            <w:tcW w:w="2651" w:type="dxa"/>
            <w:tcBorders>
              <w:top w:val="nil"/>
              <w:left w:val="nil"/>
              <w:bottom w:val="single" w:sz="4" w:space="0" w:color="auto"/>
              <w:right w:val="single" w:sz="4" w:space="0" w:color="auto"/>
            </w:tcBorders>
            <w:shd w:val="clear" w:color="auto" w:fill="auto"/>
            <w:noWrap/>
            <w:vAlign w:val="bottom"/>
          </w:tcPr>
          <w:p w14:paraId="1FBE67BC"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Juvenile Justice System</w:t>
            </w:r>
          </w:p>
        </w:tc>
        <w:tc>
          <w:tcPr>
            <w:tcW w:w="383" w:type="dxa"/>
            <w:tcBorders>
              <w:top w:val="nil"/>
              <w:left w:val="nil"/>
              <w:bottom w:val="single" w:sz="4" w:space="0" w:color="auto"/>
              <w:right w:val="single" w:sz="4" w:space="0" w:color="auto"/>
            </w:tcBorders>
            <w:shd w:val="clear" w:color="auto" w:fill="auto"/>
            <w:noWrap/>
            <w:vAlign w:val="bottom"/>
            <w:hideMark/>
          </w:tcPr>
          <w:p w14:paraId="669E5AF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641443AA"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874C8B7"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33450D44"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B1ABC0C"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BAD0A1A"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8695718"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0C3F10C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6A73930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14:paraId="6EDD8E72"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64D10466"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7CA71662"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164</w:t>
            </w:r>
          </w:p>
        </w:tc>
        <w:tc>
          <w:tcPr>
            <w:tcW w:w="2651" w:type="dxa"/>
            <w:tcBorders>
              <w:top w:val="nil"/>
              <w:left w:val="nil"/>
              <w:bottom w:val="single" w:sz="4" w:space="0" w:color="auto"/>
              <w:right w:val="single" w:sz="4" w:space="0" w:color="auto"/>
            </w:tcBorders>
            <w:shd w:val="clear" w:color="auto" w:fill="auto"/>
            <w:noWrap/>
            <w:vAlign w:val="bottom"/>
            <w:hideMark/>
          </w:tcPr>
          <w:p w14:paraId="3112A33D"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Principles of Investigation</w:t>
            </w:r>
          </w:p>
        </w:tc>
        <w:tc>
          <w:tcPr>
            <w:tcW w:w="383" w:type="dxa"/>
            <w:tcBorders>
              <w:top w:val="nil"/>
              <w:left w:val="nil"/>
              <w:bottom w:val="single" w:sz="4" w:space="0" w:color="auto"/>
              <w:right w:val="single" w:sz="4" w:space="0" w:color="auto"/>
            </w:tcBorders>
            <w:shd w:val="clear" w:color="auto" w:fill="auto"/>
            <w:noWrap/>
            <w:vAlign w:val="bottom"/>
            <w:hideMark/>
          </w:tcPr>
          <w:p w14:paraId="330D3BE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1DBF86C7"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7A237D0"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05441742"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03CF9A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E421165"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7A2437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1702AB56"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5C73AED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14:paraId="5D06B16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79AF7946"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1A2B58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211</w:t>
            </w:r>
          </w:p>
        </w:tc>
        <w:tc>
          <w:tcPr>
            <w:tcW w:w="2651" w:type="dxa"/>
            <w:tcBorders>
              <w:top w:val="nil"/>
              <w:left w:val="nil"/>
              <w:bottom w:val="single" w:sz="4" w:space="0" w:color="auto"/>
              <w:right w:val="single" w:sz="4" w:space="0" w:color="auto"/>
            </w:tcBorders>
            <w:shd w:val="clear" w:color="auto" w:fill="auto"/>
            <w:noWrap/>
            <w:vAlign w:val="bottom"/>
          </w:tcPr>
          <w:p w14:paraId="1A1B4BF9"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Police in America</w:t>
            </w:r>
          </w:p>
        </w:tc>
        <w:tc>
          <w:tcPr>
            <w:tcW w:w="383" w:type="dxa"/>
            <w:tcBorders>
              <w:top w:val="nil"/>
              <w:left w:val="nil"/>
              <w:bottom w:val="single" w:sz="4" w:space="0" w:color="auto"/>
              <w:right w:val="single" w:sz="4" w:space="0" w:color="auto"/>
            </w:tcBorders>
            <w:shd w:val="clear" w:color="auto" w:fill="auto"/>
            <w:noWrap/>
            <w:vAlign w:val="bottom"/>
            <w:hideMark/>
          </w:tcPr>
          <w:p w14:paraId="243E44F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03E83902"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EDFB892"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67B8B7BE"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46DD3DC"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4655E9C"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FEB6FA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3626F93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1033789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14:paraId="21A608E2"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21338D1"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BCC74F4"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222</w:t>
            </w:r>
          </w:p>
        </w:tc>
        <w:tc>
          <w:tcPr>
            <w:tcW w:w="2651" w:type="dxa"/>
            <w:tcBorders>
              <w:top w:val="nil"/>
              <w:left w:val="nil"/>
              <w:bottom w:val="single" w:sz="4" w:space="0" w:color="auto"/>
              <w:right w:val="single" w:sz="4" w:space="0" w:color="auto"/>
            </w:tcBorders>
            <w:shd w:val="clear" w:color="auto" w:fill="auto"/>
            <w:noWrap/>
            <w:vAlign w:val="bottom"/>
          </w:tcPr>
          <w:p w14:paraId="4DAF9EA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Criminal Law &amp; Procedure</w:t>
            </w:r>
          </w:p>
        </w:tc>
        <w:tc>
          <w:tcPr>
            <w:tcW w:w="383" w:type="dxa"/>
            <w:tcBorders>
              <w:top w:val="nil"/>
              <w:left w:val="nil"/>
              <w:bottom w:val="single" w:sz="4" w:space="0" w:color="auto"/>
              <w:right w:val="single" w:sz="4" w:space="0" w:color="auto"/>
            </w:tcBorders>
            <w:shd w:val="clear" w:color="auto" w:fill="auto"/>
            <w:noWrap/>
            <w:vAlign w:val="bottom"/>
            <w:hideMark/>
          </w:tcPr>
          <w:p w14:paraId="6566BA6B"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310A92D5"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DAFC7CC"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B90D5D1"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E67A4BE"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927E37E"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1A4F23C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691C5C50"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000E4CC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14:paraId="3FA4D88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27A00B6B"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26776A84"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225</w:t>
            </w:r>
          </w:p>
        </w:tc>
        <w:tc>
          <w:tcPr>
            <w:tcW w:w="2651" w:type="dxa"/>
            <w:tcBorders>
              <w:top w:val="nil"/>
              <w:left w:val="nil"/>
              <w:bottom w:val="single" w:sz="4" w:space="0" w:color="auto"/>
              <w:right w:val="single" w:sz="4" w:space="0" w:color="auto"/>
            </w:tcBorders>
            <w:shd w:val="clear" w:color="auto" w:fill="auto"/>
            <w:noWrap/>
            <w:vAlign w:val="bottom"/>
          </w:tcPr>
          <w:p w14:paraId="4E3E137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Criminal Evidence</w:t>
            </w:r>
          </w:p>
        </w:tc>
        <w:tc>
          <w:tcPr>
            <w:tcW w:w="383" w:type="dxa"/>
            <w:tcBorders>
              <w:top w:val="nil"/>
              <w:left w:val="nil"/>
              <w:bottom w:val="single" w:sz="4" w:space="0" w:color="auto"/>
              <w:right w:val="single" w:sz="4" w:space="0" w:color="auto"/>
            </w:tcBorders>
            <w:shd w:val="clear" w:color="auto" w:fill="auto"/>
            <w:noWrap/>
            <w:vAlign w:val="bottom"/>
            <w:hideMark/>
          </w:tcPr>
          <w:p w14:paraId="3E7D509D"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688A5A18"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EAF3A5D"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35ECDFD"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711325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1</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9C4D566"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F3B80D2"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58C9DF2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528" w:type="dxa"/>
            <w:tcBorders>
              <w:top w:val="nil"/>
              <w:left w:val="nil"/>
              <w:bottom w:val="single" w:sz="4" w:space="0" w:color="auto"/>
              <w:right w:val="single" w:sz="4" w:space="0" w:color="auto"/>
            </w:tcBorders>
            <w:shd w:val="clear" w:color="auto" w:fill="auto"/>
            <w:noWrap/>
            <w:vAlign w:val="bottom"/>
            <w:hideMark/>
          </w:tcPr>
          <w:p w14:paraId="5383373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941" w:type="dxa"/>
            <w:tcBorders>
              <w:top w:val="nil"/>
              <w:left w:val="nil"/>
              <w:bottom w:val="single" w:sz="4" w:space="0" w:color="auto"/>
              <w:right w:val="single" w:sz="4" w:space="0" w:color="auto"/>
            </w:tcBorders>
            <w:shd w:val="clear" w:color="auto" w:fill="auto"/>
            <w:noWrap/>
            <w:vAlign w:val="bottom"/>
            <w:hideMark/>
          </w:tcPr>
          <w:p w14:paraId="6BEABEA1"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3369B42"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hideMark/>
          </w:tcPr>
          <w:p w14:paraId="41E2D51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234</w:t>
            </w:r>
          </w:p>
        </w:tc>
        <w:tc>
          <w:tcPr>
            <w:tcW w:w="2651" w:type="dxa"/>
            <w:tcBorders>
              <w:top w:val="nil"/>
              <w:left w:val="nil"/>
              <w:bottom w:val="single" w:sz="4" w:space="0" w:color="auto"/>
              <w:right w:val="single" w:sz="4" w:space="0" w:color="auto"/>
            </w:tcBorders>
            <w:shd w:val="clear" w:color="auto" w:fill="auto"/>
            <w:noWrap/>
            <w:vAlign w:val="bottom"/>
            <w:hideMark/>
          </w:tcPr>
          <w:p w14:paraId="3616EA84" w14:textId="77777777" w:rsidR="008D4059" w:rsidRPr="00DF1DCC" w:rsidRDefault="008D4059" w:rsidP="00C117C4">
            <w:pPr>
              <w:spacing w:after="0" w:line="240" w:lineRule="auto"/>
              <w:rPr>
                <w:rFonts w:ascii="Arial" w:eastAsia="Times New Roman" w:hAnsi="Arial" w:cs="Arial"/>
                <w:sz w:val="20"/>
                <w:szCs w:val="20"/>
              </w:rPr>
            </w:pPr>
            <w:r>
              <w:rPr>
                <w:rFonts w:ascii="Arial" w:eastAsia="Times New Roman" w:hAnsi="Arial" w:cs="Arial"/>
                <w:sz w:val="20"/>
                <w:szCs w:val="20"/>
              </w:rPr>
              <w:t xml:space="preserve"> Courts/Am. Legal System</w:t>
            </w: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282FA52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46DF3217"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B91784A"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16C0AA38"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84ED938" w14:textId="77777777" w:rsidR="008D4059" w:rsidRPr="00DF1DCC" w:rsidRDefault="008D4059" w:rsidP="00C117C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03F02000"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2E084DC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0F9CCAD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0D1DB9F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14:paraId="48745D93"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57ADF390"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50EEF80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CRJ 270</w:t>
            </w:r>
          </w:p>
        </w:tc>
        <w:tc>
          <w:tcPr>
            <w:tcW w:w="2651" w:type="dxa"/>
            <w:tcBorders>
              <w:top w:val="nil"/>
              <w:left w:val="nil"/>
              <w:bottom w:val="single" w:sz="4" w:space="0" w:color="auto"/>
              <w:right w:val="single" w:sz="4" w:space="0" w:color="auto"/>
            </w:tcBorders>
            <w:shd w:val="clear" w:color="auto" w:fill="auto"/>
            <w:noWrap/>
            <w:vAlign w:val="bottom"/>
          </w:tcPr>
          <w:p w14:paraId="7AAF436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Intro to Criminology</w:t>
            </w:r>
          </w:p>
        </w:tc>
        <w:tc>
          <w:tcPr>
            <w:tcW w:w="383" w:type="dxa"/>
            <w:tcBorders>
              <w:top w:val="nil"/>
              <w:left w:val="nil"/>
              <w:bottom w:val="single" w:sz="4" w:space="0" w:color="auto"/>
              <w:right w:val="single" w:sz="4" w:space="0" w:color="auto"/>
            </w:tcBorders>
            <w:shd w:val="clear" w:color="auto" w:fill="auto"/>
            <w:noWrap/>
            <w:vAlign w:val="bottom"/>
            <w:hideMark/>
          </w:tcPr>
          <w:p w14:paraId="30BA5642"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778BFB83"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03CD31D"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487BE98F"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4BBED9D"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2</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89771A2" w14:textId="77777777" w:rsidR="008D4059" w:rsidRPr="00DF1DCC" w:rsidRDefault="008D4059" w:rsidP="00C117C4">
            <w:pPr>
              <w:spacing w:after="0" w:line="240" w:lineRule="auto"/>
              <w:jc w:val="right"/>
              <w:rPr>
                <w:rFonts w:ascii="Arial" w:eastAsia="Times New Roman" w:hAnsi="Arial" w:cs="Arial"/>
                <w:sz w:val="20"/>
                <w:szCs w:val="20"/>
              </w:rPr>
            </w:pPr>
            <w:r>
              <w:rPr>
                <w:rFonts w:ascii="Arial" w:eastAsia="Times New Roman" w:hAnsi="Arial" w:cs="Arial"/>
                <w:sz w:val="20"/>
                <w:szCs w:val="20"/>
              </w:rPr>
              <w:t>3</w:t>
            </w: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74EF264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159C1DC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3</w:t>
            </w:r>
          </w:p>
        </w:tc>
        <w:tc>
          <w:tcPr>
            <w:tcW w:w="528" w:type="dxa"/>
            <w:tcBorders>
              <w:top w:val="nil"/>
              <w:left w:val="nil"/>
              <w:bottom w:val="single" w:sz="4" w:space="0" w:color="auto"/>
              <w:right w:val="single" w:sz="4" w:space="0" w:color="auto"/>
            </w:tcBorders>
            <w:shd w:val="clear" w:color="auto" w:fill="auto"/>
            <w:noWrap/>
            <w:vAlign w:val="bottom"/>
            <w:hideMark/>
          </w:tcPr>
          <w:p w14:paraId="212F26B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r>
              <w:rPr>
                <w:rFonts w:ascii="Arial" w:eastAsia="Times New Roman" w:hAnsi="Arial" w:cs="Arial"/>
                <w:sz w:val="20"/>
                <w:szCs w:val="20"/>
              </w:rPr>
              <w:t>2</w:t>
            </w:r>
          </w:p>
        </w:tc>
        <w:tc>
          <w:tcPr>
            <w:tcW w:w="941" w:type="dxa"/>
            <w:tcBorders>
              <w:top w:val="nil"/>
              <w:left w:val="nil"/>
              <w:bottom w:val="single" w:sz="4" w:space="0" w:color="auto"/>
              <w:right w:val="single" w:sz="4" w:space="0" w:color="auto"/>
            </w:tcBorders>
            <w:shd w:val="clear" w:color="auto" w:fill="auto"/>
            <w:noWrap/>
            <w:vAlign w:val="bottom"/>
            <w:hideMark/>
          </w:tcPr>
          <w:p w14:paraId="28EE43DB"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DEB05A3"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4765AE55" w14:textId="77777777" w:rsidR="008D4059" w:rsidRPr="00DF1DCC" w:rsidRDefault="008D4059" w:rsidP="00C117C4">
            <w:pPr>
              <w:spacing w:after="0" w:line="240" w:lineRule="auto"/>
              <w:rPr>
                <w:rFonts w:ascii="Arial" w:eastAsia="Times New Roman" w:hAnsi="Arial" w:cs="Arial"/>
                <w:sz w:val="20"/>
                <w:szCs w:val="20"/>
              </w:rPr>
            </w:pPr>
          </w:p>
        </w:tc>
        <w:tc>
          <w:tcPr>
            <w:tcW w:w="2651" w:type="dxa"/>
            <w:tcBorders>
              <w:top w:val="nil"/>
              <w:left w:val="nil"/>
              <w:bottom w:val="single" w:sz="4" w:space="0" w:color="auto"/>
              <w:right w:val="single" w:sz="4" w:space="0" w:color="auto"/>
            </w:tcBorders>
            <w:shd w:val="clear" w:color="auto" w:fill="auto"/>
            <w:noWrap/>
            <w:vAlign w:val="bottom"/>
          </w:tcPr>
          <w:p w14:paraId="22DDD69C" w14:textId="77777777" w:rsidR="008D4059" w:rsidRPr="00DF1DCC" w:rsidRDefault="008D4059" w:rsidP="00C117C4">
            <w:pPr>
              <w:spacing w:after="0" w:line="240" w:lineRule="auto"/>
              <w:rPr>
                <w:rFonts w:ascii="Arial" w:eastAsia="Times New Roman" w:hAnsi="Arial" w:cs="Arial"/>
                <w:sz w:val="20"/>
                <w:szCs w:val="20"/>
              </w:rPr>
            </w:pPr>
          </w:p>
        </w:tc>
        <w:tc>
          <w:tcPr>
            <w:tcW w:w="383" w:type="dxa"/>
            <w:tcBorders>
              <w:top w:val="nil"/>
              <w:left w:val="nil"/>
              <w:bottom w:val="single" w:sz="4" w:space="0" w:color="auto"/>
              <w:right w:val="single" w:sz="4" w:space="0" w:color="auto"/>
            </w:tcBorders>
            <w:shd w:val="clear" w:color="auto" w:fill="auto"/>
            <w:noWrap/>
            <w:vAlign w:val="bottom"/>
            <w:hideMark/>
          </w:tcPr>
          <w:p w14:paraId="337EEF72"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27B4BAE9"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B7355F5"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72B5859F"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8D41B00"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C1C9AC1"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069AA18"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60AF153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7CE99AE"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0BEA7DDC"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0E5DCDBC" w14:textId="77777777" w:rsidTr="00C117C4">
        <w:trPr>
          <w:trHeight w:val="255"/>
        </w:trPr>
        <w:tc>
          <w:tcPr>
            <w:tcW w:w="1272" w:type="dxa"/>
            <w:tcBorders>
              <w:top w:val="nil"/>
              <w:left w:val="single" w:sz="4" w:space="0" w:color="auto"/>
              <w:bottom w:val="single" w:sz="4" w:space="0" w:color="auto"/>
              <w:right w:val="single" w:sz="4" w:space="0" w:color="auto"/>
            </w:tcBorders>
            <w:shd w:val="clear" w:color="auto" w:fill="auto"/>
            <w:noWrap/>
            <w:vAlign w:val="bottom"/>
          </w:tcPr>
          <w:p w14:paraId="7C441833" w14:textId="77777777" w:rsidR="008D4059" w:rsidRPr="00DF1DCC" w:rsidRDefault="008D4059" w:rsidP="00C117C4">
            <w:pPr>
              <w:spacing w:after="0" w:line="240" w:lineRule="auto"/>
              <w:rPr>
                <w:rFonts w:ascii="Arial" w:eastAsia="Times New Roman" w:hAnsi="Arial" w:cs="Arial"/>
                <w:sz w:val="20"/>
                <w:szCs w:val="20"/>
              </w:rPr>
            </w:pPr>
          </w:p>
        </w:tc>
        <w:tc>
          <w:tcPr>
            <w:tcW w:w="2651" w:type="dxa"/>
            <w:tcBorders>
              <w:top w:val="nil"/>
              <w:left w:val="nil"/>
              <w:bottom w:val="single" w:sz="4" w:space="0" w:color="auto"/>
              <w:right w:val="single" w:sz="4" w:space="0" w:color="auto"/>
            </w:tcBorders>
            <w:shd w:val="clear" w:color="auto" w:fill="auto"/>
            <w:noWrap/>
            <w:vAlign w:val="bottom"/>
          </w:tcPr>
          <w:p w14:paraId="5B61627F" w14:textId="77777777" w:rsidR="008D4059" w:rsidRPr="00DF1DCC" w:rsidRDefault="008D4059" w:rsidP="00C117C4">
            <w:pPr>
              <w:spacing w:after="0" w:line="240" w:lineRule="auto"/>
              <w:rPr>
                <w:rFonts w:ascii="Arial" w:eastAsia="Times New Roman" w:hAnsi="Arial" w:cs="Arial"/>
                <w:sz w:val="20"/>
                <w:szCs w:val="20"/>
              </w:rPr>
            </w:pPr>
          </w:p>
        </w:tc>
        <w:tc>
          <w:tcPr>
            <w:tcW w:w="383" w:type="dxa"/>
            <w:tcBorders>
              <w:top w:val="nil"/>
              <w:left w:val="nil"/>
              <w:bottom w:val="single" w:sz="4" w:space="0" w:color="auto"/>
              <w:right w:val="single" w:sz="4" w:space="0" w:color="auto"/>
            </w:tcBorders>
            <w:shd w:val="clear" w:color="auto" w:fill="auto"/>
            <w:noWrap/>
            <w:vAlign w:val="bottom"/>
            <w:hideMark/>
          </w:tcPr>
          <w:p w14:paraId="420C99A6"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383" w:type="dxa"/>
            <w:tcBorders>
              <w:top w:val="nil"/>
              <w:left w:val="nil"/>
              <w:bottom w:val="single" w:sz="4" w:space="0" w:color="auto"/>
              <w:right w:val="single" w:sz="4" w:space="0" w:color="auto"/>
            </w:tcBorders>
            <w:shd w:val="clear" w:color="auto" w:fill="auto"/>
            <w:noWrap/>
            <w:vAlign w:val="bottom"/>
            <w:hideMark/>
          </w:tcPr>
          <w:p w14:paraId="786F4447"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5F9B42DD"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600" w:type="dxa"/>
            <w:tcBorders>
              <w:top w:val="nil"/>
              <w:left w:val="nil"/>
              <w:bottom w:val="single" w:sz="4" w:space="0" w:color="auto"/>
              <w:right w:val="single" w:sz="4" w:space="0" w:color="auto"/>
            </w:tcBorders>
            <w:shd w:val="clear" w:color="auto" w:fill="auto"/>
            <w:noWrap/>
            <w:vAlign w:val="bottom"/>
            <w:hideMark/>
          </w:tcPr>
          <w:p w14:paraId="626107DA"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3F7721CB"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8583C4A" w14:textId="77777777" w:rsidR="008D4059" w:rsidRPr="00DF1DCC" w:rsidRDefault="008D4059" w:rsidP="00C117C4">
            <w:pPr>
              <w:spacing w:after="0" w:line="240" w:lineRule="auto"/>
              <w:jc w:val="right"/>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C0DD107"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4918D3D5"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14:paraId="5883677F"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14:paraId="44265A2A" w14:textId="77777777" w:rsidR="008D4059" w:rsidRPr="00DF1DCC" w:rsidRDefault="008D4059" w:rsidP="00C117C4">
            <w:pPr>
              <w:spacing w:after="0" w:line="240" w:lineRule="auto"/>
              <w:rPr>
                <w:rFonts w:ascii="Arial" w:eastAsia="Times New Roman" w:hAnsi="Arial" w:cs="Arial"/>
                <w:sz w:val="20"/>
                <w:szCs w:val="20"/>
              </w:rPr>
            </w:pPr>
            <w:r w:rsidRPr="00DF1DCC">
              <w:rPr>
                <w:rFonts w:ascii="Arial" w:eastAsia="Times New Roman" w:hAnsi="Arial" w:cs="Arial"/>
                <w:sz w:val="20"/>
                <w:szCs w:val="20"/>
              </w:rPr>
              <w:t> </w:t>
            </w:r>
          </w:p>
        </w:tc>
      </w:tr>
      <w:tr w:rsidR="008D4059" w:rsidRPr="0056582E" w14:paraId="3B4F05BC" w14:textId="77777777" w:rsidTr="00C117C4">
        <w:trPr>
          <w:trHeight w:val="255"/>
        </w:trPr>
        <w:tc>
          <w:tcPr>
            <w:tcW w:w="1272" w:type="dxa"/>
            <w:tcBorders>
              <w:top w:val="nil"/>
              <w:left w:val="nil"/>
              <w:bottom w:val="nil"/>
              <w:right w:val="nil"/>
            </w:tcBorders>
            <w:shd w:val="clear" w:color="auto" w:fill="auto"/>
            <w:noWrap/>
            <w:vAlign w:val="bottom"/>
            <w:hideMark/>
          </w:tcPr>
          <w:p w14:paraId="3FAA5BEC" w14:textId="77777777" w:rsidR="008D4059" w:rsidRPr="0056582E" w:rsidRDefault="008D4059" w:rsidP="00C117C4">
            <w:pPr>
              <w:spacing w:after="0" w:line="240" w:lineRule="auto"/>
              <w:rPr>
                <w:rFonts w:ascii="Arial" w:eastAsia="Times New Roman" w:hAnsi="Arial" w:cs="Arial"/>
                <w:sz w:val="20"/>
                <w:szCs w:val="20"/>
              </w:rPr>
            </w:pPr>
          </w:p>
        </w:tc>
        <w:tc>
          <w:tcPr>
            <w:tcW w:w="2651" w:type="dxa"/>
            <w:tcBorders>
              <w:top w:val="nil"/>
              <w:left w:val="nil"/>
              <w:bottom w:val="nil"/>
              <w:right w:val="nil"/>
            </w:tcBorders>
            <w:shd w:val="clear" w:color="auto" w:fill="auto"/>
            <w:noWrap/>
            <w:vAlign w:val="bottom"/>
            <w:hideMark/>
          </w:tcPr>
          <w:p w14:paraId="0595302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4765CDB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383" w:type="dxa"/>
            <w:tcBorders>
              <w:top w:val="nil"/>
              <w:left w:val="nil"/>
              <w:bottom w:val="nil"/>
              <w:right w:val="nil"/>
            </w:tcBorders>
            <w:shd w:val="clear" w:color="auto" w:fill="auto"/>
            <w:noWrap/>
            <w:vAlign w:val="bottom"/>
            <w:hideMark/>
          </w:tcPr>
          <w:p w14:paraId="2792CFF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641C7D8"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49C8661"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63DC1A11"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0DE0EE6C"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09275C76"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4612C953"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528" w:type="dxa"/>
            <w:tcBorders>
              <w:top w:val="nil"/>
              <w:left w:val="nil"/>
              <w:bottom w:val="nil"/>
              <w:right w:val="nil"/>
            </w:tcBorders>
            <w:shd w:val="clear" w:color="auto" w:fill="auto"/>
            <w:noWrap/>
            <w:vAlign w:val="bottom"/>
            <w:hideMark/>
          </w:tcPr>
          <w:p w14:paraId="59C2404E" w14:textId="77777777" w:rsidR="008D4059" w:rsidRPr="0056582E" w:rsidRDefault="008D4059" w:rsidP="00C117C4">
            <w:pPr>
              <w:spacing w:after="0"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0C29D14C" w14:textId="77777777" w:rsidR="008D4059" w:rsidRPr="0056582E" w:rsidRDefault="008D4059" w:rsidP="00C117C4">
            <w:pPr>
              <w:spacing w:after="0" w:line="240" w:lineRule="auto"/>
              <w:rPr>
                <w:rFonts w:ascii="Times New Roman" w:eastAsia="Times New Roman" w:hAnsi="Times New Roman" w:cs="Times New Roman"/>
                <w:sz w:val="20"/>
                <w:szCs w:val="20"/>
              </w:rPr>
            </w:pPr>
          </w:p>
        </w:tc>
      </w:tr>
      <w:tr w:rsidR="008D4059" w:rsidRPr="0056582E" w14:paraId="315A19BE" w14:textId="77777777" w:rsidTr="00C117C4">
        <w:trPr>
          <w:trHeight w:val="255"/>
        </w:trPr>
        <w:tc>
          <w:tcPr>
            <w:tcW w:w="9470" w:type="dxa"/>
            <w:gridSpan w:val="12"/>
            <w:tcBorders>
              <w:top w:val="nil"/>
              <w:left w:val="nil"/>
              <w:bottom w:val="nil"/>
              <w:right w:val="nil"/>
            </w:tcBorders>
            <w:shd w:val="clear" w:color="auto" w:fill="auto"/>
            <w:noWrap/>
            <w:vAlign w:val="bottom"/>
            <w:hideMark/>
          </w:tcPr>
          <w:p w14:paraId="619BCED1" w14:textId="77777777" w:rsidR="008D4059" w:rsidRPr="0056582E" w:rsidRDefault="008D4059" w:rsidP="00C117C4">
            <w:pPr>
              <w:spacing w:after="0" w:line="240" w:lineRule="auto"/>
              <w:rPr>
                <w:rFonts w:ascii="Arial" w:eastAsia="Times New Roman" w:hAnsi="Arial" w:cs="Arial"/>
                <w:sz w:val="16"/>
                <w:szCs w:val="16"/>
              </w:rPr>
            </w:pPr>
            <w:r w:rsidRPr="0056582E">
              <w:rPr>
                <w:rFonts w:ascii="Arial" w:eastAsia="Times New Roman" w:hAnsi="Arial" w:cs="Arial"/>
                <w:sz w:val="16"/>
                <w:szCs w:val="16"/>
              </w:rPr>
              <w:t xml:space="preserve">Assign a value to which each outcome is represented in each required class: 1 = </w:t>
            </w:r>
            <w:r>
              <w:rPr>
                <w:rFonts w:ascii="Arial" w:eastAsia="Times New Roman" w:hAnsi="Arial" w:cs="Arial"/>
                <w:sz w:val="16"/>
                <w:szCs w:val="16"/>
              </w:rPr>
              <w:t>SLO introduced</w:t>
            </w:r>
            <w:r w:rsidRPr="0056582E">
              <w:rPr>
                <w:rFonts w:ascii="Arial" w:eastAsia="Times New Roman" w:hAnsi="Arial" w:cs="Arial"/>
                <w:sz w:val="16"/>
                <w:szCs w:val="16"/>
              </w:rPr>
              <w:t xml:space="preserve">, 2 = </w:t>
            </w:r>
            <w:r>
              <w:rPr>
                <w:rFonts w:ascii="Arial" w:eastAsia="Times New Roman" w:hAnsi="Arial" w:cs="Arial"/>
                <w:sz w:val="16"/>
                <w:szCs w:val="16"/>
              </w:rPr>
              <w:t>SLO reinforced</w:t>
            </w:r>
            <w:r w:rsidRPr="0056582E">
              <w:rPr>
                <w:rFonts w:ascii="Arial" w:eastAsia="Times New Roman" w:hAnsi="Arial" w:cs="Arial"/>
                <w:sz w:val="16"/>
                <w:szCs w:val="16"/>
              </w:rPr>
              <w:t xml:space="preserve">, 3 = </w:t>
            </w:r>
            <w:r>
              <w:rPr>
                <w:rFonts w:ascii="Arial" w:eastAsia="Times New Roman" w:hAnsi="Arial" w:cs="Arial"/>
                <w:sz w:val="16"/>
                <w:szCs w:val="16"/>
              </w:rPr>
              <w:t>SLO mastered</w:t>
            </w:r>
          </w:p>
        </w:tc>
      </w:tr>
    </w:tbl>
    <w:p w14:paraId="456C9432" w14:textId="77777777" w:rsidR="008D4059" w:rsidRDefault="008D4059" w:rsidP="008D4059">
      <w:pPr>
        <w:spacing w:after="0" w:line="240" w:lineRule="auto"/>
      </w:pPr>
    </w:p>
    <w:p w14:paraId="10D0E3D6" w14:textId="77777777" w:rsidR="008D4059" w:rsidRPr="00830054" w:rsidRDefault="008D4059" w:rsidP="008D4059">
      <w:pPr>
        <w:spacing w:after="0" w:line="240" w:lineRule="auto"/>
      </w:pPr>
    </w:p>
    <w:p w14:paraId="76676B9B" w14:textId="77777777" w:rsidR="00734C65" w:rsidRPr="00830054" w:rsidRDefault="00734C65" w:rsidP="00830054">
      <w:pPr>
        <w:spacing w:after="0" w:line="240" w:lineRule="auto"/>
        <w:rPr>
          <w:sz w:val="24"/>
          <w:szCs w:val="24"/>
        </w:rPr>
      </w:pPr>
    </w:p>
    <w:p w14:paraId="0CBBF801" w14:textId="77777777" w:rsidR="00830054" w:rsidRPr="00734C65" w:rsidRDefault="00830054" w:rsidP="00830054">
      <w:pPr>
        <w:numPr>
          <w:ilvl w:val="0"/>
          <w:numId w:val="16"/>
        </w:numPr>
        <w:spacing w:after="0" w:line="240" w:lineRule="auto"/>
      </w:pPr>
      <w:r w:rsidRPr="00830054">
        <w:rPr>
          <w:b/>
          <w:bCs/>
        </w:rPr>
        <w:t>Deg</w:t>
      </w:r>
      <w:r w:rsidRPr="00830054">
        <w:rPr>
          <w:b/>
          <w:bCs/>
          <w:spacing w:val="2"/>
        </w:rPr>
        <w:t>re</w:t>
      </w:r>
      <w:r w:rsidRPr="00830054">
        <w:rPr>
          <w:b/>
          <w:bCs/>
        </w:rPr>
        <w:t>es</w:t>
      </w:r>
      <w:r w:rsidRPr="00830054">
        <w:rPr>
          <w:b/>
          <w:bCs/>
          <w:spacing w:val="-16"/>
        </w:rPr>
        <w:t xml:space="preserve"> </w:t>
      </w:r>
      <w:r w:rsidRPr="00830054">
        <w:rPr>
          <w:b/>
          <w:bCs/>
        </w:rPr>
        <w:t>a</w:t>
      </w:r>
      <w:r w:rsidRPr="00830054">
        <w:rPr>
          <w:b/>
          <w:bCs/>
          <w:spacing w:val="1"/>
        </w:rPr>
        <w:t>nd</w:t>
      </w:r>
      <w:r w:rsidRPr="00830054">
        <w:rPr>
          <w:b/>
          <w:bCs/>
          <w:spacing w:val="2"/>
        </w:rPr>
        <w:t>/</w:t>
      </w:r>
      <w:r w:rsidRPr="00830054">
        <w:rPr>
          <w:b/>
          <w:bCs/>
          <w:spacing w:val="3"/>
        </w:rPr>
        <w:t>o</w:t>
      </w:r>
      <w:r w:rsidRPr="00830054">
        <w:rPr>
          <w:b/>
          <w:bCs/>
        </w:rPr>
        <w:t>r</w:t>
      </w:r>
      <w:r w:rsidRPr="00830054">
        <w:rPr>
          <w:b/>
          <w:bCs/>
          <w:spacing w:val="-14"/>
        </w:rPr>
        <w:t xml:space="preserve"> </w:t>
      </w:r>
      <w:r w:rsidRPr="00830054">
        <w:rPr>
          <w:b/>
          <w:bCs/>
          <w:spacing w:val="3"/>
          <w:w w:val="99"/>
        </w:rPr>
        <w:t>C</w:t>
      </w:r>
      <w:r w:rsidRPr="00830054">
        <w:rPr>
          <w:b/>
          <w:bCs/>
          <w:spacing w:val="2"/>
          <w:w w:val="99"/>
        </w:rPr>
        <w:t>e</w:t>
      </w:r>
      <w:r w:rsidRPr="00830054">
        <w:rPr>
          <w:b/>
          <w:bCs/>
          <w:w w:val="99"/>
        </w:rPr>
        <w:t>r</w:t>
      </w:r>
      <w:r w:rsidRPr="00830054">
        <w:rPr>
          <w:b/>
          <w:bCs/>
          <w:spacing w:val="1"/>
          <w:w w:val="99"/>
        </w:rPr>
        <w:t>t</w:t>
      </w:r>
      <w:r w:rsidRPr="00830054">
        <w:rPr>
          <w:b/>
          <w:bCs/>
          <w:w w:val="99"/>
        </w:rPr>
        <w:t>if</w:t>
      </w:r>
      <w:r w:rsidRPr="00830054">
        <w:rPr>
          <w:b/>
          <w:bCs/>
          <w:spacing w:val="2"/>
          <w:w w:val="99"/>
        </w:rPr>
        <w:t>i</w:t>
      </w:r>
      <w:r w:rsidRPr="00830054">
        <w:rPr>
          <w:b/>
          <w:bCs/>
          <w:w w:val="99"/>
        </w:rPr>
        <w:t>ca</w:t>
      </w:r>
      <w:r w:rsidRPr="00830054">
        <w:rPr>
          <w:b/>
          <w:bCs/>
          <w:spacing w:val="3"/>
          <w:w w:val="99"/>
        </w:rPr>
        <w:t>t</w:t>
      </w:r>
      <w:r w:rsidRPr="00830054">
        <w:rPr>
          <w:b/>
          <w:bCs/>
          <w:w w:val="99"/>
        </w:rPr>
        <w:t>es</w:t>
      </w:r>
      <w:r w:rsidRPr="00830054">
        <w:rPr>
          <w:b/>
          <w:bCs/>
          <w:spacing w:val="-12"/>
          <w:w w:val="99"/>
        </w:rPr>
        <w:t xml:space="preserve"> </w:t>
      </w:r>
      <w:r w:rsidRPr="00830054">
        <w:rPr>
          <w:b/>
          <w:bCs/>
          <w:spacing w:val="3"/>
        </w:rPr>
        <w:t>O</w:t>
      </w:r>
      <w:r w:rsidRPr="00830054">
        <w:rPr>
          <w:b/>
          <w:bCs/>
          <w:spacing w:val="1"/>
        </w:rPr>
        <w:t>ff</w:t>
      </w:r>
      <w:r w:rsidRPr="00830054">
        <w:rPr>
          <w:b/>
          <w:bCs/>
        </w:rPr>
        <w:t>e</w:t>
      </w:r>
      <w:r w:rsidRPr="00830054">
        <w:rPr>
          <w:b/>
          <w:bCs/>
          <w:spacing w:val="-1"/>
        </w:rPr>
        <w:t>r</w:t>
      </w:r>
      <w:r w:rsidRPr="00830054">
        <w:rPr>
          <w:b/>
          <w:bCs/>
        </w:rPr>
        <w:t>ed</w:t>
      </w:r>
      <w:r w:rsidRPr="00830054">
        <w:t>:</w:t>
      </w:r>
      <w:r w:rsidRPr="00830054">
        <w:rPr>
          <w:spacing w:val="-9"/>
        </w:rPr>
        <w:t xml:space="preserve"> </w:t>
      </w:r>
      <w:r w:rsidRPr="00830054">
        <w:rPr>
          <w:spacing w:val="2"/>
        </w:rPr>
        <w:t>L</w:t>
      </w:r>
      <w:r w:rsidRPr="00830054">
        <w:rPr>
          <w:spacing w:val="-1"/>
        </w:rPr>
        <w:t>i</w:t>
      </w:r>
      <w:r w:rsidRPr="00830054">
        <w:rPr>
          <w:spacing w:val="1"/>
        </w:rPr>
        <w:t>s</w:t>
      </w:r>
      <w:r w:rsidRPr="00830054">
        <w:t>t</w:t>
      </w:r>
      <w:r w:rsidRPr="00830054">
        <w:rPr>
          <w:spacing w:val="-3"/>
        </w:rPr>
        <w:t xml:space="preserve"> </w:t>
      </w:r>
      <w:r w:rsidRPr="00830054">
        <w:t>deg</w:t>
      </w:r>
      <w:r w:rsidRPr="00830054">
        <w:rPr>
          <w:spacing w:val="3"/>
        </w:rPr>
        <w:t>r</w:t>
      </w:r>
      <w:r w:rsidRPr="00830054">
        <w:t>e</w:t>
      </w:r>
      <w:r w:rsidRPr="00830054">
        <w:rPr>
          <w:spacing w:val="2"/>
        </w:rPr>
        <w:t>e</w:t>
      </w:r>
      <w:r w:rsidRPr="00830054">
        <w:t>s</w:t>
      </w:r>
      <w:r w:rsidRPr="00830054">
        <w:rPr>
          <w:spacing w:val="-10"/>
        </w:rPr>
        <w:t xml:space="preserve"> </w:t>
      </w:r>
      <w:r w:rsidRPr="00830054">
        <w:t>or</w:t>
      </w:r>
      <w:r w:rsidRPr="00830054">
        <w:rPr>
          <w:spacing w:val="-4"/>
        </w:rPr>
        <w:t xml:space="preserve"> </w:t>
      </w:r>
      <w:r w:rsidRPr="00830054">
        <w:rPr>
          <w:spacing w:val="1"/>
        </w:rPr>
        <w:t>c</w:t>
      </w:r>
      <w:r w:rsidRPr="00830054">
        <w:t>ert</w:t>
      </w:r>
      <w:r w:rsidRPr="00830054">
        <w:rPr>
          <w:spacing w:val="-1"/>
        </w:rPr>
        <w:t>i</w:t>
      </w:r>
      <w:r w:rsidRPr="00830054">
        <w:rPr>
          <w:spacing w:val="5"/>
        </w:rPr>
        <w:t>f</w:t>
      </w:r>
      <w:r w:rsidRPr="00830054">
        <w:rPr>
          <w:spacing w:val="-1"/>
        </w:rPr>
        <w:t>i</w:t>
      </w:r>
      <w:r w:rsidRPr="00830054">
        <w:rPr>
          <w:spacing w:val="1"/>
        </w:rPr>
        <w:t>c</w:t>
      </w:r>
      <w:r w:rsidRPr="00830054">
        <w:t>ates</w:t>
      </w:r>
      <w:r w:rsidRPr="00830054">
        <w:rPr>
          <w:spacing w:val="-19"/>
        </w:rPr>
        <w:t xml:space="preserve"> </w:t>
      </w:r>
      <w:r w:rsidRPr="00830054">
        <w:t>th</w:t>
      </w:r>
      <w:r w:rsidRPr="00830054">
        <w:rPr>
          <w:spacing w:val="2"/>
        </w:rPr>
        <w:t>a</w:t>
      </w:r>
      <w:r w:rsidRPr="00830054">
        <w:t>t</w:t>
      </w:r>
      <w:r w:rsidRPr="00830054">
        <w:rPr>
          <w:spacing w:val="-6"/>
        </w:rPr>
        <w:t xml:space="preserve"> </w:t>
      </w:r>
      <w:r w:rsidRPr="00830054">
        <w:t>a</w:t>
      </w:r>
      <w:r w:rsidRPr="00830054">
        <w:rPr>
          <w:spacing w:val="1"/>
        </w:rPr>
        <w:t>r</w:t>
      </w:r>
      <w:r w:rsidRPr="00830054">
        <w:t>e</w:t>
      </w:r>
      <w:r w:rsidRPr="00830054">
        <w:rPr>
          <w:spacing w:val="-4"/>
        </w:rPr>
        <w:t xml:space="preserve"> </w:t>
      </w:r>
      <w:r w:rsidRPr="00830054">
        <w:rPr>
          <w:spacing w:val="2"/>
        </w:rPr>
        <w:t>b</w:t>
      </w:r>
      <w:r w:rsidRPr="00830054">
        <w:t>e</w:t>
      </w:r>
      <w:r w:rsidRPr="00830054">
        <w:rPr>
          <w:spacing w:val="1"/>
        </w:rPr>
        <w:t>i</w:t>
      </w:r>
      <w:r w:rsidRPr="00830054">
        <w:t>ng</w:t>
      </w:r>
      <w:r w:rsidRPr="00830054">
        <w:rPr>
          <w:spacing w:val="-8"/>
        </w:rPr>
        <w:t xml:space="preserve"> </w:t>
      </w:r>
      <w:r w:rsidRPr="00830054">
        <w:t>e</w:t>
      </w:r>
      <w:r w:rsidRPr="00830054">
        <w:rPr>
          <w:spacing w:val="-1"/>
        </w:rPr>
        <w:t>v</w:t>
      </w:r>
      <w:r w:rsidRPr="00830054">
        <w:rPr>
          <w:spacing w:val="2"/>
        </w:rPr>
        <w:t>a</w:t>
      </w:r>
      <w:r w:rsidRPr="00830054">
        <w:rPr>
          <w:spacing w:val="-1"/>
        </w:rPr>
        <w:t>l</w:t>
      </w:r>
      <w:r w:rsidRPr="00830054">
        <w:rPr>
          <w:spacing w:val="2"/>
        </w:rPr>
        <w:t>u</w:t>
      </w:r>
      <w:r w:rsidRPr="00830054">
        <w:t>at</w:t>
      </w:r>
      <w:r w:rsidRPr="00830054">
        <w:rPr>
          <w:spacing w:val="2"/>
        </w:rPr>
        <w:t>e</w:t>
      </w:r>
      <w:r w:rsidRPr="00830054">
        <w:t>d</w:t>
      </w:r>
      <w:r w:rsidRPr="00830054">
        <w:rPr>
          <w:spacing w:val="-17"/>
        </w:rPr>
        <w:t xml:space="preserve"> </w:t>
      </w:r>
      <w:r w:rsidRPr="00830054">
        <w:rPr>
          <w:spacing w:val="5"/>
        </w:rPr>
        <w:t>f</w:t>
      </w:r>
      <w:r w:rsidRPr="00830054">
        <w:t>or the</w:t>
      </w:r>
      <w:r w:rsidRPr="00830054">
        <w:rPr>
          <w:spacing w:val="-6"/>
        </w:rPr>
        <w:t xml:space="preserve"> </w:t>
      </w:r>
      <w:r w:rsidRPr="00830054">
        <w:rPr>
          <w:spacing w:val="2"/>
        </w:rPr>
        <w:t>p</w:t>
      </w:r>
      <w:r w:rsidRPr="00830054">
        <w:t>urpo</w:t>
      </w:r>
      <w:r w:rsidRPr="00830054">
        <w:rPr>
          <w:spacing w:val="4"/>
        </w:rPr>
        <w:t>s</w:t>
      </w:r>
      <w:r w:rsidRPr="00830054">
        <w:t>es</w:t>
      </w:r>
      <w:r w:rsidRPr="00830054">
        <w:rPr>
          <w:spacing w:val="-14"/>
        </w:rPr>
        <w:t xml:space="preserve"> </w:t>
      </w:r>
      <w:r w:rsidRPr="00830054">
        <w:t>of th</w:t>
      </w:r>
      <w:r w:rsidRPr="00830054">
        <w:rPr>
          <w:spacing w:val="-1"/>
        </w:rPr>
        <w:t>i</w:t>
      </w:r>
      <w:r w:rsidRPr="00830054">
        <w:t>s</w:t>
      </w:r>
      <w:r w:rsidRPr="00830054">
        <w:rPr>
          <w:spacing w:val="-4"/>
        </w:rPr>
        <w:t xml:space="preserve"> </w:t>
      </w:r>
      <w:r w:rsidRPr="00830054">
        <w:t>prog</w:t>
      </w:r>
      <w:r w:rsidRPr="00830054">
        <w:rPr>
          <w:spacing w:val="1"/>
        </w:rPr>
        <w:t>r</w:t>
      </w:r>
      <w:r w:rsidRPr="00830054">
        <w:rPr>
          <w:spacing w:val="4"/>
        </w:rPr>
        <w:t>a</w:t>
      </w:r>
      <w:r w:rsidRPr="00830054">
        <w:t>m</w:t>
      </w:r>
      <w:r w:rsidRPr="00830054">
        <w:rPr>
          <w:spacing w:val="-10"/>
        </w:rPr>
        <w:t xml:space="preserve"> </w:t>
      </w:r>
      <w:r w:rsidRPr="00830054">
        <w:rPr>
          <w:spacing w:val="1"/>
        </w:rPr>
        <w:t>r</w:t>
      </w:r>
      <w:r w:rsidRPr="00830054">
        <w:t>e</w:t>
      </w:r>
      <w:r w:rsidRPr="00830054">
        <w:rPr>
          <w:spacing w:val="-4"/>
        </w:rPr>
        <w:t>v</w:t>
      </w:r>
      <w:r w:rsidRPr="00830054">
        <w:rPr>
          <w:spacing w:val="-1"/>
        </w:rPr>
        <w:t>i</w:t>
      </w:r>
      <w:r w:rsidRPr="00830054">
        <w:rPr>
          <w:spacing w:val="4"/>
        </w:rPr>
        <w:t>e</w:t>
      </w:r>
      <w:r w:rsidRPr="00830054">
        <w:rPr>
          <w:spacing w:val="-2"/>
        </w:rPr>
        <w:t>w.</w:t>
      </w:r>
    </w:p>
    <w:p w14:paraId="7E9EA254" w14:textId="77777777" w:rsidR="00734C65" w:rsidRPr="00CF49CD" w:rsidRDefault="00734C65" w:rsidP="00734C65">
      <w:pPr>
        <w:spacing w:after="0" w:line="240" w:lineRule="auto"/>
        <w:ind w:left="720"/>
      </w:pPr>
    </w:p>
    <w:p w14:paraId="6D73494C" w14:textId="41E306C5" w:rsidR="00CF49CD" w:rsidRPr="00734C65" w:rsidRDefault="00CF49CD" w:rsidP="00CF49CD">
      <w:pPr>
        <w:numPr>
          <w:ilvl w:val="1"/>
          <w:numId w:val="16"/>
        </w:numPr>
        <w:spacing w:after="0" w:line="240" w:lineRule="auto"/>
      </w:pPr>
      <w:r>
        <w:rPr>
          <w:b/>
          <w:bCs/>
        </w:rPr>
        <w:t>Associate of Applied Science Criminal Justice</w:t>
      </w:r>
    </w:p>
    <w:p w14:paraId="279F806B" w14:textId="0710F724" w:rsidR="00734C65" w:rsidRDefault="00734C65" w:rsidP="00734C65">
      <w:pPr>
        <w:spacing w:after="0" w:line="240" w:lineRule="auto"/>
        <w:ind w:left="1440"/>
      </w:pPr>
    </w:p>
    <w:p w14:paraId="30E5E683" w14:textId="77777777" w:rsidR="00304FED" w:rsidRPr="00830054" w:rsidRDefault="00304FED" w:rsidP="00734C65">
      <w:pPr>
        <w:spacing w:after="0" w:line="240" w:lineRule="auto"/>
        <w:ind w:left="1440"/>
      </w:pPr>
    </w:p>
    <w:p w14:paraId="2225F4C3" w14:textId="77777777" w:rsidR="00830054" w:rsidRPr="00830054" w:rsidRDefault="00830054" w:rsidP="00830054">
      <w:pPr>
        <w:spacing w:after="0" w:line="240" w:lineRule="auto"/>
      </w:pPr>
    </w:p>
    <w:p w14:paraId="252BB1BC" w14:textId="77777777" w:rsidR="00830054" w:rsidRDefault="00830054" w:rsidP="00830054">
      <w:pPr>
        <w:numPr>
          <w:ilvl w:val="0"/>
          <w:numId w:val="16"/>
        </w:numPr>
        <w:spacing w:after="0" w:line="240" w:lineRule="auto"/>
      </w:pPr>
      <w:r w:rsidRPr="00830054">
        <w:rPr>
          <w:b/>
          <w:bCs/>
        </w:rPr>
        <w:t>Nich</w:t>
      </w:r>
      <w:r w:rsidRPr="00830054">
        <w:rPr>
          <w:b/>
          <w:bCs/>
          <w:spacing w:val="2"/>
        </w:rPr>
        <w:t>e</w:t>
      </w:r>
      <w:r w:rsidRPr="00830054">
        <w:rPr>
          <w:b/>
          <w:bCs/>
        </w:rPr>
        <w:t>s</w:t>
      </w:r>
      <w:r w:rsidRPr="00830054">
        <w:rPr>
          <w:b/>
          <w:bCs/>
          <w:spacing w:val="-15"/>
        </w:rPr>
        <w:t xml:space="preserve"> </w:t>
      </w:r>
      <w:r w:rsidRPr="00830054">
        <w:rPr>
          <w:b/>
          <w:bCs/>
          <w:spacing w:val="2"/>
        </w:rPr>
        <w:t>Se</w:t>
      </w:r>
      <w:r w:rsidRPr="00830054">
        <w:rPr>
          <w:b/>
          <w:bCs/>
          <w:spacing w:val="-1"/>
        </w:rPr>
        <w:t>r</w:t>
      </w:r>
      <w:r w:rsidRPr="00830054">
        <w:rPr>
          <w:b/>
          <w:bCs/>
          <w:spacing w:val="4"/>
        </w:rPr>
        <w:t>v</w:t>
      </w:r>
      <w:r w:rsidRPr="00830054">
        <w:rPr>
          <w:b/>
          <w:bCs/>
        </w:rPr>
        <w:t>ed</w:t>
      </w:r>
      <w:r w:rsidRPr="00830054">
        <w:t>:</w:t>
      </w:r>
      <w:r w:rsidRPr="00830054">
        <w:rPr>
          <w:spacing w:val="-13"/>
        </w:rPr>
        <w:t xml:space="preserve"> </w:t>
      </w:r>
      <w:r w:rsidRPr="00830054">
        <w:t>De</w:t>
      </w:r>
      <w:r w:rsidRPr="00830054">
        <w:rPr>
          <w:spacing w:val="1"/>
        </w:rPr>
        <w:t>sc</w:t>
      </w:r>
      <w:r w:rsidRPr="00830054">
        <w:rPr>
          <w:spacing w:val="4"/>
        </w:rPr>
        <w:t>r</w:t>
      </w:r>
      <w:r w:rsidRPr="00830054">
        <w:rPr>
          <w:spacing w:val="1"/>
        </w:rPr>
        <w:t>i</w:t>
      </w:r>
      <w:r w:rsidRPr="00830054">
        <w:t>be</w:t>
      </w:r>
      <w:r w:rsidRPr="00830054">
        <w:rPr>
          <w:spacing w:val="-16"/>
        </w:rPr>
        <w:t xml:space="preserve"> </w:t>
      </w:r>
      <w:r w:rsidRPr="00830054">
        <w:rPr>
          <w:spacing w:val="2"/>
        </w:rPr>
        <w:t>a</w:t>
      </w:r>
      <w:r w:rsidRPr="00830054">
        <w:rPr>
          <w:spacing w:val="4"/>
        </w:rPr>
        <w:t>n</w:t>
      </w:r>
      <w:r w:rsidRPr="00830054">
        <w:t>y</w:t>
      </w:r>
      <w:r w:rsidRPr="00830054">
        <w:rPr>
          <w:spacing w:val="-12"/>
        </w:rPr>
        <w:t xml:space="preserve"> </w:t>
      </w:r>
      <w:r w:rsidRPr="00830054">
        <w:t>n</w:t>
      </w:r>
      <w:r w:rsidRPr="00830054">
        <w:rPr>
          <w:spacing w:val="-1"/>
        </w:rPr>
        <w:t>i</w:t>
      </w:r>
      <w:r w:rsidRPr="00830054">
        <w:rPr>
          <w:spacing w:val="4"/>
        </w:rPr>
        <w:t>c</w:t>
      </w:r>
      <w:r w:rsidRPr="00830054">
        <w:rPr>
          <w:spacing w:val="2"/>
        </w:rPr>
        <w:t>h</w:t>
      </w:r>
      <w:r w:rsidRPr="00830054">
        <w:t>es</w:t>
      </w:r>
      <w:r w:rsidRPr="00830054">
        <w:rPr>
          <w:spacing w:val="-7"/>
        </w:rPr>
        <w:t xml:space="preserve"> </w:t>
      </w:r>
      <w:r w:rsidRPr="00830054">
        <w:rPr>
          <w:spacing w:val="-1"/>
        </w:rPr>
        <w:t>i</w:t>
      </w:r>
      <w:r w:rsidRPr="00830054">
        <w:t>n</w:t>
      </w:r>
      <w:r w:rsidRPr="00830054">
        <w:rPr>
          <w:spacing w:val="-3"/>
        </w:rPr>
        <w:t xml:space="preserve"> </w:t>
      </w:r>
      <w:r w:rsidRPr="00830054">
        <w:t>the</w:t>
      </w:r>
      <w:r w:rsidRPr="00830054">
        <w:rPr>
          <w:spacing w:val="-4"/>
        </w:rPr>
        <w:t xml:space="preserve"> </w:t>
      </w:r>
      <w:r w:rsidRPr="00830054">
        <w:rPr>
          <w:spacing w:val="4"/>
          <w:w w:val="99"/>
        </w:rPr>
        <w:t>c</w:t>
      </w:r>
      <w:r w:rsidRPr="00830054">
        <w:rPr>
          <w:w w:val="99"/>
        </w:rPr>
        <w:t>o</w:t>
      </w:r>
      <w:r w:rsidRPr="00830054">
        <w:rPr>
          <w:spacing w:val="4"/>
          <w:w w:val="99"/>
        </w:rPr>
        <w:t>mm</w:t>
      </w:r>
      <w:r w:rsidRPr="00830054">
        <w:rPr>
          <w:w w:val="99"/>
        </w:rPr>
        <w:t>un</w:t>
      </w:r>
      <w:r w:rsidRPr="00830054">
        <w:rPr>
          <w:spacing w:val="-1"/>
          <w:w w:val="99"/>
        </w:rPr>
        <w:t>i</w:t>
      </w:r>
      <w:r w:rsidRPr="00830054">
        <w:rPr>
          <w:spacing w:val="5"/>
          <w:w w:val="99"/>
        </w:rPr>
        <w:t>t</w:t>
      </w:r>
      <w:r w:rsidRPr="00830054">
        <w:rPr>
          <w:w w:val="99"/>
        </w:rPr>
        <w:t>y</w:t>
      </w:r>
      <w:r w:rsidRPr="00830054">
        <w:rPr>
          <w:spacing w:val="-15"/>
          <w:w w:val="99"/>
        </w:rPr>
        <w:t xml:space="preserve"> </w:t>
      </w:r>
      <w:r w:rsidRPr="00830054">
        <w:rPr>
          <w:spacing w:val="2"/>
        </w:rPr>
        <w:t>th</w:t>
      </w:r>
      <w:r w:rsidRPr="00830054">
        <w:t>e</w:t>
      </w:r>
      <w:r w:rsidRPr="00830054">
        <w:rPr>
          <w:spacing w:val="-6"/>
        </w:rPr>
        <w:t xml:space="preserve"> </w:t>
      </w:r>
      <w:r w:rsidRPr="00830054">
        <w:t>p</w:t>
      </w:r>
      <w:r w:rsidRPr="00830054">
        <w:rPr>
          <w:spacing w:val="1"/>
        </w:rPr>
        <w:t>r</w:t>
      </w:r>
      <w:r w:rsidRPr="00830054">
        <w:rPr>
          <w:spacing w:val="2"/>
        </w:rPr>
        <w:t>o</w:t>
      </w:r>
      <w:r w:rsidRPr="00830054">
        <w:t>g</w:t>
      </w:r>
      <w:r w:rsidRPr="00830054">
        <w:rPr>
          <w:spacing w:val="3"/>
        </w:rPr>
        <w:t>r</w:t>
      </w:r>
      <w:r w:rsidRPr="00830054">
        <w:t>am</w:t>
      </w:r>
      <w:r w:rsidRPr="00830054">
        <w:rPr>
          <w:spacing w:val="-5"/>
        </w:rPr>
        <w:t xml:space="preserve"> </w:t>
      </w:r>
      <w:r w:rsidRPr="00830054">
        <w:rPr>
          <w:spacing w:val="1"/>
        </w:rPr>
        <w:t>s</w:t>
      </w:r>
      <w:r w:rsidRPr="00830054">
        <w:t>e</w:t>
      </w:r>
      <w:r w:rsidRPr="00830054">
        <w:rPr>
          <w:spacing w:val="1"/>
        </w:rPr>
        <w:t>r</w:t>
      </w:r>
      <w:r w:rsidRPr="00830054">
        <w:rPr>
          <w:spacing w:val="-1"/>
        </w:rPr>
        <w:t>v</w:t>
      </w:r>
      <w:r w:rsidRPr="00830054">
        <w:t>e</w:t>
      </w:r>
      <w:r w:rsidRPr="00830054">
        <w:rPr>
          <w:spacing w:val="4"/>
        </w:rPr>
        <w:t>s</w:t>
      </w:r>
      <w:r w:rsidRPr="00830054">
        <w:t>,</w:t>
      </w:r>
      <w:r w:rsidRPr="00830054">
        <w:rPr>
          <w:spacing w:val="-14"/>
        </w:rPr>
        <w:t xml:space="preserve"> </w:t>
      </w:r>
      <w:r w:rsidRPr="00830054">
        <w:rPr>
          <w:spacing w:val="-1"/>
        </w:rPr>
        <w:t>i</w:t>
      </w:r>
      <w:r w:rsidRPr="00830054">
        <w:t>n</w:t>
      </w:r>
      <w:r w:rsidRPr="00830054">
        <w:rPr>
          <w:spacing w:val="1"/>
        </w:rPr>
        <w:t>c</w:t>
      </w:r>
      <w:r w:rsidRPr="00830054">
        <w:rPr>
          <w:spacing w:val="-1"/>
        </w:rPr>
        <w:t>l</w:t>
      </w:r>
      <w:r w:rsidRPr="00830054">
        <w:rPr>
          <w:spacing w:val="2"/>
        </w:rPr>
        <w:t>u</w:t>
      </w:r>
      <w:r w:rsidRPr="00830054">
        <w:t>d</w:t>
      </w:r>
      <w:r w:rsidRPr="00830054">
        <w:rPr>
          <w:spacing w:val="-1"/>
        </w:rPr>
        <w:t>i</w:t>
      </w:r>
      <w:r w:rsidRPr="00830054">
        <w:rPr>
          <w:spacing w:val="3"/>
        </w:rPr>
        <w:t>n</w:t>
      </w:r>
      <w:r w:rsidRPr="00830054">
        <w:t>g</w:t>
      </w:r>
      <w:r w:rsidRPr="00830054">
        <w:rPr>
          <w:spacing w:val="-16"/>
        </w:rPr>
        <w:t xml:space="preserve"> </w:t>
      </w:r>
      <w:r w:rsidRPr="00830054">
        <w:t>o</w:t>
      </w:r>
      <w:r w:rsidRPr="00830054">
        <w:rPr>
          <w:spacing w:val="2"/>
        </w:rPr>
        <w:t>t</w:t>
      </w:r>
      <w:r w:rsidRPr="00830054">
        <w:t>her a</w:t>
      </w:r>
      <w:r w:rsidRPr="00830054">
        <w:rPr>
          <w:spacing w:val="1"/>
        </w:rPr>
        <w:t>c</w:t>
      </w:r>
      <w:r w:rsidRPr="00830054">
        <w:t>ade</w:t>
      </w:r>
      <w:r w:rsidRPr="00830054">
        <w:rPr>
          <w:spacing w:val="9"/>
        </w:rPr>
        <w:t>m</w:t>
      </w:r>
      <w:r w:rsidRPr="00830054">
        <w:rPr>
          <w:spacing w:val="-1"/>
        </w:rPr>
        <w:t>i</w:t>
      </w:r>
      <w:r w:rsidRPr="00830054">
        <w:t>c</w:t>
      </w:r>
      <w:r w:rsidRPr="00830054">
        <w:rPr>
          <w:spacing w:val="-15"/>
        </w:rPr>
        <w:t xml:space="preserve"> </w:t>
      </w:r>
      <w:r w:rsidRPr="00830054">
        <w:t>progr</w:t>
      </w:r>
      <w:r w:rsidRPr="00830054">
        <w:rPr>
          <w:spacing w:val="-2"/>
        </w:rPr>
        <w:t>a</w:t>
      </w:r>
      <w:r w:rsidRPr="00830054">
        <w:rPr>
          <w:spacing w:val="7"/>
        </w:rPr>
        <w:t>m</w:t>
      </w:r>
      <w:r w:rsidRPr="00830054">
        <w:t>s</w:t>
      </w:r>
      <w:r w:rsidRPr="00830054">
        <w:rPr>
          <w:spacing w:val="-14"/>
        </w:rPr>
        <w:t xml:space="preserve"> </w:t>
      </w:r>
      <w:r w:rsidRPr="00830054">
        <w:rPr>
          <w:spacing w:val="1"/>
        </w:rPr>
        <w:t>s</w:t>
      </w:r>
      <w:r w:rsidRPr="00830054">
        <w:t>e</w:t>
      </w:r>
      <w:r w:rsidRPr="00830054">
        <w:rPr>
          <w:spacing w:val="1"/>
        </w:rPr>
        <w:t>r</w:t>
      </w:r>
      <w:r w:rsidRPr="00830054">
        <w:rPr>
          <w:spacing w:val="-1"/>
        </w:rPr>
        <w:t>v</w:t>
      </w:r>
      <w:r w:rsidRPr="00830054">
        <w:t>ed</w:t>
      </w:r>
      <w:r w:rsidRPr="00830054">
        <w:rPr>
          <w:spacing w:val="-11"/>
        </w:rPr>
        <w:t xml:space="preserve"> </w:t>
      </w:r>
      <w:r w:rsidRPr="00830054">
        <w:rPr>
          <w:spacing w:val="4"/>
        </w:rPr>
        <w:t>b</w:t>
      </w:r>
      <w:r w:rsidRPr="00830054">
        <w:t>y</w:t>
      </w:r>
      <w:r w:rsidRPr="00830054">
        <w:rPr>
          <w:spacing w:val="-8"/>
        </w:rPr>
        <w:t xml:space="preserve"> </w:t>
      </w:r>
      <w:r w:rsidRPr="00830054">
        <w:t>program</w:t>
      </w:r>
      <w:r w:rsidRPr="00830054">
        <w:rPr>
          <w:spacing w:val="-5"/>
        </w:rPr>
        <w:t xml:space="preserve"> </w:t>
      </w:r>
      <w:r w:rsidRPr="00830054">
        <w:rPr>
          <w:spacing w:val="1"/>
        </w:rPr>
        <w:t>c</w:t>
      </w:r>
      <w:r w:rsidRPr="00830054">
        <w:t>ore</w:t>
      </w:r>
      <w:r w:rsidRPr="00830054">
        <w:rPr>
          <w:spacing w:val="-9"/>
        </w:rPr>
        <w:t xml:space="preserve"> </w:t>
      </w:r>
      <w:r w:rsidRPr="00830054">
        <w:rPr>
          <w:spacing w:val="1"/>
        </w:rPr>
        <w:t>c</w:t>
      </w:r>
      <w:r w:rsidRPr="00830054">
        <w:t>ou</w:t>
      </w:r>
      <w:r w:rsidRPr="00830054">
        <w:rPr>
          <w:spacing w:val="1"/>
        </w:rPr>
        <w:t>r</w:t>
      </w:r>
      <w:r w:rsidRPr="00830054">
        <w:rPr>
          <w:spacing w:val="4"/>
        </w:rPr>
        <w:t>s</w:t>
      </w:r>
      <w:r w:rsidRPr="00830054">
        <w:t>e</w:t>
      </w:r>
      <w:r w:rsidRPr="00830054">
        <w:rPr>
          <w:spacing w:val="6"/>
        </w:rPr>
        <w:t>s</w:t>
      </w:r>
      <w:r w:rsidRPr="00830054">
        <w:t>.</w:t>
      </w:r>
    </w:p>
    <w:p w14:paraId="79429212" w14:textId="77777777" w:rsidR="000468E4" w:rsidRDefault="000468E4" w:rsidP="000468E4">
      <w:pPr>
        <w:pStyle w:val="ListParagraph"/>
        <w:numPr>
          <w:ilvl w:val="1"/>
          <w:numId w:val="16"/>
        </w:numPr>
        <w:jc w:val="both"/>
        <w:rPr>
          <w:sz w:val="24"/>
          <w:szCs w:val="24"/>
        </w:rPr>
      </w:pPr>
      <w:r w:rsidRPr="000468E4">
        <w:rPr>
          <w:sz w:val="24"/>
          <w:szCs w:val="24"/>
        </w:rPr>
        <w:t xml:space="preserve">The program of instruction primarily prepares students for justice system government employment, including, but not limited to: municipal, county, state, and federal law enforcement, state and county prisons and jails, state and county juvenile detention centers, community corrections, probation and parole, and juvenile probation.  Additionally, the program of instruction also may lead students to careers in non-profit justice treatment and rehabilitation programs and in the legal field as court staff, attorneys, and paralegal professionals.  </w:t>
      </w:r>
    </w:p>
    <w:p w14:paraId="7EF4F35E" w14:textId="35C33E06" w:rsidR="000468E4" w:rsidRDefault="000468E4" w:rsidP="000468E4">
      <w:pPr>
        <w:pStyle w:val="ListParagraph"/>
        <w:numPr>
          <w:ilvl w:val="1"/>
          <w:numId w:val="16"/>
        </w:numPr>
        <w:jc w:val="both"/>
        <w:rPr>
          <w:sz w:val="24"/>
          <w:szCs w:val="24"/>
        </w:rPr>
      </w:pPr>
      <w:r>
        <w:rPr>
          <w:sz w:val="24"/>
          <w:szCs w:val="24"/>
        </w:rPr>
        <w:t>Other academic programs are served by CRJ coursework.</w:t>
      </w:r>
    </w:p>
    <w:p w14:paraId="4F7E5F48" w14:textId="543401B2" w:rsidR="000468E4" w:rsidRPr="000468E4" w:rsidRDefault="000468E4" w:rsidP="000468E4">
      <w:pPr>
        <w:pStyle w:val="ListParagraph"/>
        <w:numPr>
          <w:ilvl w:val="2"/>
          <w:numId w:val="16"/>
        </w:numPr>
        <w:jc w:val="both"/>
        <w:rPr>
          <w:sz w:val="24"/>
          <w:szCs w:val="24"/>
        </w:rPr>
      </w:pPr>
      <w:r w:rsidRPr="000468E4">
        <w:rPr>
          <w:sz w:val="24"/>
          <w:szCs w:val="24"/>
        </w:rPr>
        <w:t xml:space="preserve"> </w:t>
      </w:r>
      <w:r>
        <w:rPr>
          <w:sz w:val="24"/>
          <w:szCs w:val="24"/>
        </w:rPr>
        <w:t>The Liberal Arts and Nursing and Allied Health divisions</w:t>
      </w:r>
      <w:r w:rsidR="006E5AE7">
        <w:rPr>
          <w:sz w:val="24"/>
          <w:szCs w:val="24"/>
        </w:rPr>
        <w:t>’</w:t>
      </w:r>
      <w:r>
        <w:rPr>
          <w:sz w:val="24"/>
          <w:szCs w:val="24"/>
        </w:rPr>
        <w:t xml:space="preserve"> degree programs have students who </w:t>
      </w:r>
      <w:r w:rsidR="0005657D">
        <w:rPr>
          <w:sz w:val="24"/>
          <w:szCs w:val="24"/>
        </w:rPr>
        <w:t>complete</w:t>
      </w:r>
      <w:r>
        <w:rPr>
          <w:sz w:val="24"/>
          <w:szCs w:val="24"/>
        </w:rPr>
        <w:t xml:space="preserve"> CRJ courses to fulfill </w:t>
      </w:r>
      <w:r w:rsidR="006E5AE7">
        <w:rPr>
          <w:sz w:val="24"/>
          <w:szCs w:val="24"/>
        </w:rPr>
        <w:t xml:space="preserve">some of </w:t>
      </w:r>
      <w:r>
        <w:rPr>
          <w:sz w:val="24"/>
          <w:szCs w:val="24"/>
        </w:rPr>
        <w:t xml:space="preserve">their program core course requirements and electives.  Primarily the courses taken in this manner include CRJ 104, CRJ 103, and CRJ 270.  </w:t>
      </w:r>
    </w:p>
    <w:p w14:paraId="2B9D6026" w14:textId="77777777" w:rsidR="000468E4" w:rsidRPr="00830054" w:rsidRDefault="000468E4" w:rsidP="000468E4">
      <w:pPr>
        <w:spacing w:after="0" w:line="240" w:lineRule="auto"/>
        <w:ind w:left="1440"/>
      </w:pPr>
    </w:p>
    <w:p w14:paraId="184E4B6C" w14:textId="77777777" w:rsidR="00830054" w:rsidRPr="00830054" w:rsidRDefault="00830054" w:rsidP="00830054">
      <w:pPr>
        <w:spacing w:after="0" w:line="240" w:lineRule="auto"/>
      </w:pPr>
    </w:p>
    <w:p w14:paraId="0EB024B6" w14:textId="77777777" w:rsidR="00830054" w:rsidRPr="00830054" w:rsidRDefault="00830054" w:rsidP="00830054">
      <w:pPr>
        <w:spacing w:after="0" w:line="240" w:lineRule="auto"/>
        <w:rPr>
          <w:b/>
          <w:bCs/>
        </w:rPr>
      </w:pPr>
      <w:r w:rsidRPr="00830054">
        <w:rPr>
          <w:b/>
          <w:bCs/>
        </w:rPr>
        <w:t>Part 2: Program Effectiveness</w:t>
      </w:r>
    </w:p>
    <w:p w14:paraId="167D0F9E" w14:textId="77777777" w:rsidR="00830054" w:rsidRPr="00830054" w:rsidRDefault="00830054" w:rsidP="00830054">
      <w:pPr>
        <w:spacing w:after="0" w:line="240" w:lineRule="auto"/>
        <w:rPr>
          <w:sz w:val="26"/>
          <w:szCs w:val="26"/>
        </w:rPr>
      </w:pPr>
    </w:p>
    <w:p w14:paraId="56CCEE66" w14:textId="77777777" w:rsidR="00830054" w:rsidRPr="00830054" w:rsidRDefault="00830054" w:rsidP="00830054">
      <w:pPr>
        <w:numPr>
          <w:ilvl w:val="0"/>
          <w:numId w:val="17"/>
        </w:numPr>
        <w:spacing w:after="0" w:line="240" w:lineRule="auto"/>
        <w:rPr>
          <w:b/>
          <w:bCs/>
        </w:rPr>
      </w:pPr>
      <w:r w:rsidRPr="00830054">
        <w:rPr>
          <w:b/>
          <w:bCs/>
          <w:spacing w:val="-1"/>
        </w:rPr>
        <w:t>E</w:t>
      </w:r>
      <w:r w:rsidRPr="00830054">
        <w:rPr>
          <w:b/>
          <w:bCs/>
          <w:spacing w:val="4"/>
        </w:rPr>
        <w:t>v</w:t>
      </w:r>
      <w:r w:rsidRPr="00830054">
        <w:rPr>
          <w:b/>
          <w:bCs/>
        </w:rPr>
        <w:t>ide</w:t>
      </w:r>
      <w:r w:rsidRPr="00830054">
        <w:rPr>
          <w:b/>
          <w:bCs/>
          <w:spacing w:val="1"/>
        </w:rPr>
        <w:t>n</w:t>
      </w:r>
      <w:r w:rsidRPr="00830054">
        <w:rPr>
          <w:b/>
          <w:bCs/>
        </w:rPr>
        <w:t>ce</w:t>
      </w:r>
      <w:r w:rsidRPr="00830054">
        <w:rPr>
          <w:b/>
          <w:bCs/>
          <w:spacing w:val="-19"/>
        </w:rPr>
        <w:t xml:space="preserve"> </w:t>
      </w:r>
      <w:r w:rsidRPr="00830054">
        <w:rPr>
          <w:b/>
          <w:bCs/>
          <w:spacing w:val="1"/>
        </w:rPr>
        <w:t>o</w:t>
      </w:r>
      <w:r w:rsidRPr="00830054">
        <w:rPr>
          <w:b/>
          <w:bCs/>
        </w:rPr>
        <w:t>f</w:t>
      </w:r>
      <w:r w:rsidRPr="00830054">
        <w:rPr>
          <w:b/>
          <w:bCs/>
          <w:spacing w:val="1"/>
        </w:rPr>
        <w:t xml:space="preserve"> </w:t>
      </w:r>
      <w:r w:rsidRPr="00830054">
        <w:rPr>
          <w:b/>
          <w:bCs/>
          <w:spacing w:val="-1"/>
        </w:rPr>
        <w:t>E</w:t>
      </w:r>
      <w:r w:rsidRPr="00830054">
        <w:rPr>
          <w:b/>
          <w:bCs/>
          <w:spacing w:val="1"/>
        </w:rPr>
        <w:t>f</w:t>
      </w:r>
      <w:r w:rsidRPr="00830054">
        <w:rPr>
          <w:b/>
          <w:bCs/>
          <w:spacing w:val="3"/>
        </w:rPr>
        <w:t>f</w:t>
      </w:r>
      <w:r w:rsidRPr="00830054">
        <w:rPr>
          <w:b/>
          <w:bCs/>
        </w:rPr>
        <w:t>ec</w:t>
      </w:r>
      <w:r w:rsidRPr="00830054">
        <w:rPr>
          <w:b/>
          <w:bCs/>
          <w:spacing w:val="1"/>
        </w:rPr>
        <w:t>t</w:t>
      </w:r>
      <w:r w:rsidRPr="00830054">
        <w:rPr>
          <w:b/>
          <w:bCs/>
        </w:rPr>
        <w:t>i</w:t>
      </w:r>
      <w:r w:rsidRPr="00830054">
        <w:rPr>
          <w:b/>
          <w:bCs/>
          <w:spacing w:val="5"/>
        </w:rPr>
        <w:t>v</w:t>
      </w:r>
      <w:r w:rsidRPr="00830054">
        <w:rPr>
          <w:b/>
          <w:bCs/>
        </w:rPr>
        <w:t>ene</w:t>
      </w:r>
      <w:r w:rsidRPr="00830054">
        <w:rPr>
          <w:b/>
          <w:bCs/>
          <w:spacing w:val="2"/>
        </w:rPr>
        <w:t>s</w:t>
      </w:r>
      <w:r w:rsidRPr="00830054">
        <w:rPr>
          <w:b/>
          <w:bCs/>
        </w:rPr>
        <w:t>s</w:t>
      </w:r>
    </w:p>
    <w:p w14:paraId="0EE29C45" w14:textId="77777777" w:rsidR="00830054" w:rsidRPr="00830054" w:rsidRDefault="00830054" w:rsidP="00830054">
      <w:pPr>
        <w:spacing w:after="0" w:line="240" w:lineRule="auto"/>
        <w:ind w:left="720"/>
        <w:rPr>
          <w:b/>
          <w:bCs/>
        </w:rPr>
      </w:pPr>
    </w:p>
    <w:p w14:paraId="2691B50C" w14:textId="65545FF4" w:rsidR="00830054" w:rsidRPr="0005657D" w:rsidRDefault="00830054" w:rsidP="00830054">
      <w:pPr>
        <w:numPr>
          <w:ilvl w:val="1"/>
          <w:numId w:val="17"/>
        </w:numPr>
        <w:spacing w:after="0" w:line="240" w:lineRule="auto"/>
        <w:rPr>
          <w:b/>
          <w:bCs/>
        </w:rPr>
      </w:pPr>
      <w:r w:rsidRPr="00830054">
        <w:t>C</w:t>
      </w:r>
      <w:r w:rsidRPr="00830054">
        <w:rPr>
          <w:spacing w:val="1"/>
        </w:rPr>
        <w:t>ou</w:t>
      </w:r>
      <w:r w:rsidRPr="00830054">
        <w:rPr>
          <w:spacing w:val="-1"/>
        </w:rPr>
        <w:t>r</w:t>
      </w:r>
      <w:r w:rsidRPr="00830054">
        <w:t>se</w:t>
      </w:r>
      <w:r w:rsidRPr="00830054">
        <w:rPr>
          <w:spacing w:val="-12"/>
        </w:rPr>
        <w:t xml:space="preserve"> </w:t>
      </w:r>
      <w:r w:rsidRPr="00830054">
        <w:rPr>
          <w:spacing w:val="-1"/>
          <w:w w:val="99"/>
        </w:rPr>
        <w:t>S</w:t>
      </w:r>
      <w:r w:rsidRPr="00830054">
        <w:rPr>
          <w:w w:val="99"/>
        </w:rPr>
        <w:t>c</w:t>
      </w:r>
      <w:r w:rsidRPr="00830054">
        <w:rPr>
          <w:spacing w:val="3"/>
          <w:w w:val="99"/>
        </w:rPr>
        <w:t>h</w:t>
      </w:r>
      <w:r w:rsidRPr="00830054">
        <w:rPr>
          <w:w w:val="99"/>
        </w:rPr>
        <w:t>ed</w:t>
      </w:r>
      <w:r w:rsidRPr="00830054">
        <w:rPr>
          <w:spacing w:val="2"/>
          <w:w w:val="99"/>
        </w:rPr>
        <w:t>ul</w:t>
      </w:r>
      <w:r w:rsidRPr="00830054">
        <w:rPr>
          <w:w w:val="99"/>
        </w:rPr>
        <w:t>i</w:t>
      </w:r>
      <w:r w:rsidRPr="00830054">
        <w:rPr>
          <w:spacing w:val="1"/>
          <w:w w:val="99"/>
        </w:rPr>
        <w:t>ng</w:t>
      </w:r>
      <w:r w:rsidRPr="00830054">
        <w:rPr>
          <w:w w:val="99"/>
        </w:rPr>
        <w:t>/</w:t>
      </w:r>
      <w:r w:rsidRPr="00830054">
        <w:rPr>
          <w:spacing w:val="-1"/>
          <w:w w:val="99"/>
        </w:rPr>
        <w:t>E</w:t>
      </w:r>
      <w:r w:rsidRPr="00830054">
        <w:rPr>
          <w:spacing w:val="3"/>
          <w:w w:val="99"/>
        </w:rPr>
        <w:t>n</w:t>
      </w:r>
      <w:r w:rsidRPr="00830054">
        <w:rPr>
          <w:spacing w:val="-1"/>
          <w:w w:val="99"/>
        </w:rPr>
        <w:t>r</w:t>
      </w:r>
      <w:r w:rsidRPr="00830054">
        <w:rPr>
          <w:spacing w:val="1"/>
          <w:w w:val="99"/>
        </w:rPr>
        <w:t>o</w:t>
      </w:r>
      <w:r w:rsidRPr="00830054">
        <w:rPr>
          <w:w w:val="99"/>
        </w:rPr>
        <w:t>l</w:t>
      </w:r>
      <w:r w:rsidRPr="00830054">
        <w:rPr>
          <w:spacing w:val="5"/>
          <w:w w:val="99"/>
        </w:rPr>
        <w:t>l</w:t>
      </w:r>
      <w:r w:rsidRPr="00830054">
        <w:rPr>
          <w:spacing w:val="1"/>
          <w:w w:val="99"/>
        </w:rPr>
        <w:t>m</w:t>
      </w:r>
      <w:r w:rsidRPr="00830054">
        <w:rPr>
          <w:w w:val="99"/>
        </w:rPr>
        <w:t>e</w:t>
      </w:r>
      <w:r w:rsidRPr="00830054">
        <w:rPr>
          <w:spacing w:val="1"/>
          <w:w w:val="99"/>
        </w:rPr>
        <w:t>n</w:t>
      </w:r>
      <w:r w:rsidRPr="00830054">
        <w:rPr>
          <w:w w:val="99"/>
        </w:rPr>
        <w:t>t</w:t>
      </w:r>
      <w:r w:rsidRPr="00830054">
        <w:rPr>
          <w:spacing w:val="-20"/>
          <w:w w:val="99"/>
        </w:rPr>
        <w:t xml:space="preserve"> </w:t>
      </w:r>
      <w:r w:rsidRPr="00830054">
        <w:t>His</w:t>
      </w:r>
      <w:r w:rsidRPr="00830054">
        <w:rPr>
          <w:spacing w:val="1"/>
        </w:rPr>
        <w:t>t</w:t>
      </w:r>
      <w:r w:rsidRPr="00830054">
        <w:rPr>
          <w:spacing w:val="3"/>
        </w:rPr>
        <w:t>o</w:t>
      </w:r>
      <w:r w:rsidRPr="00830054">
        <w:rPr>
          <w:spacing w:val="4"/>
        </w:rPr>
        <w:t>r</w:t>
      </w:r>
      <w:r w:rsidRPr="00830054">
        <w:t>y</w:t>
      </w:r>
      <w:r w:rsidRPr="00830054">
        <w:rPr>
          <w:spacing w:val="-17"/>
        </w:rPr>
        <w:t xml:space="preserve"> </w:t>
      </w:r>
      <w:r w:rsidRPr="00830054">
        <w:t>Re</w:t>
      </w:r>
      <w:r w:rsidRPr="00830054">
        <w:rPr>
          <w:spacing w:val="1"/>
        </w:rPr>
        <w:t>po</w:t>
      </w:r>
      <w:r w:rsidRPr="00830054">
        <w:t>r</w:t>
      </w:r>
      <w:r w:rsidRPr="00830054">
        <w:rPr>
          <w:spacing w:val="1"/>
        </w:rPr>
        <w:t>t</w:t>
      </w:r>
      <w:r w:rsidRPr="00830054">
        <w:t>:</w:t>
      </w:r>
      <w:r w:rsidRPr="00830054">
        <w:rPr>
          <w:spacing w:val="-9"/>
        </w:rPr>
        <w:t xml:space="preserve"> </w:t>
      </w:r>
      <w:r w:rsidRPr="00830054">
        <w:rPr>
          <w:spacing w:val="2"/>
        </w:rPr>
        <w:t>I</w:t>
      </w:r>
      <w:r w:rsidRPr="00830054">
        <w:t>n</w:t>
      </w:r>
      <w:r w:rsidRPr="00830054">
        <w:rPr>
          <w:spacing w:val="1"/>
        </w:rPr>
        <w:t>s</w:t>
      </w:r>
      <w:r w:rsidRPr="00830054">
        <w:rPr>
          <w:spacing w:val="2"/>
        </w:rPr>
        <w:t>t</w:t>
      </w:r>
      <w:r w:rsidRPr="00830054">
        <w:rPr>
          <w:spacing w:val="1"/>
        </w:rPr>
        <w:t>i</w:t>
      </w:r>
      <w:r w:rsidRPr="00830054">
        <w:rPr>
          <w:spacing w:val="2"/>
        </w:rPr>
        <w:t>t</w:t>
      </w:r>
      <w:r w:rsidRPr="00830054">
        <w:t>ut</w:t>
      </w:r>
      <w:r w:rsidRPr="00830054">
        <w:rPr>
          <w:spacing w:val="-1"/>
        </w:rPr>
        <w:t>i</w:t>
      </w:r>
      <w:r w:rsidRPr="00830054">
        <w:t>on</w:t>
      </w:r>
      <w:r w:rsidRPr="00830054">
        <w:rPr>
          <w:spacing w:val="4"/>
        </w:rPr>
        <w:t>a</w:t>
      </w:r>
      <w:r w:rsidRPr="00830054">
        <w:t>l</w:t>
      </w:r>
      <w:r w:rsidRPr="00830054">
        <w:rPr>
          <w:spacing w:val="-21"/>
        </w:rPr>
        <w:t xml:space="preserve"> </w:t>
      </w:r>
      <w:r w:rsidRPr="00830054">
        <w:t>Re</w:t>
      </w:r>
      <w:r w:rsidRPr="00830054">
        <w:rPr>
          <w:spacing w:val="1"/>
        </w:rPr>
        <w:t>s</w:t>
      </w:r>
      <w:r w:rsidRPr="00830054">
        <w:rPr>
          <w:spacing w:val="4"/>
        </w:rPr>
        <w:t>e</w:t>
      </w:r>
      <w:r w:rsidRPr="00830054">
        <w:t>a</w:t>
      </w:r>
      <w:r w:rsidRPr="00830054">
        <w:rPr>
          <w:spacing w:val="3"/>
        </w:rPr>
        <w:t>r</w:t>
      </w:r>
      <w:r w:rsidRPr="00830054">
        <w:rPr>
          <w:spacing w:val="1"/>
        </w:rPr>
        <w:t>c</w:t>
      </w:r>
      <w:r w:rsidRPr="00830054">
        <w:t>h and Effectiveness</w:t>
      </w:r>
      <w:r w:rsidRPr="00830054">
        <w:rPr>
          <w:spacing w:val="-19"/>
        </w:rPr>
        <w:t xml:space="preserve"> </w:t>
      </w:r>
      <w:r w:rsidRPr="00830054">
        <w:t>p</w:t>
      </w:r>
      <w:r w:rsidRPr="00830054">
        <w:rPr>
          <w:spacing w:val="1"/>
        </w:rPr>
        <w:t>r</w:t>
      </w:r>
      <w:r w:rsidRPr="00830054">
        <w:rPr>
          <w:spacing w:val="4"/>
        </w:rPr>
        <w:t>o</w:t>
      </w:r>
      <w:r w:rsidRPr="00830054">
        <w:rPr>
          <w:spacing w:val="1"/>
        </w:rPr>
        <w:t>v</w:t>
      </w:r>
      <w:r w:rsidRPr="00830054">
        <w:rPr>
          <w:spacing w:val="-1"/>
        </w:rPr>
        <w:t>i</w:t>
      </w:r>
      <w:r w:rsidRPr="00830054">
        <w:t>de</w:t>
      </w:r>
      <w:r w:rsidR="0005657D">
        <w:t>d</w:t>
      </w:r>
      <w:r w:rsidRPr="00830054">
        <w:rPr>
          <w:spacing w:val="-12"/>
        </w:rPr>
        <w:t xml:space="preserve"> </w:t>
      </w:r>
      <w:r w:rsidRPr="00830054">
        <w:rPr>
          <w:spacing w:val="2"/>
        </w:rPr>
        <w:t>t</w:t>
      </w:r>
      <w:r w:rsidRPr="00830054">
        <w:t>h</w:t>
      </w:r>
      <w:r w:rsidRPr="00830054">
        <w:rPr>
          <w:spacing w:val="-3"/>
        </w:rPr>
        <w:t>i</w:t>
      </w:r>
      <w:r w:rsidRPr="00830054">
        <w:t xml:space="preserve">s </w:t>
      </w:r>
      <w:r w:rsidRPr="00830054">
        <w:rPr>
          <w:spacing w:val="1"/>
        </w:rPr>
        <w:t>s</w:t>
      </w:r>
      <w:r w:rsidRPr="00830054">
        <w:t>preadshe</w:t>
      </w:r>
      <w:r w:rsidRPr="00830054">
        <w:rPr>
          <w:spacing w:val="4"/>
        </w:rPr>
        <w:t>e</w:t>
      </w:r>
      <w:r w:rsidRPr="00830054">
        <w:t>t,</w:t>
      </w:r>
      <w:r w:rsidRPr="00830054">
        <w:rPr>
          <w:spacing w:val="-22"/>
        </w:rPr>
        <w:t xml:space="preserve"> </w:t>
      </w:r>
      <w:r w:rsidRPr="00830054">
        <w:rPr>
          <w:spacing w:val="-2"/>
        </w:rPr>
        <w:t>w</w:t>
      </w:r>
      <w:r w:rsidRPr="00830054">
        <w:rPr>
          <w:spacing w:val="3"/>
        </w:rPr>
        <w:t>h</w:t>
      </w:r>
      <w:r w:rsidRPr="00830054">
        <w:rPr>
          <w:spacing w:val="-1"/>
        </w:rPr>
        <w:t>i</w:t>
      </w:r>
      <w:r w:rsidRPr="00830054">
        <w:rPr>
          <w:spacing w:val="1"/>
        </w:rPr>
        <w:t>c</w:t>
      </w:r>
      <w:r w:rsidRPr="00830054">
        <w:t>h</w:t>
      </w:r>
      <w:r w:rsidRPr="00830054">
        <w:rPr>
          <w:spacing w:val="-8"/>
        </w:rPr>
        <w:t xml:space="preserve"> </w:t>
      </w:r>
      <w:r w:rsidRPr="00830054">
        <w:rPr>
          <w:spacing w:val="-1"/>
        </w:rPr>
        <w:t>i</w:t>
      </w:r>
      <w:r w:rsidRPr="00830054">
        <w:t>n</w:t>
      </w:r>
      <w:r w:rsidRPr="00830054">
        <w:rPr>
          <w:spacing w:val="1"/>
        </w:rPr>
        <w:t>cl</w:t>
      </w:r>
      <w:r w:rsidRPr="00830054">
        <w:rPr>
          <w:spacing w:val="2"/>
        </w:rPr>
        <w:t>ude</w:t>
      </w:r>
      <w:r w:rsidR="0005657D">
        <w:rPr>
          <w:spacing w:val="2"/>
        </w:rPr>
        <w:t>d</w:t>
      </w:r>
      <w:r w:rsidRPr="00830054">
        <w:rPr>
          <w:spacing w:val="-13"/>
        </w:rPr>
        <w:t xml:space="preserve"> </w:t>
      </w:r>
      <w:r w:rsidRPr="00830054">
        <w:rPr>
          <w:spacing w:val="1"/>
        </w:rPr>
        <w:t>c</w:t>
      </w:r>
      <w:r w:rsidRPr="00830054">
        <w:t>ou</w:t>
      </w:r>
      <w:r w:rsidRPr="00830054">
        <w:rPr>
          <w:spacing w:val="1"/>
        </w:rPr>
        <w:t>rs</w:t>
      </w:r>
      <w:r w:rsidRPr="00830054">
        <w:t>e</w:t>
      </w:r>
      <w:r w:rsidRPr="00830054">
        <w:rPr>
          <w:spacing w:val="-11"/>
        </w:rPr>
        <w:t xml:space="preserve"> </w:t>
      </w:r>
      <w:r w:rsidRPr="00830054">
        <w:rPr>
          <w:spacing w:val="1"/>
        </w:rPr>
        <w:t>sc</w:t>
      </w:r>
      <w:r w:rsidRPr="00830054">
        <w:t>hed</w:t>
      </w:r>
      <w:r w:rsidRPr="00830054">
        <w:rPr>
          <w:spacing w:val="2"/>
        </w:rPr>
        <w:t>u</w:t>
      </w:r>
      <w:r w:rsidRPr="00830054">
        <w:rPr>
          <w:spacing w:val="-1"/>
        </w:rPr>
        <w:t>l</w:t>
      </w:r>
      <w:r w:rsidRPr="00830054">
        <w:rPr>
          <w:spacing w:val="1"/>
        </w:rPr>
        <w:t>i</w:t>
      </w:r>
      <w:r w:rsidRPr="00830054">
        <w:t>ng</w:t>
      </w:r>
      <w:r w:rsidRPr="00830054">
        <w:rPr>
          <w:spacing w:val="-17"/>
        </w:rPr>
        <w:t xml:space="preserve"> </w:t>
      </w:r>
      <w:r w:rsidRPr="00830054">
        <w:t>h</w:t>
      </w:r>
      <w:r w:rsidRPr="00830054">
        <w:rPr>
          <w:spacing w:val="-1"/>
        </w:rPr>
        <w:t>i</w:t>
      </w:r>
      <w:r w:rsidRPr="00830054">
        <w:rPr>
          <w:spacing w:val="1"/>
        </w:rPr>
        <w:t>s</w:t>
      </w:r>
      <w:r w:rsidRPr="00830054">
        <w:rPr>
          <w:spacing w:val="2"/>
        </w:rPr>
        <w:t>t</w:t>
      </w:r>
      <w:r w:rsidRPr="00830054">
        <w:t>o</w:t>
      </w:r>
      <w:r w:rsidRPr="00830054">
        <w:rPr>
          <w:spacing w:val="8"/>
        </w:rPr>
        <w:t>r</w:t>
      </w:r>
      <w:r w:rsidRPr="00830054">
        <w:t>y</w:t>
      </w:r>
      <w:r w:rsidRPr="00830054">
        <w:rPr>
          <w:spacing w:val="-15"/>
        </w:rPr>
        <w:t xml:space="preserve"> </w:t>
      </w:r>
      <w:r w:rsidRPr="00830054">
        <w:t>and</w:t>
      </w:r>
      <w:r w:rsidRPr="00830054">
        <w:rPr>
          <w:spacing w:val="-6"/>
        </w:rPr>
        <w:t xml:space="preserve"> </w:t>
      </w:r>
      <w:r w:rsidRPr="00830054">
        <w:t>en</w:t>
      </w:r>
      <w:r w:rsidRPr="00830054">
        <w:rPr>
          <w:spacing w:val="3"/>
        </w:rPr>
        <w:t>r</w:t>
      </w:r>
      <w:r w:rsidRPr="00830054">
        <w:rPr>
          <w:spacing w:val="2"/>
        </w:rPr>
        <w:t>o</w:t>
      </w:r>
      <w:r w:rsidRPr="00830054">
        <w:rPr>
          <w:spacing w:val="-1"/>
        </w:rPr>
        <w:t>ll</w:t>
      </w:r>
      <w:r w:rsidRPr="00830054">
        <w:rPr>
          <w:spacing w:val="9"/>
        </w:rPr>
        <w:t>m</w:t>
      </w:r>
      <w:r w:rsidRPr="00830054">
        <w:t>ent</w:t>
      </w:r>
      <w:r w:rsidRPr="00830054">
        <w:rPr>
          <w:spacing w:val="-19"/>
        </w:rPr>
        <w:t xml:space="preserve"> </w:t>
      </w:r>
      <w:r w:rsidRPr="00830054">
        <w:rPr>
          <w:spacing w:val="5"/>
        </w:rPr>
        <w:t>f</w:t>
      </w:r>
      <w:r w:rsidRPr="00830054">
        <w:rPr>
          <w:spacing w:val="-1"/>
        </w:rPr>
        <w:t>i</w:t>
      </w:r>
      <w:r w:rsidRPr="00830054">
        <w:t>gu</w:t>
      </w:r>
      <w:r w:rsidRPr="00830054">
        <w:rPr>
          <w:spacing w:val="1"/>
        </w:rPr>
        <w:t>r</w:t>
      </w:r>
      <w:r w:rsidRPr="00830054">
        <w:t>es</w:t>
      </w:r>
      <w:r w:rsidRPr="00830054">
        <w:rPr>
          <w:spacing w:val="-12"/>
        </w:rPr>
        <w:t xml:space="preserve"> </w:t>
      </w:r>
      <w:r w:rsidRPr="00830054">
        <w:rPr>
          <w:spacing w:val="5"/>
        </w:rPr>
        <w:t>f</w:t>
      </w:r>
      <w:r w:rsidRPr="00830054">
        <w:t>or</w:t>
      </w:r>
      <w:r w:rsidRPr="00830054">
        <w:rPr>
          <w:spacing w:val="-3"/>
        </w:rPr>
        <w:t xml:space="preserve"> t</w:t>
      </w:r>
      <w:r w:rsidRPr="00830054">
        <w:t>he</w:t>
      </w:r>
      <w:r w:rsidRPr="00830054">
        <w:rPr>
          <w:spacing w:val="-9"/>
        </w:rPr>
        <w:t xml:space="preserve"> </w:t>
      </w:r>
      <w:r w:rsidRPr="00830054">
        <w:rPr>
          <w:spacing w:val="9"/>
        </w:rPr>
        <w:t>m</w:t>
      </w:r>
      <w:r w:rsidRPr="00830054">
        <w:t>o</w:t>
      </w:r>
      <w:r w:rsidRPr="00830054">
        <w:rPr>
          <w:spacing w:val="1"/>
        </w:rPr>
        <w:t>s</w:t>
      </w:r>
      <w:r w:rsidRPr="00830054">
        <w:t xml:space="preserve">t </w:t>
      </w:r>
      <w:r w:rsidRPr="00830054">
        <w:rPr>
          <w:spacing w:val="1"/>
        </w:rPr>
        <w:t>r</w:t>
      </w:r>
      <w:r w:rsidRPr="00830054">
        <w:t>e</w:t>
      </w:r>
      <w:r w:rsidRPr="00830054">
        <w:rPr>
          <w:spacing w:val="1"/>
        </w:rPr>
        <w:t>c</w:t>
      </w:r>
      <w:r w:rsidRPr="00830054">
        <w:t>ent</w:t>
      </w:r>
      <w:r w:rsidRPr="00830054">
        <w:rPr>
          <w:spacing w:val="-11"/>
        </w:rPr>
        <w:t xml:space="preserve"> </w:t>
      </w:r>
      <w:r w:rsidRPr="00830054">
        <w:rPr>
          <w:spacing w:val="5"/>
        </w:rPr>
        <w:t>f</w:t>
      </w:r>
      <w:r w:rsidRPr="00830054">
        <w:t>ou</w:t>
      </w:r>
      <w:r w:rsidRPr="00830054">
        <w:rPr>
          <w:spacing w:val="3"/>
        </w:rPr>
        <w:t>r</w:t>
      </w:r>
      <w:r w:rsidRPr="00830054">
        <w:rPr>
          <w:spacing w:val="6"/>
        </w:rPr>
        <w:t>-</w:t>
      </w:r>
      <w:r w:rsidRPr="00830054">
        <w:rPr>
          <w:spacing w:val="-8"/>
        </w:rPr>
        <w:t>y</w:t>
      </w:r>
      <w:r w:rsidRPr="00830054">
        <w:t>ear</w:t>
      </w:r>
      <w:r w:rsidRPr="00830054">
        <w:rPr>
          <w:spacing w:val="-12"/>
        </w:rPr>
        <w:t xml:space="preserve"> </w:t>
      </w:r>
      <w:r w:rsidRPr="00830054">
        <w:t>pe</w:t>
      </w:r>
      <w:r w:rsidRPr="00830054">
        <w:rPr>
          <w:spacing w:val="3"/>
        </w:rPr>
        <w:t>r</w:t>
      </w:r>
      <w:r w:rsidRPr="00830054">
        <w:rPr>
          <w:spacing w:val="-1"/>
        </w:rPr>
        <w:t>i</w:t>
      </w:r>
      <w:r w:rsidRPr="00830054">
        <w:t>od.</w:t>
      </w:r>
      <w:r w:rsidRPr="00830054">
        <w:rPr>
          <w:spacing w:val="-11"/>
        </w:rPr>
        <w:t xml:space="preserve"> </w:t>
      </w:r>
      <w:r w:rsidR="0005657D">
        <w:rPr>
          <w:spacing w:val="-11"/>
        </w:rPr>
        <w:t xml:space="preserve"> The provided report was reviewed for this program review and retained.  Analysis revealed:</w:t>
      </w:r>
    </w:p>
    <w:p w14:paraId="286AA071" w14:textId="397CA34E" w:rsidR="0012779F" w:rsidRPr="0012779F" w:rsidRDefault="0005657D" w:rsidP="0005657D">
      <w:pPr>
        <w:numPr>
          <w:ilvl w:val="2"/>
          <w:numId w:val="17"/>
        </w:numPr>
        <w:spacing w:after="0" w:line="240" w:lineRule="auto"/>
        <w:rPr>
          <w:b/>
          <w:bCs/>
        </w:rPr>
      </w:pPr>
      <w:r>
        <w:rPr>
          <w:spacing w:val="-11"/>
        </w:rPr>
        <w:t>WNC made a change to degree requirements for CRJ in fall 2020.  Before that date, CRJ students completed introduction requirements with the completion of CRJ 101 and CRJ 102</w:t>
      </w:r>
      <w:r w:rsidR="006E5AE7">
        <w:rPr>
          <w:spacing w:val="-11"/>
        </w:rPr>
        <w:t xml:space="preserve"> course completions</w:t>
      </w:r>
      <w:r>
        <w:rPr>
          <w:spacing w:val="-11"/>
        </w:rPr>
        <w:t xml:space="preserve">.  These two courses combined, transferred as CRJ 104.  CRJ 104 was not provided before 2020 at WNC.  For 2021 forward, WNC stopped providing CRJ 101 and CRJ 102 and replaced these courses with CRJ 104.  This change resulted in alignment to other NSHE </w:t>
      </w:r>
      <w:r w:rsidR="0012779F">
        <w:rPr>
          <w:spacing w:val="-11"/>
        </w:rPr>
        <w:t>institutions</w:t>
      </w:r>
      <w:r>
        <w:rPr>
          <w:spacing w:val="-11"/>
        </w:rPr>
        <w:t xml:space="preserve">.  By removing six units </w:t>
      </w:r>
      <w:r w:rsidR="0012779F">
        <w:rPr>
          <w:spacing w:val="-11"/>
        </w:rPr>
        <w:t xml:space="preserve">(101 &amp; 102) </w:t>
      </w:r>
      <w:r>
        <w:rPr>
          <w:spacing w:val="-11"/>
        </w:rPr>
        <w:t xml:space="preserve">and </w:t>
      </w:r>
      <w:r w:rsidR="0012779F">
        <w:rPr>
          <w:spacing w:val="-11"/>
        </w:rPr>
        <w:t>replacing them</w:t>
      </w:r>
      <w:r>
        <w:rPr>
          <w:spacing w:val="-11"/>
        </w:rPr>
        <w:t xml:space="preserve"> with a </w:t>
      </w:r>
      <w:r w:rsidR="0012779F">
        <w:rPr>
          <w:spacing w:val="-11"/>
        </w:rPr>
        <w:t>three-unit</w:t>
      </w:r>
      <w:r>
        <w:rPr>
          <w:spacing w:val="-11"/>
        </w:rPr>
        <w:t xml:space="preserve"> requirement</w:t>
      </w:r>
      <w:r w:rsidR="0012779F">
        <w:rPr>
          <w:spacing w:val="-11"/>
        </w:rPr>
        <w:t xml:space="preserve"> (104)</w:t>
      </w:r>
      <w:r>
        <w:rPr>
          <w:spacing w:val="-11"/>
        </w:rPr>
        <w:t xml:space="preserve">, a </w:t>
      </w:r>
      <w:r w:rsidR="0012779F">
        <w:rPr>
          <w:spacing w:val="-11"/>
        </w:rPr>
        <w:t>reduction in student FTE resulted.  This change in courses is viewed as a positive change for the program even though FTE reduced.</w:t>
      </w:r>
    </w:p>
    <w:p w14:paraId="462A306D" w14:textId="77777777" w:rsidR="0012779F" w:rsidRPr="0012779F" w:rsidRDefault="0012779F" w:rsidP="0005657D">
      <w:pPr>
        <w:numPr>
          <w:ilvl w:val="2"/>
          <w:numId w:val="17"/>
        </w:numPr>
        <w:spacing w:after="0" w:line="240" w:lineRule="auto"/>
        <w:rPr>
          <w:b/>
          <w:bCs/>
        </w:rPr>
      </w:pPr>
      <w:r>
        <w:rPr>
          <w:spacing w:val="-11"/>
        </w:rPr>
        <w:t xml:space="preserve">Review of the report supported the conclusion that enrollment in the program has declined during the last program review period as discussed earlier in this report, for the reasons concluded and reported. </w:t>
      </w:r>
    </w:p>
    <w:p w14:paraId="0D444CF2" w14:textId="5B98B1EB" w:rsidR="0005657D" w:rsidRPr="00774E46" w:rsidRDefault="0012779F" w:rsidP="0005657D">
      <w:pPr>
        <w:numPr>
          <w:ilvl w:val="2"/>
          <w:numId w:val="17"/>
        </w:numPr>
        <w:spacing w:after="0" w:line="240" w:lineRule="auto"/>
        <w:rPr>
          <w:b/>
          <w:bCs/>
        </w:rPr>
      </w:pPr>
      <w:r w:rsidRPr="00774E46">
        <w:rPr>
          <w:spacing w:val="-11"/>
        </w:rPr>
        <w:t xml:space="preserve">Review of the report supported the change from in-person and online instruction provided simultaneously to online only instruction during the COVID years 2020 -2022. </w:t>
      </w:r>
      <w:r w:rsidR="0005657D" w:rsidRPr="00774E46">
        <w:rPr>
          <w:spacing w:val="-11"/>
        </w:rPr>
        <w:t xml:space="preserve"> </w:t>
      </w:r>
    </w:p>
    <w:p w14:paraId="3EDB46C1" w14:textId="77777777" w:rsidR="00830054" w:rsidRPr="00774E46" w:rsidRDefault="00830054" w:rsidP="00830054">
      <w:pPr>
        <w:spacing w:after="0" w:line="240" w:lineRule="auto"/>
        <w:ind w:left="1440"/>
        <w:rPr>
          <w:b/>
          <w:bCs/>
        </w:rPr>
      </w:pPr>
    </w:p>
    <w:p w14:paraId="7998DECB" w14:textId="77777777" w:rsidR="00774E46" w:rsidRPr="00774E46" w:rsidRDefault="00830054" w:rsidP="00C82B9F">
      <w:pPr>
        <w:numPr>
          <w:ilvl w:val="2"/>
          <w:numId w:val="17"/>
        </w:numPr>
        <w:spacing w:after="0" w:line="240" w:lineRule="auto"/>
        <w:rPr>
          <w:b/>
          <w:bCs/>
          <w:highlight w:val="yellow"/>
        </w:rPr>
      </w:pPr>
      <w:r w:rsidRPr="00774E46">
        <w:rPr>
          <w:spacing w:val="-1"/>
        </w:rPr>
        <w:t>S</w:t>
      </w:r>
      <w:r w:rsidRPr="00774E46">
        <w:rPr>
          <w:spacing w:val="1"/>
        </w:rPr>
        <w:t>umm</w:t>
      </w:r>
      <w:r w:rsidRPr="00774E46">
        <w:rPr>
          <w:spacing w:val="2"/>
        </w:rPr>
        <w:t>ar</w:t>
      </w:r>
      <w:r w:rsidRPr="00774E46">
        <w:t>y</w:t>
      </w:r>
      <w:r w:rsidRPr="00774E46">
        <w:rPr>
          <w:spacing w:val="-19"/>
        </w:rPr>
        <w:t xml:space="preserve"> </w:t>
      </w:r>
      <w:r w:rsidRPr="00774E46">
        <w:t>Da</w:t>
      </w:r>
      <w:r w:rsidRPr="00774E46">
        <w:rPr>
          <w:spacing w:val="3"/>
        </w:rPr>
        <w:t>t</w:t>
      </w:r>
      <w:r w:rsidRPr="00774E46">
        <w:t>a</w:t>
      </w:r>
      <w:r w:rsidRPr="00774E46">
        <w:rPr>
          <w:spacing w:val="-4"/>
        </w:rPr>
        <w:t xml:space="preserve"> </w:t>
      </w:r>
      <w:r w:rsidRPr="00774E46">
        <w:rPr>
          <w:spacing w:val="-1"/>
        </w:rPr>
        <w:t>S</w:t>
      </w:r>
      <w:r w:rsidRPr="00774E46">
        <w:rPr>
          <w:spacing w:val="3"/>
        </w:rPr>
        <w:t>h</w:t>
      </w:r>
      <w:r w:rsidRPr="00774E46">
        <w:t>ee</w:t>
      </w:r>
      <w:r w:rsidRPr="00774E46">
        <w:rPr>
          <w:spacing w:val="1"/>
        </w:rPr>
        <w:t>t</w:t>
      </w:r>
      <w:r w:rsidRPr="00774E46">
        <w:t>:</w:t>
      </w:r>
      <w:r w:rsidRPr="00774E46">
        <w:rPr>
          <w:spacing w:val="-8"/>
        </w:rPr>
        <w:t xml:space="preserve"> </w:t>
      </w:r>
      <w:r w:rsidRPr="00774E46">
        <w:t>In</w:t>
      </w:r>
      <w:r w:rsidRPr="00774E46">
        <w:rPr>
          <w:spacing w:val="1"/>
        </w:rPr>
        <w:t>s</w:t>
      </w:r>
      <w:r w:rsidRPr="00774E46">
        <w:rPr>
          <w:spacing w:val="2"/>
        </w:rPr>
        <w:t>t</w:t>
      </w:r>
      <w:r w:rsidRPr="00774E46">
        <w:rPr>
          <w:spacing w:val="-1"/>
        </w:rPr>
        <w:t>i</w:t>
      </w:r>
      <w:r w:rsidRPr="00774E46">
        <w:t>tu</w:t>
      </w:r>
      <w:r w:rsidRPr="00774E46">
        <w:rPr>
          <w:spacing w:val="2"/>
        </w:rPr>
        <w:t>t</w:t>
      </w:r>
      <w:r w:rsidRPr="00774E46">
        <w:rPr>
          <w:spacing w:val="-1"/>
        </w:rPr>
        <w:t>i</w:t>
      </w:r>
      <w:r w:rsidRPr="00774E46">
        <w:rPr>
          <w:spacing w:val="2"/>
        </w:rPr>
        <w:t>o</w:t>
      </w:r>
      <w:r w:rsidRPr="00774E46">
        <w:t>nal</w:t>
      </w:r>
      <w:r w:rsidRPr="00774E46">
        <w:rPr>
          <w:spacing w:val="-18"/>
        </w:rPr>
        <w:t xml:space="preserve"> </w:t>
      </w:r>
      <w:r w:rsidRPr="00774E46">
        <w:t>Research and Effectiveness provide</w:t>
      </w:r>
      <w:r w:rsidR="00326B8C" w:rsidRPr="00774E46">
        <w:t>d</w:t>
      </w:r>
      <w:r w:rsidRPr="00774E46">
        <w:t xml:space="preserve"> the Summary Data Sheet</w:t>
      </w:r>
      <w:r w:rsidR="00326B8C" w:rsidRPr="00774E46">
        <w:t xml:space="preserve"> (</w:t>
      </w:r>
      <w:r w:rsidR="00774E46" w:rsidRPr="00774E46">
        <w:t>included below</w:t>
      </w:r>
      <w:r w:rsidR="00326B8C" w:rsidRPr="00774E46">
        <w:t>)</w:t>
      </w:r>
      <w:r w:rsidRPr="00774E46">
        <w:t xml:space="preserve">, a document that provides information on the headcount of </w:t>
      </w:r>
      <w:r w:rsidRPr="00774E46">
        <w:rPr>
          <w:spacing w:val="1"/>
        </w:rPr>
        <w:t>s</w:t>
      </w:r>
      <w:r w:rsidRPr="00774E46">
        <w:t>tudents</w:t>
      </w:r>
      <w:r w:rsidRPr="00774E46">
        <w:rPr>
          <w:spacing w:val="-12"/>
        </w:rPr>
        <w:t xml:space="preserve"> </w:t>
      </w:r>
      <w:r w:rsidRPr="00774E46">
        <w:rPr>
          <w:spacing w:val="-5"/>
        </w:rPr>
        <w:t>w</w:t>
      </w:r>
      <w:r w:rsidRPr="00774E46">
        <w:rPr>
          <w:spacing w:val="2"/>
        </w:rPr>
        <w:t>h</w:t>
      </w:r>
      <w:r w:rsidRPr="00774E46">
        <w:t>o</w:t>
      </w:r>
      <w:r w:rsidRPr="00774E46">
        <w:rPr>
          <w:spacing w:val="-5"/>
        </w:rPr>
        <w:t xml:space="preserve"> </w:t>
      </w:r>
      <w:r w:rsidRPr="00774E46">
        <w:t>h</w:t>
      </w:r>
      <w:r w:rsidRPr="00774E46">
        <w:rPr>
          <w:spacing w:val="2"/>
        </w:rPr>
        <w:t>a</w:t>
      </w:r>
      <w:r w:rsidRPr="00774E46">
        <w:rPr>
          <w:spacing w:val="1"/>
        </w:rPr>
        <w:t>v</w:t>
      </w:r>
      <w:r w:rsidRPr="00774E46">
        <w:t>e</w:t>
      </w:r>
      <w:r w:rsidRPr="00774E46">
        <w:rPr>
          <w:spacing w:val="-9"/>
        </w:rPr>
        <w:t xml:space="preserve"> </w:t>
      </w:r>
      <w:r w:rsidRPr="00774E46">
        <w:t>de</w:t>
      </w:r>
      <w:r w:rsidRPr="00774E46">
        <w:rPr>
          <w:spacing w:val="4"/>
        </w:rPr>
        <w:t>c</w:t>
      </w:r>
      <w:r w:rsidRPr="00774E46">
        <w:rPr>
          <w:spacing w:val="-1"/>
        </w:rPr>
        <w:t>l</w:t>
      </w:r>
      <w:r w:rsidRPr="00774E46">
        <w:rPr>
          <w:spacing w:val="4"/>
        </w:rPr>
        <w:t>a</w:t>
      </w:r>
      <w:r w:rsidRPr="00774E46">
        <w:rPr>
          <w:spacing w:val="3"/>
        </w:rPr>
        <w:t>r</w:t>
      </w:r>
      <w:r w:rsidRPr="00774E46">
        <w:t>ed</w:t>
      </w:r>
      <w:r w:rsidRPr="00774E46">
        <w:rPr>
          <w:spacing w:val="-18"/>
        </w:rPr>
        <w:t xml:space="preserve"> </w:t>
      </w:r>
      <w:r w:rsidRPr="00774E46">
        <w:rPr>
          <w:spacing w:val="9"/>
        </w:rPr>
        <w:t>m</w:t>
      </w:r>
      <w:r w:rsidRPr="00774E46">
        <w:t>a</w:t>
      </w:r>
      <w:r w:rsidRPr="00774E46">
        <w:rPr>
          <w:spacing w:val="1"/>
        </w:rPr>
        <w:t>j</w:t>
      </w:r>
      <w:r w:rsidRPr="00774E46">
        <w:t xml:space="preserve">ors </w:t>
      </w:r>
      <w:r w:rsidRPr="00774E46">
        <w:rPr>
          <w:spacing w:val="-1"/>
        </w:rPr>
        <w:t>i</w:t>
      </w:r>
      <w:r w:rsidRPr="00774E46">
        <w:t>n</w:t>
      </w:r>
      <w:r w:rsidRPr="00774E46">
        <w:rPr>
          <w:spacing w:val="-5"/>
        </w:rPr>
        <w:t xml:space="preserve"> </w:t>
      </w:r>
      <w:r w:rsidRPr="00774E46">
        <w:rPr>
          <w:spacing w:val="2"/>
        </w:rPr>
        <w:t>t</w:t>
      </w:r>
      <w:r w:rsidRPr="00774E46">
        <w:t>he</w:t>
      </w:r>
      <w:r w:rsidRPr="00774E46">
        <w:rPr>
          <w:spacing w:val="-6"/>
        </w:rPr>
        <w:t xml:space="preserve"> </w:t>
      </w:r>
      <w:r w:rsidRPr="00774E46">
        <w:t>p</w:t>
      </w:r>
      <w:r w:rsidRPr="00774E46">
        <w:rPr>
          <w:spacing w:val="1"/>
        </w:rPr>
        <w:t>r</w:t>
      </w:r>
      <w:r w:rsidRPr="00774E46">
        <w:rPr>
          <w:spacing w:val="2"/>
        </w:rPr>
        <w:t>o</w:t>
      </w:r>
      <w:r w:rsidRPr="00774E46">
        <w:t>gra</w:t>
      </w:r>
      <w:r w:rsidRPr="00774E46">
        <w:rPr>
          <w:spacing w:val="9"/>
        </w:rPr>
        <w:t>m</w:t>
      </w:r>
      <w:r w:rsidRPr="00774E46">
        <w:t>,</w:t>
      </w:r>
      <w:r w:rsidRPr="00774E46">
        <w:rPr>
          <w:spacing w:val="-16"/>
        </w:rPr>
        <w:t xml:space="preserve"> </w:t>
      </w:r>
      <w:r w:rsidRPr="00774E46">
        <w:t>n</w:t>
      </w:r>
      <w:r w:rsidRPr="00774E46">
        <w:rPr>
          <w:spacing w:val="-3"/>
        </w:rPr>
        <w:t>u</w:t>
      </w:r>
      <w:r w:rsidRPr="00774E46">
        <w:rPr>
          <w:spacing w:val="9"/>
        </w:rPr>
        <w:t>m</w:t>
      </w:r>
      <w:r w:rsidRPr="00774E46">
        <w:t>ber</w:t>
      </w:r>
      <w:r w:rsidRPr="00774E46">
        <w:rPr>
          <w:spacing w:val="-14"/>
        </w:rPr>
        <w:t xml:space="preserve"> </w:t>
      </w:r>
      <w:r w:rsidRPr="00774E46">
        <w:rPr>
          <w:spacing w:val="-3"/>
        </w:rPr>
        <w:t>o</w:t>
      </w:r>
      <w:r w:rsidRPr="00774E46">
        <w:t>f</w:t>
      </w:r>
      <w:r w:rsidRPr="00774E46">
        <w:rPr>
          <w:spacing w:val="-2"/>
        </w:rPr>
        <w:t xml:space="preserve"> </w:t>
      </w:r>
      <w:r w:rsidRPr="00774E46">
        <w:t>degrees</w:t>
      </w:r>
      <w:r w:rsidRPr="00774E46">
        <w:rPr>
          <w:spacing w:val="-11"/>
        </w:rPr>
        <w:t xml:space="preserve"> </w:t>
      </w:r>
      <w:r w:rsidRPr="00774E46">
        <w:t>a</w:t>
      </w:r>
      <w:r w:rsidRPr="00774E46">
        <w:rPr>
          <w:spacing w:val="2"/>
        </w:rPr>
        <w:t>n</w:t>
      </w:r>
      <w:r w:rsidRPr="00774E46">
        <w:t>d</w:t>
      </w:r>
      <w:r w:rsidRPr="00774E46">
        <w:rPr>
          <w:spacing w:val="-6"/>
        </w:rPr>
        <w:t xml:space="preserve"> </w:t>
      </w:r>
      <w:r w:rsidRPr="00774E46">
        <w:rPr>
          <w:spacing w:val="1"/>
        </w:rPr>
        <w:t>c</w:t>
      </w:r>
      <w:r w:rsidRPr="00774E46">
        <w:t>e</w:t>
      </w:r>
      <w:r w:rsidRPr="00774E46">
        <w:rPr>
          <w:spacing w:val="1"/>
        </w:rPr>
        <w:t>r</w:t>
      </w:r>
      <w:r w:rsidRPr="00774E46">
        <w:rPr>
          <w:spacing w:val="2"/>
        </w:rPr>
        <w:t>t</w:t>
      </w:r>
      <w:r w:rsidRPr="00774E46">
        <w:rPr>
          <w:spacing w:val="-1"/>
        </w:rPr>
        <w:t>i</w:t>
      </w:r>
      <w:r w:rsidRPr="00774E46">
        <w:rPr>
          <w:spacing w:val="5"/>
        </w:rPr>
        <w:t>f</w:t>
      </w:r>
      <w:r w:rsidRPr="00774E46">
        <w:rPr>
          <w:spacing w:val="-1"/>
        </w:rPr>
        <w:t>i</w:t>
      </w:r>
      <w:r w:rsidRPr="00774E46">
        <w:rPr>
          <w:spacing w:val="1"/>
        </w:rPr>
        <w:t>c</w:t>
      </w:r>
      <w:r w:rsidRPr="00774E46">
        <w:t>ates</w:t>
      </w:r>
      <w:r w:rsidRPr="00774E46">
        <w:rPr>
          <w:spacing w:val="-19"/>
        </w:rPr>
        <w:t xml:space="preserve"> </w:t>
      </w:r>
      <w:r w:rsidRPr="00774E46">
        <w:t>g</w:t>
      </w:r>
      <w:r w:rsidRPr="00774E46">
        <w:rPr>
          <w:spacing w:val="3"/>
        </w:rPr>
        <w:t>r</w:t>
      </w:r>
      <w:r w:rsidRPr="00774E46">
        <w:t>a</w:t>
      </w:r>
      <w:r w:rsidRPr="00774E46">
        <w:rPr>
          <w:spacing w:val="2"/>
        </w:rPr>
        <w:t>n</w:t>
      </w:r>
      <w:r w:rsidRPr="00774E46">
        <w:t>t</w:t>
      </w:r>
      <w:r w:rsidRPr="00774E46">
        <w:rPr>
          <w:spacing w:val="2"/>
        </w:rPr>
        <w:t>e</w:t>
      </w:r>
      <w:r w:rsidRPr="00774E46">
        <w:t>d,</w:t>
      </w:r>
      <w:r w:rsidRPr="00774E46">
        <w:rPr>
          <w:spacing w:val="-15"/>
        </w:rPr>
        <w:t xml:space="preserve"> </w:t>
      </w:r>
      <w:r w:rsidRPr="00774E46">
        <w:rPr>
          <w:spacing w:val="1"/>
          <w:w w:val="99"/>
        </w:rPr>
        <w:t>s</w:t>
      </w:r>
      <w:r w:rsidRPr="00774E46">
        <w:rPr>
          <w:w w:val="99"/>
        </w:rPr>
        <w:t>u</w:t>
      </w:r>
      <w:r w:rsidRPr="00774E46">
        <w:rPr>
          <w:spacing w:val="1"/>
          <w:w w:val="99"/>
        </w:rPr>
        <w:t>c</w:t>
      </w:r>
      <w:r w:rsidRPr="00774E46">
        <w:rPr>
          <w:spacing w:val="4"/>
          <w:w w:val="99"/>
        </w:rPr>
        <w:t>c</w:t>
      </w:r>
      <w:r w:rsidRPr="00774E46">
        <w:rPr>
          <w:w w:val="99"/>
        </w:rPr>
        <w:t>e</w:t>
      </w:r>
      <w:r w:rsidRPr="00774E46">
        <w:rPr>
          <w:spacing w:val="1"/>
          <w:w w:val="99"/>
        </w:rPr>
        <w:t>ss</w:t>
      </w:r>
      <w:r w:rsidRPr="00774E46">
        <w:rPr>
          <w:spacing w:val="5"/>
          <w:w w:val="99"/>
        </w:rPr>
        <w:t>f</w:t>
      </w:r>
      <w:r w:rsidRPr="00774E46">
        <w:rPr>
          <w:w w:val="99"/>
        </w:rPr>
        <w:t>ul</w:t>
      </w:r>
      <w:r w:rsidRPr="00774E46">
        <w:rPr>
          <w:spacing w:val="-12"/>
          <w:w w:val="99"/>
        </w:rPr>
        <w:t xml:space="preserve"> </w:t>
      </w:r>
      <w:r w:rsidRPr="00774E46">
        <w:rPr>
          <w:spacing w:val="4"/>
        </w:rPr>
        <w:t>c</w:t>
      </w:r>
      <w:r w:rsidRPr="00774E46">
        <w:t>ou</w:t>
      </w:r>
      <w:r w:rsidRPr="00774E46">
        <w:rPr>
          <w:spacing w:val="1"/>
        </w:rPr>
        <w:t>rs</w:t>
      </w:r>
      <w:r w:rsidRPr="00774E46">
        <w:t>e</w:t>
      </w:r>
      <w:r w:rsidRPr="00774E46">
        <w:rPr>
          <w:spacing w:val="-11"/>
        </w:rPr>
        <w:t xml:space="preserve"> </w:t>
      </w:r>
      <w:r w:rsidRPr="00774E46">
        <w:rPr>
          <w:spacing w:val="1"/>
        </w:rPr>
        <w:t>c</w:t>
      </w:r>
      <w:r w:rsidRPr="00774E46">
        <w:t>o</w:t>
      </w:r>
      <w:r w:rsidRPr="00774E46">
        <w:rPr>
          <w:spacing w:val="7"/>
        </w:rPr>
        <w:t>m</w:t>
      </w:r>
      <w:r w:rsidRPr="00774E46">
        <w:t>p</w:t>
      </w:r>
      <w:r w:rsidRPr="00774E46">
        <w:rPr>
          <w:spacing w:val="-1"/>
        </w:rPr>
        <w:t>l</w:t>
      </w:r>
      <w:r w:rsidRPr="00774E46">
        <w:t>e</w:t>
      </w:r>
      <w:r w:rsidRPr="00774E46">
        <w:rPr>
          <w:spacing w:val="2"/>
        </w:rPr>
        <w:t>t</w:t>
      </w:r>
      <w:r w:rsidRPr="00774E46">
        <w:rPr>
          <w:spacing w:val="-3"/>
        </w:rPr>
        <w:t>i</w:t>
      </w:r>
      <w:r w:rsidRPr="00774E46">
        <w:t>on data,</w:t>
      </w:r>
      <w:r w:rsidRPr="00774E46">
        <w:rPr>
          <w:spacing w:val="-7"/>
        </w:rPr>
        <w:t xml:space="preserve"> </w:t>
      </w:r>
      <w:r w:rsidRPr="00774E46">
        <w:rPr>
          <w:spacing w:val="1"/>
        </w:rPr>
        <w:t>s</w:t>
      </w:r>
      <w:r w:rsidRPr="00774E46">
        <w:t>tu</w:t>
      </w:r>
      <w:r w:rsidRPr="00774E46">
        <w:rPr>
          <w:spacing w:val="2"/>
        </w:rPr>
        <w:t>de</w:t>
      </w:r>
      <w:r w:rsidRPr="00774E46">
        <w:t>nt</w:t>
      </w:r>
      <w:r w:rsidRPr="00774E46">
        <w:rPr>
          <w:spacing w:val="-15"/>
        </w:rPr>
        <w:t xml:space="preserve"> </w:t>
      </w:r>
      <w:r w:rsidRPr="00774E46">
        <w:rPr>
          <w:spacing w:val="4"/>
        </w:rPr>
        <w:t>c</w:t>
      </w:r>
      <w:r w:rsidRPr="00774E46">
        <w:rPr>
          <w:spacing w:val="1"/>
        </w:rPr>
        <w:t>r</w:t>
      </w:r>
      <w:r w:rsidRPr="00774E46">
        <w:rPr>
          <w:spacing w:val="3"/>
        </w:rPr>
        <w:t>e</w:t>
      </w:r>
      <w:r w:rsidRPr="00774E46">
        <w:t>d</w:t>
      </w:r>
      <w:r w:rsidRPr="00774E46">
        <w:rPr>
          <w:spacing w:val="-1"/>
        </w:rPr>
        <w:t>i</w:t>
      </w:r>
      <w:r w:rsidRPr="00774E46">
        <w:t>t</w:t>
      </w:r>
      <w:r w:rsidRPr="00774E46">
        <w:rPr>
          <w:spacing w:val="-8"/>
        </w:rPr>
        <w:t xml:space="preserve"> </w:t>
      </w:r>
      <w:r w:rsidRPr="00774E46">
        <w:t>hou</w:t>
      </w:r>
      <w:r w:rsidRPr="00774E46">
        <w:rPr>
          <w:spacing w:val="1"/>
        </w:rPr>
        <w:t>r</w:t>
      </w:r>
      <w:r w:rsidRPr="00774E46">
        <w:t>s</w:t>
      </w:r>
      <w:r w:rsidRPr="00774E46">
        <w:rPr>
          <w:spacing w:val="-6"/>
        </w:rPr>
        <w:t xml:space="preserve"> </w:t>
      </w:r>
      <w:r w:rsidRPr="00774E46">
        <w:rPr>
          <w:spacing w:val="4"/>
        </w:rPr>
        <w:t>d</w:t>
      </w:r>
      <w:r w:rsidRPr="00774E46">
        <w:t>ata,</w:t>
      </w:r>
      <w:r w:rsidRPr="00774E46">
        <w:rPr>
          <w:spacing w:val="-9"/>
        </w:rPr>
        <w:t xml:space="preserve"> </w:t>
      </w:r>
      <w:r w:rsidRPr="00774E46">
        <w:rPr>
          <w:spacing w:val="1"/>
        </w:rPr>
        <w:t>F</w:t>
      </w:r>
      <w:r w:rsidRPr="00774E46">
        <w:rPr>
          <w:spacing w:val="5"/>
        </w:rPr>
        <w:t>T</w:t>
      </w:r>
      <w:r w:rsidRPr="00774E46">
        <w:rPr>
          <w:spacing w:val="-1"/>
        </w:rPr>
        <w:t>E</w:t>
      </w:r>
      <w:r w:rsidRPr="00774E46">
        <w:t>,</w:t>
      </w:r>
      <w:r w:rsidRPr="00774E46">
        <w:rPr>
          <w:spacing w:val="-9"/>
        </w:rPr>
        <w:t xml:space="preserve"> </w:t>
      </w:r>
      <w:r w:rsidRPr="00774E46">
        <w:rPr>
          <w:spacing w:val="1"/>
        </w:rPr>
        <w:t>F</w:t>
      </w:r>
      <w:r w:rsidRPr="00774E46">
        <w:rPr>
          <w:spacing w:val="5"/>
        </w:rPr>
        <w:t>T</w:t>
      </w:r>
      <w:r w:rsidRPr="00774E46">
        <w:t>E</w:t>
      </w:r>
      <w:r w:rsidRPr="00774E46">
        <w:rPr>
          <w:spacing w:val="-10"/>
        </w:rPr>
        <w:t xml:space="preserve"> </w:t>
      </w:r>
      <w:r w:rsidRPr="00774E46">
        <w:rPr>
          <w:spacing w:val="5"/>
        </w:rPr>
        <w:t>f</w:t>
      </w:r>
      <w:r w:rsidRPr="00774E46">
        <w:t>a</w:t>
      </w:r>
      <w:r w:rsidRPr="00774E46">
        <w:rPr>
          <w:spacing w:val="1"/>
        </w:rPr>
        <w:t>c</w:t>
      </w:r>
      <w:r w:rsidRPr="00774E46">
        <w:t>u</w:t>
      </w:r>
      <w:r w:rsidRPr="00774E46">
        <w:rPr>
          <w:spacing w:val="-1"/>
        </w:rPr>
        <w:t>l</w:t>
      </w:r>
      <w:r w:rsidRPr="00774E46">
        <w:rPr>
          <w:spacing w:val="7"/>
        </w:rPr>
        <w:t>t</w:t>
      </w:r>
      <w:r w:rsidRPr="00774E46">
        <w:rPr>
          <w:spacing w:val="-8"/>
        </w:rPr>
        <w:t>y</w:t>
      </w:r>
      <w:r w:rsidRPr="00774E46">
        <w:t>,</w:t>
      </w:r>
      <w:r w:rsidRPr="00774E46">
        <w:rPr>
          <w:spacing w:val="-6"/>
        </w:rPr>
        <w:t xml:space="preserve"> </w:t>
      </w:r>
      <w:r w:rsidRPr="00774E46">
        <w:rPr>
          <w:spacing w:val="-2"/>
        </w:rPr>
        <w:t>w</w:t>
      </w:r>
      <w:r w:rsidRPr="00774E46">
        <w:t>o</w:t>
      </w:r>
      <w:r w:rsidRPr="00774E46">
        <w:rPr>
          <w:spacing w:val="1"/>
        </w:rPr>
        <w:t>r</w:t>
      </w:r>
      <w:r w:rsidRPr="00774E46">
        <w:rPr>
          <w:spacing w:val="6"/>
        </w:rPr>
        <w:t>k</w:t>
      </w:r>
      <w:r w:rsidRPr="00774E46">
        <w:rPr>
          <w:spacing w:val="-1"/>
        </w:rPr>
        <w:t>l</w:t>
      </w:r>
      <w:r w:rsidRPr="00774E46">
        <w:t>o</w:t>
      </w:r>
      <w:r w:rsidRPr="00774E46">
        <w:rPr>
          <w:spacing w:val="2"/>
        </w:rPr>
        <w:t>a</w:t>
      </w:r>
      <w:r w:rsidRPr="00774E46">
        <w:t>d</w:t>
      </w:r>
      <w:r w:rsidRPr="00774E46">
        <w:rPr>
          <w:spacing w:val="-16"/>
        </w:rPr>
        <w:t xml:space="preserve"> </w:t>
      </w:r>
      <w:r w:rsidRPr="00774E46">
        <w:rPr>
          <w:spacing w:val="1"/>
        </w:rPr>
        <w:t>r</w:t>
      </w:r>
      <w:r w:rsidRPr="00774E46">
        <w:t>a</w:t>
      </w:r>
      <w:r w:rsidRPr="00774E46">
        <w:rPr>
          <w:spacing w:val="2"/>
        </w:rPr>
        <w:t>t</w:t>
      </w:r>
      <w:r w:rsidRPr="00774E46">
        <w:rPr>
          <w:spacing w:val="-1"/>
        </w:rPr>
        <w:t>i</w:t>
      </w:r>
      <w:r w:rsidRPr="00774E46">
        <w:t>o</w:t>
      </w:r>
      <w:r w:rsidRPr="00774E46">
        <w:rPr>
          <w:spacing w:val="1"/>
        </w:rPr>
        <w:t>s</w:t>
      </w:r>
      <w:r w:rsidRPr="00774E46">
        <w:t>,</w:t>
      </w:r>
      <w:r w:rsidRPr="00774E46">
        <w:rPr>
          <w:spacing w:val="-10"/>
        </w:rPr>
        <w:t xml:space="preserve"> </w:t>
      </w:r>
      <w:r w:rsidRPr="00774E46">
        <w:t>a</w:t>
      </w:r>
      <w:r w:rsidRPr="00774E46">
        <w:rPr>
          <w:spacing w:val="4"/>
        </w:rPr>
        <w:t>n</w:t>
      </w:r>
      <w:r w:rsidRPr="00774E46">
        <w:t>d</w:t>
      </w:r>
      <w:r w:rsidRPr="00774E46">
        <w:rPr>
          <w:spacing w:val="-6"/>
        </w:rPr>
        <w:t xml:space="preserve"> </w:t>
      </w:r>
      <w:r w:rsidRPr="00774E46">
        <w:t>o</w:t>
      </w:r>
      <w:r w:rsidRPr="00774E46">
        <w:rPr>
          <w:spacing w:val="2"/>
        </w:rPr>
        <w:t>t</w:t>
      </w:r>
      <w:r w:rsidRPr="00774E46">
        <w:t>her</w:t>
      </w:r>
      <w:r w:rsidRPr="00774E46">
        <w:rPr>
          <w:spacing w:val="-7"/>
        </w:rPr>
        <w:t xml:space="preserve"> </w:t>
      </w:r>
      <w:r w:rsidRPr="00774E46">
        <w:rPr>
          <w:spacing w:val="-1"/>
          <w:w w:val="99"/>
        </w:rPr>
        <w:lastRenderedPageBreak/>
        <w:t>i</w:t>
      </w:r>
      <w:r w:rsidRPr="00774E46">
        <w:rPr>
          <w:w w:val="99"/>
        </w:rPr>
        <w:t>n</w:t>
      </w:r>
      <w:r w:rsidRPr="00774E46">
        <w:rPr>
          <w:spacing w:val="5"/>
          <w:w w:val="99"/>
        </w:rPr>
        <w:t>f</w:t>
      </w:r>
      <w:r w:rsidRPr="00774E46">
        <w:rPr>
          <w:w w:val="99"/>
        </w:rPr>
        <w:t>o</w:t>
      </w:r>
      <w:r w:rsidRPr="00774E46">
        <w:rPr>
          <w:spacing w:val="1"/>
          <w:w w:val="99"/>
        </w:rPr>
        <w:t>r</w:t>
      </w:r>
      <w:r w:rsidRPr="00774E46">
        <w:rPr>
          <w:spacing w:val="9"/>
          <w:w w:val="99"/>
        </w:rPr>
        <w:t>m</w:t>
      </w:r>
      <w:r w:rsidRPr="00774E46">
        <w:rPr>
          <w:w w:val="99"/>
        </w:rPr>
        <w:t>at</w:t>
      </w:r>
      <w:r w:rsidRPr="00774E46">
        <w:rPr>
          <w:spacing w:val="-3"/>
          <w:w w:val="99"/>
        </w:rPr>
        <w:t>i</w:t>
      </w:r>
      <w:r w:rsidRPr="00774E46">
        <w:rPr>
          <w:w w:val="99"/>
        </w:rPr>
        <w:t>on</w:t>
      </w:r>
      <w:r w:rsidRPr="00774E46">
        <w:rPr>
          <w:spacing w:val="-12"/>
          <w:w w:val="99"/>
        </w:rPr>
        <w:t xml:space="preserve"> </w:t>
      </w:r>
      <w:r w:rsidRPr="00830054">
        <w:t>th</w:t>
      </w:r>
      <w:r w:rsidRPr="00774E46">
        <w:rPr>
          <w:spacing w:val="2"/>
        </w:rPr>
        <w:t>a</w:t>
      </w:r>
      <w:r w:rsidRPr="00830054">
        <w:t>t pr</w:t>
      </w:r>
      <w:r w:rsidRPr="00774E46">
        <w:rPr>
          <w:spacing w:val="3"/>
        </w:rPr>
        <w:t>o</w:t>
      </w:r>
      <w:r w:rsidRPr="00774E46">
        <w:rPr>
          <w:spacing w:val="-1"/>
        </w:rPr>
        <w:t>vi</w:t>
      </w:r>
      <w:r w:rsidRPr="00830054">
        <w:t>des</w:t>
      </w:r>
      <w:r w:rsidRPr="00774E46">
        <w:rPr>
          <w:spacing w:val="-14"/>
        </w:rPr>
        <w:t xml:space="preserve"> </w:t>
      </w:r>
      <w:r w:rsidRPr="00830054">
        <w:t>a</w:t>
      </w:r>
      <w:r w:rsidRPr="00774E46">
        <w:rPr>
          <w:spacing w:val="1"/>
        </w:rPr>
        <w:t xml:space="preserve"> </w:t>
      </w:r>
      <w:r w:rsidRPr="00830054">
        <w:t>ba</w:t>
      </w:r>
      <w:r w:rsidRPr="00774E46">
        <w:rPr>
          <w:spacing w:val="1"/>
        </w:rPr>
        <w:t>s</w:t>
      </w:r>
      <w:r w:rsidRPr="00774E46">
        <w:rPr>
          <w:spacing w:val="-1"/>
        </w:rPr>
        <w:t>i</w:t>
      </w:r>
      <w:r w:rsidRPr="00830054">
        <w:t>s</w:t>
      </w:r>
      <w:r w:rsidRPr="00774E46">
        <w:rPr>
          <w:spacing w:val="-8"/>
        </w:rPr>
        <w:t xml:space="preserve"> </w:t>
      </w:r>
      <w:r w:rsidRPr="00774E46">
        <w:rPr>
          <w:spacing w:val="5"/>
        </w:rPr>
        <w:t>f</w:t>
      </w:r>
      <w:r w:rsidRPr="00830054">
        <w:t>or</w:t>
      </w:r>
      <w:r w:rsidRPr="00774E46">
        <w:rPr>
          <w:spacing w:val="-4"/>
        </w:rPr>
        <w:t xml:space="preserve"> </w:t>
      </w:r>
      <w:r w:rsidRPr="00774E46">
        <w:rPr>
          <w:w w:val="99"/>
        </w:rPr>
        <w:t>de</w:t>
      </w:r>
      <w:r w:rsidRPr="00774E46">
        <w:rPr>
          <w:spacing w:val="9"/>
          <w:w w:val="99"/>
        </w:rPr>
        <w:t>m</w:t>
      </w:r>
      <w:r w:rsidRPr="00774E46">
        <w:rPr>
          <w:w w:val="99"/>
        </w:rPr>
        <w:t>on</w:t>
      </w:r>
      <w:r w:rsidRPr="00774E46">
        <w:rPr>
          <w:spacing w:val="1"/>
          <w:w w:val="99"/>
        </w:rPr>
        <w:t>s</w:t>
      </w:r>
      <w:r w:rsidRPr="00774E46">
        <w:rPr>
          <w:w w:val="99"/>
        </w:rPr>
        <w:t>trat</w:t>
      </w:r>
      <w:r w:rsidRPr="00774E46">
        <w:rPr>
          <w:spacing w:val="-1"/>
          <w:w w:val="99"/>
        </w:rPr>
        <w:t>i</w:t>
      </w:r>
      <w:r w:rsidRPr="00774E46">
        <w:rPr>
          <w:w w:val="99"/>
        </w:rPr>
        <w:t>ng</w:t>
      </w:r>
      <w:r w:rsidRPr="00774E46">
        <w:rPr>
          <w:spacing w:val="-12"/>
          <w:w w:val="99"/>
        </w:rPr>
        <w:t xml:space="preserve"> </w:t>
      </w:r>
      <w:r w:rsidRPr="00830054">
        <w:t>pr</w:t>
      </w:r>
      <w:r w:rsidRPr="00774E46">
        <w:rPr>
          <w:spacing w:val="2"/>
        </w:rPr>
        <w:t>o</w:t>
      </w:r>
      <w:r w:rsidRPr="00830054">
        <w:t>g</w:t>
      </w:r>
      <w:r w:rsidRPr="00774E46">
        <w:rPr>
          <w:spacing w:val="1"/>
        </w:rPr>
        <w:t>r</w:t>
      </w:r>
      <w:r w:rsidRPr="00774E46">
        <w:rPr>
          <w:spacing w:val="2"/>
        </w:rPr>
        <w:t>a</w:t>
      </w:r>
      <w:r w:rsidRPr="00830054">
        <w:t>m</w:t>
      </w:r>
      <w:r w:rsidRPr="00774E46">
        <w:rPr>
          <w:spacing w:val="-5"/>
        </w:rPr>
        <w:t xml:space="preserve"> </w:t>
      </w:r>
      <w:r w:rsidRPr="00774E46">
        <w:rPr>
          <w:w w:val="99"/>
        </w:rPr>
        <w:t>ef</w:t>
      </w:r>
      <w:r w:rsidRPr="00774E46">
        <w:rPr>
          <w:spacing w:val="5"/>
          <w:w w:val="99"/>
        </w:rPr>
        <w:t>f</w:t>
      </w:r>
      <w:r w:rsidRPr="00774E46">
        <w:rPr>
          <w:spacing w:val="-1"/>
          <w:w w:val="99"/>
        </w:rPr>
        <w:t>i</w:t>
      </w:r>
      <w:r w:rsidRPr="00774E46">
        <w:rPr>
          <w:spacing w:val="2"/>
          <w:w w:val="99"/>
        </w:rPr>
        <w:t>c</w:t>
      </w:r>
      <w:r w:rsidRPr="00774E46">
        <w:rPr>
          <w:spacing w:val="-1"/>
          <w:w w:val="99"/>
        </w:rPr>
        <w:t>i</w:t>
      </w:r>
      <w:r w:rsidRPr="00774E46">
        <w:rPr>
          <w:w w:val="99"/>
        </w:rPr>
        <w:t>en</w:t>
      </w:r>
      <w:r w:rsidRPr="00774E46">
        <w:rPr>
          <w:spacing w:val="6"/>
          <w:w w:val="99"/>
        </w:rPr>
        <w:t>c</w:t>
      </w:r>
      <w:r w:rsidRPr="00774E46">
        <w:rPr>
          <w:w w:val="99"/>
        </w:rPr>
        <w:t>y</w:t>
      </w:r>
      <w:r w:rsidRPr="00774E46">
        <w:rPr>
          <w:spacing w:val="-15"/>
          <w:w w:val="99"/>
        </w:rPr>
        <w:t xml:space="preserve"> </w:t>
      </w:r>
      <w:r w:rsidRPr="00830054">
        <w:t>and</w:t>
      </w:r>
      <w:r w:rsidRPr="00774E46">
        <w:rPr>
          <w:spacing w:val="-6"/>
        </w:rPr>
        <w:t xml:space="preserve"> </w:t>
      </w:r>
      <w:r w:rsidRPr="00830054">
        <w:t>e</w:t>
      </w:r>
      <w:r w:rsidRPr="00774E46">
        <w:rPr>
          <w:spacing w:val="5"/>
        </w:rPr>
        <w:t>ff</w:t>
      </w:r>
      <w:r w:rsidRPr="00830054">
        <w:t>e</w:t>
      </w:r>
      <w:r w:rsidRPr="00774E46">
        <w:rPr>
          <w:spacing w:val="1"/>
        </w:rPr>
        <w:t>c</w:t>
      </w:r>
      <w:r w:rsidRPr="00830054">
        <w:t>t</w:t>
      </w:r>
      <w:r w:rsidRPr="00774E46">
        <w:rPr>
          <w:spacing w:val="-1"/>
        </w:rPr>
        <w:t>iv</w:t>
      </w:r>
      <w:r w:rsidRPr="00830054">
        <w:t>ene</w:t>
      </w:r>
      <w:r w:rsidRPr="00774E46">
        <w:rPr>
          <w:spacing w:val="1"/>
        </w:rPr>
        <w:t>ss</w:t>
      </w:r>
      <w:r w:rsidRPr="00830054">
        <w:t>.</w:t>
      </w:r>
      <w:r w:rsidR="00326B8C">
        <w:t xml:space="preserve"> </w:t>
      </w:r>
      <w:r w:rsidR="00326B8C" w:rsidRPr="00774E46">
        <w:rPr>
          <w:spacing w:val="-11"/>
        </w:rPr>
        <w:t xml:space="preserve">The provided report was reviewed for this program review and retained. </w:t>
      </w:r>
    </w:p>
    <w:p w14:paraId="78A80402" w14:textId="77777777" w:rsidR="00774E46" w:rsidRDefault="00774E46" w:rsidP="00774E46">
      <w:pPr>
        <w:pStyle w:val="ListParagraph"/>
        <w:rPr>
          <w:spacing w:val="-11"/>
        </w:rPr>
      </w:pPr>
    </w:p>
    <w:p w14:paraId="2B6EF972" w14:textId="77777777" w:rsidR="00326B8C" w:rsidRDefault="00326B8C" w:rsidP="00326B8C">
      <w:pPr>
        <w:spacing w:after="0" w:line="240" w:lineRule="auto"/>
      </w:pPr>
    </w:p>
    <w:p w14:paraId="35C2DF26" w14:textId="614C7F77" w:rsidR="00326B8C" w:rsidRDefault="006B58B0" w:rsidP="00326B8C">
      <w:pPr>
        <w:spacing w:after="0" w:line="240" w:lineRule="auto"/>
      </w:pPr>
      <w:r w:rsidRPr="006B58B0">
        <w:rPr>
          <w:noProof/>
        </w:rPr>
        <w:lastRenderedPageBreak/>
        <w:drawing>
          <wp:inline distT="0" distB="0" distL="0" distR="0" wp14:anchorId="7E83A0D3" wp14:editId="7EE99BD9">
            <wp:extent cx="5943600" cy="84592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459222"/>
                    </a:xfrm>
                    <a:prstGeom prst="rect">
                      <a:avLst/>
                    </a:prstGeom>
                    <a:noFill/>
                    <a:ln>
                      <a:noFill/>
                    </a:ln>
                  </pic:spPr>
                </pic:pic>
              </a:graphicData>
            </a:graphic>
          </wp:inline>
        </w:drawing>
      </w:r>
    </w:p>
    <w:p w14:paraId="667E4C3D" w14:textId="5A89BB9B" w:rsidR="006B58B0" w:rsidRDefault="006B58B0" w:rsidP="00326B8C">
      <w:pPr>
        <w:spacing w:after="0" w:line="240" w:lineRule="auto"/>
      </w:pPr>
      <w:r w:rsidRPr="006B58B0">
        <w:rPr>
          <w:noProof/>
        </w:rPr>
        <w:lastRenderedPageBreak/>
        <w:drawing>
          <wp:inline distT="0" distB="0" distL="0" distR="0" wp14:anchorId="27F6C92D" wp14:editId="44A32891">
            <wp:extent cx="5943600" cy="82023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202345"/>
                    </a:xfrm>
                    <a:prstGeom prst="rect">
                      <a:avLst/>
                    </a:prstGeom>
                    <a:noFill/>
                    <a:ln>
                      <a:noFill/>
                    </a:ln>
                  </pic:spPr>
                </pic:pic>
              </a:graphicData>
            </a:graphic>
          </wp:inline>
        </w:drawing>
      </w:r>
    </w:p>
    <w:p w14:paraId="7CA280DC" w14:textId="51C1CDB7" w:rsidR="006B58B0" w:rsidRDefault="006B58B0" w:rsidP="00326B8C">
      <w:pPr>
        <w:spacing w:after="0" w:line="240" w:lineRule="auto"/>
      </w:pPr>
      <w:r w:rsidRPr="006B58B0">
        <w:rPr>
          <w:noProof/>
        </w:rPr>
        <w:lastRenderedPageBreak/>
        <w:drawing>
          <wp:inline distT="0" distB="0" distL="0" distR="0" wp14:anchorId="23545109" wp14:editId="7F36E45D">
            <wp:extent cx="5943600" cy="782145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821459"/>
                    </a:xfrm>
                    <a:prstGeom prst="rect">
                      <a:avLst/>
                    </a:prstGeom>
                    <a:noFill/>
                    <a:ln>
                      <a:noFill/>
                    </a:ln>
                  </pic:spPr>
                </pic:pic>
              </a:graphicData>
            </a:graphic>
          </wp:inline>
        </w:drawing>
      </w:r>
    </w:p>
    <w:p w14:paraId="4A6758D2" w14:textId="006FFC13" w:rsidR="006B58B0" w:rsidRDefault="006B58B0" w:rsidP="00326B8C">
      <w:pPr>
        <w:spacing w:after="0" w:line="240" w:lineRule="auto"/>
      </w:pPr>
    </w:p>
    <w:p w14:paraId="63260AE4" w14:textId="77777777" w:rsidR="006B58B0" w:rsidRDefault="006B58B0" w:rsidP="00326B8C">
      <w:pPr>
        <w:spacing w:after="0" w:line="240" w:lineRule="auto"/>
      </w:pPr>
    </w:p>
    <w:p w14:paraId="580B6FCC" w14:textId="770C1295" w:rsidR="00830054" w:rsidRDefault="00830054" w:rsidP="00830054">
      <w:pPr>
        <w:numPr>
          <w:ilvl w:val="1"/>
          <w:numId w:val="17"/>
        </w:numPr>
        <w:spacing w:after="0" w:line="240" w:lineRule="auto"/>
      </w:pPr>
      <w:r w:rsidRPr="00830054">
        <w:lastRenderedPageBreak/>
        <w:t>Systematic Assessment: Academic programs must include evidence that they systematically assess program level student learning outcomes and that data from assessments are used to make improvements to programs. The final program review report should include assessment reports from the past five years and an assessment plan for the upcoming five years. The report should also indicate the steps taken to make the student learning outcomes public and available to students.</w:t>
      </w:r>
      <w:r w:rsidR="00732163">
        <w:t xml:space="preserve">  Results of this area of requirements follow:</w:t>
      </w:r>
    </w:p>
    <w:p w14:paraId="02A75199" w14:textId="77777777" w:rsidR="00732163" w:rsidRDefault="00732163" w:rsidP="00732163">
      <w:pPr>
        <w:spacing w:after="0" w:line="240" w:lineRule="auto"/>
      </w:pPr>
    </w:p>
    <w:p w14:paraId="50BDA7AF" w14:textId="5BE54843" w:rsidR="0072004E" w:rsidRDefault="006833C8" w:rsidP="00732163">
      <w:pPr>
        <w:spacing w:after="0" w:line="240" w:lineRule="auto"/>
      </w:pPr>
      <w:r>
        <w:t>Course Assessment Plan at beginning of program review period:</w:t>
      </w:r>
    </w:p>
    <w:p w14:paraId="7F473CE9" w14:textId="77777777" w:rsidR="006833C8" w:rsidRDefault="006833C8" w:rsidP="00732163">
      <w:pPr>
        <w:spacing w:after="0" w:line="240" w:lineRule="auto"/>
      </w:pPr>
    </w:p>
    <w:p w14:paraId="63716A3B" w14:textId="2281D106" w:rsidR="006833C8" w:rsidRDefault="008E73A6" w:rsidP="00732163">
      <w:pPr>
        <w:spacing w:after="0" w:line="240" w:lineRule="auto"/>
      </w:pPr>
      <w:r w:rsidRPr="008E73A6">
        <w:rPr>
          <w:noProof/>
        </w:rPr>
        <w:drawing>
          <wp:inline distT="0" distB="0" distL="0" distR="0" wp14:anchorId="746E6992" wp14:editId="6E245629">
            <wp:extent cx="5943600" cy="407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071620"/>
                    </a:xfrm>
                    <a:prstGeom prst="rect">
                      <a:avLst/>
                    </a:prstGeom>
                    <a:noFill/>
                    <a:ln>
                      <a:noFill/>
                    </a:ln>
                  </pic:spPr>
                </pic:pic>
              </a:graphicData>
            </a:graphic>
          </wp:inline>
        </w:drawing>
      </w:r>
    </w:p>
    <w:p w14:paraId="478D3798" w14:textId="77777777" w:rsidR="0072004E" w:rsidRDefault="0072004E" w:rsidP="00732163">
      <w:pPr>
        <w:spacing w:after="0" w:line="240" w:lineRule="auto"/>
      </w:pPr>
    </w:p>
    <w:p w14:paraId="387607BA" w14:textId="7F2F03DB" w:rsidR="0072004E" w:rsidRDefault="008E73A6" w:rsidP="00732163">
      <w:pPr>
        <w:spacing w:after="0" w:line="240" w:lineRule="auto"/>
      </w:pPr>
      <w:r>
        <w:t>For 2018/2019 school year, CRJ 102 course assessment completed, retained by college.</w:t>
      </w:r>
    </w:p>
    <w:p w14:paraId="15F272CB" w14:textId="77777777" w:rsidR="008E73A6" w:rsidRDefault="008E73A6" w:rsidP="00732163">
      <w:pPr>
        <w:spacing w:after="0" w:line="240" w:lineRule="auto"/>
      </w:pPr>
    </w:p>
    <w:p w14:paraId="2A82A2FD" w14:textId="72669D2D" w:rsidR="008E73A6" w:rsidRDefault="008E73A6" w:rsidP="00732163">
      <w:pPr>
        <w:spacing w:after="0" w:line="240" w:lineRule="auto"/>
      </w:pPr>
      <w:r>
        <w:t>For 2019/2020 school year, CRJ 101 course assessment completed, retained by college.</w:t>
      </w:r>
    </w:p>
    <w:p w14:paraId="768970A8" w14:textId="01C3A103" w:rsidR="008E73A6" w:rsidRDefault="008E73A6" w:rsidP="00732163">
      <w:pPr>
        <w:spacing w:after="0" w:line="240" w:lineRule="auto"/>
      </w:pPr>
      <w:r>
        <w:t>Additionally, CRJ 102 course reassessment completed, retained by college.</w:t>
      </w:r>
    </w:p>
    <w:p w14:paraId="51B346F8" w14:textId="77777777" w:rsidR="008E73A6" w:rsidRDefault="008E73A6" w:rsidP="00732163">
      <w:pPr>
        <w:spacing w:after="0" w:line="240" w:lineRule="auto"/>
      </w:pPr>
    </w:p>
    <w:p w14:paraId="26AA680E" w14:textId="474583F3" w:rsidR="008E73A6" w:rsidRDefault="008E73A6" w:rsidP="00732163">
      <w:pPr>
        <w:spacing w:after="0" w:line="240" w:lineRule="auto"/>
      </w:pPr>
      <w:r>
        <w:t>For 2020/2021 school year, CRJ instructor position was vacant.</w:t>
      </w:r>
      <w:r w:rsidRPr="008E73A6">
        <w:t xml:space="preserve"> </w:t>
      </w:r>
      <w:r>
        <w:t>One adjunct faculty member volunteered to complete a course assessment included below.</w:t>
      </w:r>
    </w:p>
    <w:p w14:paraId="16CD74F5" w14:textId="77777777" w:rsidR="008E73A6" w:rsidRDefault="008E73A6" w:rsidP="00732163">
      <w:pPr>
        <w:spacing w:after="0" w:line="240" w:lineRule="auto"/>
      </w:pPr>
    </w:p>
    <w:p w14:paraId="1025DB02" w14:textId="77777777" w:rsidR="008E73A6" w:rsidRDefault="008E73A6" w:rsidP="00732163">
      <w:pPr>
        <w:spacing w:after="0" w:line="240" w:lineRule="auto"/>
      </w:pPr>
    </w:p>
    <w:p w14:paraId="4D6837BC" w14:textId="0F9A95EB" w:rsidR="00732163" w:rsidRDefault="00022C90" w:rsidP="00732163">
      <w:pPr>
        <w:spacing w:after="0" w:line="240" w:lineRule="auto"/>
      </w:pPr>
      <w:r>
        <w:t>Course Assessment 2020/2021:</w:t>
      </w:r>
    </w:p>
    <w:p w14:paraId="7DDC0C52" w14:textId="77777777" w:rsidR="00022C90" w:rsidRDefault="00022C90" w:rsidP="00732163">
      <w:pPr>
        <w:spacing w:after="0" w:line="240" w:lineRule="auto"/>
      </w:pPr>
    </w:p>
    <w:tbl>
      <w:tblPr>
        <w:tblW w:w="5000" w:type="pct"/>
        <w:tblCellSpacing w:w="0" w:type="dxa"/>
        <w:shd w:val="clear" w:color="auto" w:fill="F7F9FC"/>
        <w:tblCellMar>
          <w:left w:w="0" w:type="dxa"/>
          <w:right w:w="0" w:type="dxa"/>
        </w:tblCellMar>
        <w:tblLook w:val="04A0" w:firstRow="1" w:lastRow="0" w:firstColumn="1" w:lastColumn="0" w:noHBand="0" w:noVBand="1"/>
      </w:tblPr>
      <w:tblGrid>
        <w:gridCol w:w="9360"/>
      </w:tblGrid>
      <w:tr w:rsidR="00022C90" w14:paraId="2448380E" w14:textId="77777777" w:rsidTr="00022C90">
        <w:trPr>
          <w:trHeight w:val="450"/>
          <w:tblCellSpacing w:w="0" w:type="dxa"/>
        </w:trPr>
        <w:tc>
          <w:tcPr>
            <w:tcW w:w="0" w:type="auto"/>
            <w:shd w:val="clear" w:color="auto" w:fill="F7F9FC"/>
            <w:vAlign w:val="center"/>
            <w:hideMark/>
          </w:tcPr>
          <w:p w14:paraId="205CD446" w14:textId="77777777" w:rsidR="00022C90" w:rsidRDefault="00022C90">
            <w:pPr>
              <w:spacing w:before="100" w:beforeAutospacing="1" w:after="100" w:afterAutospacing="1"/>
            </w:pPr>
            <w:r>
              <w:t> </w:t>
            </w:r>
          </w:p>
        </w:tc>
      </w:tr>
      <w:tr w:rsidR="00022C90" w14:paraId="31A78601" w14:textId="77777777" w:rsidTr="00022C90">
        <w:trPr>
          <w:tblCellSpacing w:w="0" w:type="dxa"/>
        </w:trPr>
        <w:tc>
          <w:tcPr>
            <w:tcW w:w="0" w:type="auto"/>
            <w:shd w:val="clear" w:color="auto" w:fill="F7F9FC"/>
            <w:vAlign w:val="center"/>
            <w:hideMark/>
          </w:tcPr>
          <w:tbl>
            <w:tblPr>
              <w:tblW w:w="7500" w:type="dxa"/>
              <w:jc w:val="center"/>
              <w:tblCellSpacing w:w="0" w:type="dxa"/>
              <w:shd w:val="clear" w:color="auto" w:fill="EEEEEE"/>
              <w:tblCellMar>
                <w:left w:w="0" w:type="dxa"/>
                <w:right w:w="0" w:type="dxa"/>
              </w:tblCellMar>
              <w:tblLook w:val="04A0" w:firstRow="1" w:lastRow="0" w:firstColumn="1" w:lastColumn="0" w:noHBand="0" w:noVBand="1"/>
            </w:tblPr>
            <w:tblGrid>
              <w:gridCol w:w="60"/>
              <w:gridCol w:w="450"/>
              <w:gridCol w:w="6990"/>
            </w:tblGrid>
            <w:tr w:rsidR="00022C90" w14:paraId="33F43911" w14:textId="77777777">
              <w:trPr>
                <w:trHeight w:val="540"/>
                <w:tblCellSpacing w:w="0" w:type="dxa"/>
                <w:jc w:val="center"/>
              </w:trPr>
              <w:tc>
                <w:tcPr>
                  <w:tcW w:w="60" w:type="dxa"/>
                  <w:shd w:val="clear" w:color="auto" w:fill="EEEEEE"/>
                  <w:vAlign w:val="center"/>
                  <w:hideMark/>
                </w:tcPr>
                <w:p w14:paraId="019B3487" w14:textId="77777777" w:rsidR="00022C90" w:rsidRDefault="00022C90">
                  <w:pPr>
                    <w:spacing w:before="100" w:beforeAutospacing="1" w:after="100" w:afterAutospacing="1"/>
                  </w:pPr>
                  <w:r>
                    <w:rPr>
                      <w:color w:val="000000"/>
                    </w:rPr>
                    <w:lastRenderedPageBreak/>
                    <w:t> </w:t>
                  </w:r>
                </w:p>
              </w:tc>
              <w:tc>
                <w:tcPr>
                  <w:tcW w:w="450" w:type="dxa"/>
                  <w:shd w:val="clear" w:color="auto" w:fill="EEEEEE"/>
                  <w:vAlign w:val="center"/>
                  <w:hideMark/>
                </w:tcPr>
                <w:p w14:paraId="3A3ABE70" w14:textId="4B03D31D" w:rsidR="00022C90" w:rsidRDefault="00022C90">
                  <w:pPr>
                    <w:spacing w:before="100" w:beforeAutospacing="1" w:after="100" w:afterAutospacing="1"/>
                  </w:pPr>
                  <w:r>
                    <w:rPr>
                      <w:noProof/>
                    </w:rPr>
                    <w:drawing>
                      <wp:inline distT="0" distB="0" distL="0" distR="0" wp14:anchorId="7FFCCD4C" wp14:editId="33E749B7">
                        <wp:extent cx="228600"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tc>
              <w:tc>
                <w:tcPr>
                  <w:tcW w:w="0" w:type="auto"/>
                  <w:shd w:val="clear" w:color="auto" w:fill="EEEEEE"/>
                  <w:tcMar>
                    <w:top w:w="30" w:type="dxa"/>
                    <w:left w:w="0" w:type="dxa"/>
                    <w:bottom w:w="0" w:type="dxa"/>
                    <w:right w:w="0" w:type="dxa"/>
                  </w:tcMar>
                  <w:vAlign w:val="center"/>
                  <w:hideMark/>
                </w:tcPr>
                <w:p w14:paraId="7AA8ACA5" w14:textId="77777777" w:rsidR="00022C90" w:rsidRDefault="00022C90">
                  <w:pPr>
                    <w:spacing w:before="100" w:beforeAutospacing="1" w:after="100" w:afterAutospacing="1" w:line="300" w:lineRule="atLeast"/>
                  </w:pPr>
                  <w:r>
                    <w:rPr>
                      <w:rStyle w:val="Strong"/>
                      <w:color w:val="F9922B"/>
                      <w:sz w:val="24"/>
                      <w:szCs w:val="24"/>
                    </w:rPr>
                    <w:t>PAT Course Assessment Report Form</w:t>
                  </w:r>
                </w:p>
              </w:tc>
            </w:tr>
          </w:tbl>
          <w:p w14:paraId="3B3E1638" w14:textId="77777777" w:rsidR="00022C90" w:rsidRDefault="00022C90">
            <w:pPr>
              <w:spacing w:before="100" w:beforeAutospacing="1" w:after="100" w:afterAutospacing="1"/>
              <w:jc w:val="center"/>
            </w:pPr>
            <w:r>
              <w:rPr>
                <w:vanish/>
              </w:rPr>
              <w:t> </w:t>
            </w:r>
          </w:p>
          <w:tbl>
            <w:tblPr>
              <w:tblW w:w="7500" w:type="dxa"/>
              <w:jc w:val="center"/>
              <w:tblCellSpacing w:w="0" w:type="dxa"/>
              <w:shd w:val="clear" w:color="auto" w:fill="EEEEEE"/>
              <w:tblCellMar>
                <w:left w:w="0" w:type="dxa"/>
                <w:right w:w="0" w:type="dxa"/>
              </w:tblCellMar>
              <w:tblLook w:val="04A0" w:firstRow="1" w:lastRow="0" w:firstColumn="1" w:lastColumn="0" w:noHBand="0" w:noVBand="1"/>
            </w:tblPr>
            <w:tblGrid>
              <w:gridCol w:w="60"/>
              <w:gridCol w:w="7380"/>
              <w:gridCol w:w="60"/>
            </w:tblGrid>
            <w:tr w:rsidR="00022C90" w14:paraId="157318CC" w14:textId="77777777">
              <w:trPr>
                <w:tblCellSpacing w:w="0" w:type="dxa"/>
                <w:jc w:val="center"/>
              </w:trPr>
              <w:tc>
                <w:tcPr>
                  <w:tcW w:w="60" w:type="dxa"/>
                  <w:shd w:val="clear" w:color="auto" w:fill="EEEEEE"/>
                  <w:vAlign w:val="center"/>
                  <w:hideMark/>
                </w:tcPr>
                <w:p w14:paraId="57E74267" w14:textId="77777777" w:rsidR="00022C90" w:rsidRDefault="00022C90">
                  <w:pPr>
                    <w:spacing w:before="100" w:beforeAutospacing="1" w:after="100" w:afterAutospacing="1"/>
                  </w:pPr>
                  <w:r>
                    <w:rPr>
                      <w:color w:val="000000"/>
                    </w:rPr>
                    <w:t> </w:t>
                  </w:r>
                </w:p>
              </w:tc>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14"/>
                    <w:gridCol w:w="5166"/>
                  </w:tblGrid>
                  <w:tr w:rsidR="00022C90" w14:paraId="1531215A" w14:textId="77777777">
                    <w:trPr>
                      <w:tblCellSpacing w:w="0" w:type="dxa"/>
                      <w:jc w:val="center"/>
                    </w:trPr>
                    <w:tc>
                      <w:tcPr>
                        <w:tcW w:w="1500" w:type="pct"/>
                        <w:shd w:val="clear" w:color="auto" w:fill="FFFFFF"/>
                        <w:tcMar>
                          <w:top w:w="75" w:type="dxa"/>
                          <w:left w:w="75" w:type="dxa"/>
                          <w:bottom w:w="75" w:type="dxa"/>
                          <w:right w:w="75" w:type="dxa"/>
                        </w:tcMar>
                        <w:hideMark/>
                      </w:tcPr>
                      <w:p w14:paraId="5DEB3E03" w14:textId="77777777" w:rsidR="00022C90" w:rsidRDefault="00022C90">
                        <w:pPr>
                          <w:spacing w:before="100" w:beforeAutospacing="1" w:after="100" w:afterAutospacing="1"/>
                        </w:pPr>
                        <w:r>
                          <w:rPr>
                            <w:color w:val="000000"/>
                          </w:rPr>
                          <w:t>Course Assessed</w:t>
                        </w:r>
                      </w:p>
                    </w:tc>
                    <w:tc>
                      <w:tcPr>
                        <w:tcW w:w="3500" w:type="pct"/>
                        <w:shd w:val="clear" w:color="auto" w:fill="FFFFFF"/>
                        <w:tcMar>
                          <w:top w:w="75" w:type="dxa"/>
                          <w:left w:w="75" w:type="dxa"/>
                          <w:bottom w:w="75" w:type="dxa"/>
                          <w:right w:w="75" w:type="dxa"/>
                        </w:tcMar>
                        <w:vAlign w:val="center"/>
                        <w:hideMark/>
                      </w:tcPr>
                      <w:p w14:paraId="24B6D5B4" w14:textId="77777777" w:rsidR="00022C90" w:rsidRDefault="00022C90">
                        <w:pPr>
                          <w:spacing w:before="100" w:beforeAutospacing="1" w:after="100" w:afterAutospacing="1"/>
                        </w:pPr>
                        <w:r>
                          <w:rPr>
                            <w:color w:val="000000"/>
                          </w:rPr>
                          <w:t>CRJ 103</w:t>
                        </w:r>
                      </w:p>
                    </w:tc>
                  </w:tr>
                  <w:tr w:rsidR="00022C90" w14:paraId="427365A8" w14:textId="77777777">
                    <w:trPr>
                      <w:tblCellSpacing w:w="0" w:type="dxa"/>
                      <w:jc w:val="center"/>
                    </w:trPr>
                    <w:tc>
                      <w:tcPr>
                        <w:tcW w:w="1500" w:type="pct"/>
                        <w:shd w:val="clear" w:color="auto" w:fill="F9F9F9"/>
                        <w:tcMar>
                          <w:top w:w="75" w:type="dxa"/>
                          <w:left w:w="75" w:type="dxa"/>
                          <w:bottom w:w="75" w:type="dxa"/>
                          <w:right w:w="75" w:type="dxa"/>
                        </w:tcMar>
                        <w:hideMark/>
                      </w:tcPr>
                      <w:p w14:paraId="18D92DB3" w14:textId="77777777" w:rsidR="00022C90" w:rsidRDefault="00022C90">
                        <w:pPr>
                          <w:spacing w:before="100" w:beforeAutospacing="1" w:after="100" w:afterAutospacing="1"/>
                        </w:pPr>
                        <w:r>
                          <w:rPr>
                            <w:color w:val="000000"/>
                          </w:rPr>
                          <w:t>Semester</w:t>
                        </w:r>
                      </w:p>
                    </w:tc>
                    <w:tc>
                      <w:tcPr>
                        <w:tcW w:w="3500" w:type="pct"/>
                        <w:shd w:val="clear" w:color="auto" w:fill="F9F9F9"/>
                        <w:tcMar>
                          <w:top w:w="75" w:type="dxa"/>
                          <w:left w:w="75" w:type="dxa"/>
                          <w:bottom w:w="75" w:type="dxa"/>
                          <w:right w:w="75" w:type="dxa"/>
                        </w:tcMar>
                        <w:vAlign w:val="center"/>
                        <w:hideMark/>
                      </w:tcPr>
                      <w:p w14:paraId="5EBAE1C0" w14:textId="77777777" w:rsidR="00022C90" w:rsidRDefault="00022C90">
                        <w:pPr>
                          <w:spacing w:before="100" w:beforeAutospacing="1" w:after="100" w:afterAutospacing="1"/>
                        </w:pPr>
                        <w:r>
                          <w:rPr>
                            <w:color w:val="000000"/>
                          </w:rPr>
                          <w:t>Fall</w:t>
                        </w:r>
                      </w:p>
                    </w:tc>
                  </w:tr>
                  <w:tr w:rsidR="00022C90" w14:paraId="364AEB16" w14:textId="77777777">
                    <w:trPr>
                      <w:tblCellSpacing w:w="0" w:type="dxa"/>
                      <w:jc w:val="center"/>
                    </w:trPr>
                    <w:tc>
                      <w:tcPr>
                        <w:tcW w:w="1500" w:type="pct"/>
                        <w:shd w:val="clear" w:color="auto" w:fill="FFFFFF"/>
                        <w:tcMar>
                          <w:top w:w="75" w:type="dxa"/>
                          <w:left w:w="75" w:type="dxa"/>
                          <w:bottom w:w="75" w:type="dxa"/>
                          <w:right w:w="75" w:type="dxa"/>
                        </w:tcMar>
                        <w:hideMark/>
                      </w:tcPr>
                      <w:p w14:paraId="600FAEE1" w14:textId="77777777" w:rsidR="00022C90" w:rsidRDefault="00022C90">
                        <w:pPr>
                          <w:spacing w:before="100" w:beforeAutospacing="1" w:after="100" w:afterAutospacing="1"/>
                        </w:pPr>
                        <w:r>
                          <w:rPr>
                            <w:color w:val="000000"/>
                          </w:rPr>
                          <w:t>Academic Year</w:t>
                        </w:r>
                      </w:p>
                    </w:tc>
                    <w:tc>
                      <w:tcPr>
                        <w:tcW w:w="3500" w:type="pct"/>
                        <w:shd w:val="clear" w:color="auto" w:fill="FFFFFF"/>
                        <w:tcMar>
                          <w:top w:w="75" w:type="dxa"/>
                          <w:left w:w="75" w:type="dxa"/>
                          <w:bottom w:w="75" w:type="dxa"/>
                          <w:right w:w="75" w:type="dxa"/>
                        </w:tcMar>
                        <w:vAlign w:val="center"/>
                        <w:hideMark/>
                      </w:tcPr>
                      <w:p w14:paraId="54B4C734" w14:textId="77777777" w:rsidR="00022C90" w:rsidRDefault="00022C90">
                        <w:pPr>
                          <w:spacing w:before="100" w:beforeAutospacing="1" w:after="100" w:afterAutospacing="1"/>
                        </w:pPr>
                        <w:r>
                          <w:rPr>
                            <w:color w:val="000000"/>
                          </w:rPr>
                          <w:t>2020-2021</w:t>
                        </w:r>
                      </w:p>
                    </w:tc>
                  </w:tr>
                  <w:tr w:rsidR="00022C90" w14:paraId="7F9395C1" w14:textId="77777777">
                    <w:trPr>
                      <w:tblCellSpacing w:w="0" w:type="dxa"/>
                      <w:jc w:val="center"/>
                    </w:trPr>
                    <w:tc>
                      <w:tcPr>
                        <w:tcW w:w="1500" w:type="pct"/>
                        <w:shd w:val="clear" w:color="auto" w:fill="F9F9F9"/>
                        <w:tcMar>
                          <w:top w:w="75" w:type="dxa"/>
                          <w:left w:w="75" w:type="dxa"/>
                          <w:bottom w:w="75" w:type="dxa"/>
                          <w:right w:w="75" w:type="dxa"/>
                        </w:tcMar>
                        <w:hideMark/>
                      </w:tcPr>
                      <w:p w14:paraId="7329729F" w14:textId="77777777" w:rsidR="00022C90" w:rsidRDefault="00022C90">
                        <w:pPr>
                          <w:spacing w:before="100" w:beforeAutospacing="1" w:after="100" w:afterAutospacing="1"/>
                        </w:pPr>
                        <w:r>
                          <w:rPr>
                            <w:color w:val="000000"/>
                          </w:rPr>
                          <w:t>Faculty Member(s) Reporting</w:t>
                        </w:r>
                      </w:p>
                    </w:tc>
                    <w:tc>
                      <w:tcPr>
                        <w:tcW w:w="3500" w:type="pct"/>
                        <w:shd w:val="clear" w:color="auto" w:fill="F9F9F9"/>
                        <w:tcMar>
                          <w:top w:w="75" w:type="dxa"/>
                          <w:left w:w="75" w:type="dxa"/>
                          <w:bottom w:w="75" w:type="dxa"/>
                          <w:right w:w="75" w:type="dxa"/>
                        </w:tcMar>
                        <w:vAlign w:val="center"/>
                        <w:hideMark/>
                      </w:tcPr>
                      <w:p w14:paraId="181F307B" w14:textId="77777777" w:rsidR="00022C90" w:rsidRDefault="00022C90">
                        <w:pPr>
                          <w:spacing w:before="100" w:beforeAutospacing="1" w:after="100" w:afterAutospacing="1"/>
                        </w:pPr>
                        <w:r>
                          <w:rPr>
                            <w:color w:val="000000"/>
                          </w:rPr>
                          <w:t>Gregory Sly</w:t>
                        </w:r>
                      </w:p>
                    </w:tc>
                  </w:tr>
                  <w:tr w:rsidR="00022C90" w14:paraId="205EE7E1" w14:textId="77777777">
                    <w:trPr>
                      <w:tblCellSpacing w:w="0" w:type="dxa"/>
                      <w:jc w:val="center"/>
                    </w:trPr>
                    <w:tc>
                      <w:tcPr>
                        <w:tcW w:w="1500" w:type="pct"/>
                        <w:shd w:val="clear" w:color="auto" w:fill="FFFFFF"/>
                        <w:tcMar>
                          <w:top w:w="75" w:type="dxa"/>
                          <w:left w:w="75" w:type="dxa"/>
                          <w:bottom w:w="75" w:type="dxa"/>
                          <w:right w:w="75" w:type="dxa"/>
                        </w:tcMar>
                        <w:hideMark/>
                      </w:tcPr>
                      <w:p w14:paraId="5BE4FA5B" w14:textId="77777777" w:rsidR="00022C90" w:rsidRDefault="00022C90">
                        <w:pPr>
                          <w:spacing w:before="100" w:beforeAutospacing="1" w:after="100" w:afterAutospacing="1"/>
                        </w:pPr>
                        <w:r>
                          <w:rPr>
                            <w:color w:val="000000"/>
                          </w:rPr>
                          <w:t>Your Email Address (a PDF copy of your responses will be sent to this address for your records)</w:t>
                        </w:r>
                      </w:p>
                    </w:tc>
                    <w:tc>
                      <w:tcPr>
                        <w:tcW w:w="3500" w:type="pct"/>
                        <w:shd w:val="clear" w:color="auto" w:fill="FFFFFF"/>
                        <w:tcMar>
                          <w:top w:w="75" w:type="dxa"/>
                          <w:left w:w="75" w:type="dxa"/>
                          <w:bottom w:w="75" w:type="dxa"/>
                          <w:right w:w="75" w:type="dxa"/>
                        </w:tcMar>
                        <w:vAlign w:val="center"/>
                        <w:hideMark/>
                      </w:tcPr>
                      <w:p w14:paraId="7A656EF7" w14:textId="77777777" w:rsidR="00022C90" w:rsidRDefault="006D41CA">
                        <w:pPr>
                          <w:spacing w:before="100" w:beforeAutospacing="1" w:after="100" w:afterAutospacing="1"/>
                        </w:pPr>
                        <w:hyperlink r:id="rId14" w:history="1">
                          <w:r w:rsidR="00022C90">
                            <w:rPr>
                              <w:rStyle w:val="Hyperlink"/>
                            </w:rPr>
                            <w:t>gregory.sly@wnc.edu</w:t>
                          </w:r>
                        </w:hyperlink>
                      </w:p>
                    </w:tc>
                  </w:tr>
                  <w:tr w:rsidR="00022C90" w14:paraId="20FD2856" w14:textId="77777777">
                    <w:trPr>
                      <w:tblCellSpacing w:w="0" w:type="dxa"/>
                      <w:jc w:val="center"/>
                    </w:trPr>
                    <w:tc>
                      <w:tcPr>
                        <w:tcW w:w="1500" w:type="pct"/>
                        <w:shd w:val="clear" w:color="auto" w:fill="F9F9F9"/>
                        <w:tcMar>
                          <w:top w:w="75" w:type="dxa"/>
                          <w:left w:w="75" w:type="dxa"/>
                          <w:bottom w:w="75" w:type="dxa"/>
                          <w:right w:w="75" w:type="dxa"/>
                        </w:tcMar>
                        <w:hideMark/>
                      </w:tcPr>
                      <w:p w14:paraId="73F256D0" w14:textId="77777777" w:rsidR="00022C90" w:rsidRDefault="00022C90">
                        <w:pPr>
                          <w:spacing w:before="100" w:beforeAutospacing="1" w:after="100" w:afterAutospacing="1"/>
                        </w:pPr>
                        <w:r>
                          <w:rPr>
                            <w:color w:val="000000"/>
                          </w:rPr>
                          <w:t>Institutional Student Learning Outcome Assessed (pick one)</w:t>
                        </w:r>
                      </w:p>
                    </w:tc>
                    <w:tc>
                      <w:tcPr>
                        <w:tcW w:w="3500" w:type="pct"/>
                        <w:shd w:val="clear" w:color="auto" w:fill="F9F9F9"/>
                        <w:tcMar>
                          <w:top w:w="75" w:type="dxa"/>
                          <w:left w:w="75" w:type="dxa"/>
                          <w:bottom w:w="75" w:type="dxa"/>
                          <w:right w:w="75" w:type="dxa"/>
                        </w:tcMar>
                        <w:vAlign w:val="center"/>
                        <w:hideMark/>
                      </w:tcPr>
                      <w:p w14:paraId="32F94C9E" w14:textId="77777777" w:rsidR="00022C90" w:rsidRDefault="00022C90">
                        <w:pPr>
                          <w:spacing w:before="100" w:beforeAutospacing="1" w:after="100" w:afterAutospacing="1"/>
                        </w:pPr>
                        <w:r>
                          <w:rPr>
                            <w:color w:val="000000"/>
                          </w:rPr>
                          <w:t>ISLO 2: Written Communication</w:t>
                        </w:r>
                      </w:p>
                    </w:tc>
                  </w:tr>
                  <w:tr w:rsidR="00022C90" w14:paraId="0632E195" w14:textId="77777777">
                    <w:trPr>
                      <w:tblCellSpacing w:w="0" w:type="dxa"/>
                      <w:jc w:val="center"/>
                    </w:trPr>
                    <w:tc>
                      <w:tcPr>
                        <w:tcW w:w="1500" w:type="pct"/>
                        <w:shd w:val="clear" w:color="auto" w:fill="FFFFFF"/>
                        <w:tcMar>
                          <w:top w:w="75" w:type="dxa"/>
                          <w:left w:w="75" w:type="dxa"/>
                          <w:bottom w:w="75" w:type="dxa"/>
                          <w:right w:w="75" w:type="dxa"/>
                        </w:tcMar>
                        <w:hideMark/>
                      </w:tcPr>
                      <w:p w14:paraId="2B01240A" w14:textId="77777777" w:rsidR="00022C90" w:rsidRDefault="00022C90">
                        <w:pPr>
                          <w:spacing w:before="100" w:beforeAutospacing="1" w:after="100" w:afterAutospacing="1"/>
                        </w:pPr>
                        <w:r>
                          <w:rPr>
                            <w:color w:val="000000"/>
                          </w:rPr>
                          <w:t>Course Student Learning Outcome Assessed (please provide COURSE-SPECIFIC outcome language aligned with ISLO selected above)</w:t>
                        </w:r>
                      </w:p>
                    </w:tc>
                    <w:tc>
                      <w:tcPr>
                        <w:tcW w:w="3500" w:type="pct"/>
                        <w:shd w:val="clear" w:color="auto" w:fill="FFFFFF"/>
                        <w:tcMar>
                          <w:top w:w="75" w:type="dxa"/>
                          <w:left w:w="75" w:type="dxa"/>
                          <w:bottom w:w="75" w:type="dxa"/>
                          <w:right w:w="75" w:type="dxa"/>
                        </w:tcMar>
                        <w:vAlign w:val="center"/>
                        <w:hideMark/>
                      </w:tcPr>
                      <w:p w14:paraId="65D06155" w14:textId="77777777" w:rsidR="00022C90" w:rsidRDefault="00022C90">
                        <w:pPr>
                          <w:spacing w:before="100" w:beforeAutospacing="1" w:after="100" w:afterAutospacing="1"/>
                        </w:pPr>
                        <w:r>
                          <w:rPr>
                            <w:color w:val="000000"/>
                          </w:rPr>
                          <w:t>• Are able to demonstrate college level reading, writing, and oral communication skills.</w:t>
                        </w:r>
                        <w:r>
                          <w:rPr>
                            <w:color w:val="000000"/>
                          </w:rPr>
                          <w:br/>
                          <w:t>• Write acceptable police reports</w:t>
                        </w:r>
                      </w:p>
                    </w:tc>
                  </w:tr>
                  <w:tr w:rsidR="00022C90" w14:paraId="2D6113B5" w14:textId="77777777">
                    <w:trPr>
                      <w:tblCellSpacing w:w="0" w:type="dxa"/>
                      <w:jc w:val="center"/>
                    </w:trPr>
                    <w:tc>
                      <w:tcPr>
                        <w:tcW w:w="1500" w:type="pct"/>
                        <w:shd w:val="clear" w:color="auto" w:fill="F9F9F9"/>
                        <w:tcMar>
                          <w:top w:w="75" w:type="dxa"/>
                          <w:left w:w="75" w:type="dxa"/>
                          <w:bottom w:w="75" w:type="dxa"/>
                          <w:right w:w="75" w:type="dxa"/>
                        </w:tcMar>
                        <w:hideMark/>
                      </w:tcPr>
                      <w:p w14:paraId="6904D397" w14:textId="77777777" w:rsidR="00022C90" w:rsidRDefault="00022C90">
                        <w:pPr>
                          <w:spacing w:before="100" w:beforeAutospacing="1" w:after="100" w:afterAutospacing="1"/>
                        </w:pPr>
                        <w:r>
                          <w:rPr>
                            <w:color w:val="000000"/>
                          </w:rPr>
                          <w:t>Program Student Learning Outcome Assessed (if applicable--please refer to your current program curriculum map for alignment)</w:t>
                        </w:r>
                      </w:p>
                    </w:tc>
                    <w:tc>
                      <w:tcPr>
                        <w:tcW w:w="3500" w:type="pct"/>
                        <w:shd w:val="clear" w:color="auto" w:fill="F9F9F9"/>
                        <w:tcMar>
                          <w:top w:w="75" w:type="dxa"/>
                          <w:left w:w="75" w:type="dxa"/>
                          <w:bottom w:w="75" w:type="dxa"/>
                          <w:right w:w="75" w:type="dxa"/>
                        </w:tcMar>
                        <w:vAlign w:val="center"/>
                        <w:hideMark/>
                      </w:tcPr>
                      <w:p w14:paraId="7936261D" w14:textId="77777777" w:rsidR="00022C90" w:rsidRDefault="00022C90">
                        <w:pPr>
                          <w:spacing w:before="100" w:beforeAutospacing="1" w:after="100" w:afterAutospacing="1"/>
                        </w:pPr>
                        <w:r>
                          <w:rPr>
                            <w:color w:val="000000"/>
                          </w:rPr>
                          <w:t>Meet the general education requirements of WNC.</w:t>
                        </w:r>
                        <w:r>
                          <w:rPr>
                            <w:color w:val="000000"/>
                          </w:rPr>
                          <w:br/>
                          <w:t>Maintain vocabulary necessary for criminal justice.</w:t>
                        </w:r>
                      </w:p>
                    </w:tc>
                  </w:tr>
                  <w:tr w:rsidR="00022C90" w14:paraId="11AC7BAF" w14:textId="77777777">
                    <w:trPr>
                      <w:tblCellSpacing w:w="0" w:type="dxa"/>
                      <w:jc w:val="center"/>
                    </w:trPr>
                    <w:tc>
                      <w:tcPr>
                        <w:tcW w:w="1500" w:type="pct"/>
                        <w:shd w:val="clear" w:color="auto" w:fill="FFFFFF"/>
                        <w:tcMar>
                          <w:top w:w="75" w:type="dxa"/>
                          <w:left w:w="75" w:type="dxa"/>
                          <w:bottom w:w="75" w:type="dxa"/>
                          <w:right w:w="75" w:type="dxa"/>
                        </w:tcMar>
                        <w:hideMark/>
                      </w:tcPr>
                      <w:p w14:paraId="003DD343" w14:textId="77777777" w:rsidR="00022C90" w:rsidRDefault="00022C90">
                        <w:pPr>
                          <w:spacing w:before="100" w:beforeAutospacing="1" w:after="100" w:afterAutospacing="1"/>
                        </w:pPr>
                        <w:r>
                          <w:rPr>
                            <w:color w:val="000000"/>
                          </w:rPr>
                          <w:t>Design of Assessment Project (if national exam, state full title of exam and national organization)</w:t>
                        </w:r>
                      </w:p>
                    </w:tc>
                    <w:tc>
                      <w:tcPr>
                        <w:tcW w:w="3500" w:type="pct"/>
                        <w:shd w:val="clear" w:color="auto" w:fill="FFFFFF"/>
                        <w:tcMar>
                          <w:top w:w="75" w:type="dxa"/>
                          <w:left w:w="75" w:type="dxa"/>
                          <w:bottom w:w="75" w:type="dxa"/>
                          <w:right w:w="75" w:type="dxa"/>
                        </w:tcMar>
                        <w:vAlign w:val="center"/>
                        <w:hideMark/>
                      </w:tcPr>
                      <w:p w14:paraId="5EDE4FE9" w14:textId="77777777" w:rsidR="00022C90" w:rsidRDefault="00022C90">
                        <w:pPr>
                          <w:spacing w:before="100" w:beforeAutospacing="1" w:after="100" w:afterAutospacing="1"/>
                        </w:pPr>
                        <w:r>
                          <w:rPr>
                            <w:color w:val="000000"/>
                          </w:rPr>
                          <w:t>Series of criminal justice written report assignments throughout semester, resulting in course grade. Reports include Public Information Release report, police report, DUI report, probation sentencing report, CRJ interview questions, grant application report. Two additional written assignments are also required:  First Written Assignment and Final Written Assignment.</w:t>
                        </w:r>
                      </w:p>
                    </w:tc>
                  </w:tr>
                  <w:tr w:rsidR="00022C90" w14:paraId="24996763" w14:textId="77777777">
                    <w:trPr>
                      <w:tblCellSpacing w:w="0" w:type="dxa"/>
                      <w:jc w:val="center"/>
                    </w:trPr>
                    <w:tc>
                      <w:tcPr>
                        <w:tcW w:w="1500" w:type="pct"/>
                        <w:shd w:val="clear" w:color="auto" w:fill="F9F9F9"/>
                        <w:tcMar>
                          <w:top w:w="75" w:type="dxa"/>
                          <w:left w:w="75" w:type="dxa"/>
                          <w:bottom w:w="75" w:type="dxa"/>
                          <w:right w:w="75" w:type="dxa"/>
                        </w:tcMar>
                        <w:hideMark/>
                      </w:tcPr>
                      <w:p w14:paraId="2111A8DD" w14:textId="77777777" w:rsidR="00022C90" w:rsidRDefault="00022C90">
                        <w:pPr>
                          <w:spacing w:before="100" w:beforeAutospacing="1" w:after="100" w:afterAutospacing="1"/>
                        </w:pPr>
                        <w:r>
                          <w:rPr>
                            <w:color w:val="000000"/>
                          </w:rPr>
                          <w:lastRenderedPageBreak/>
                          <w:t>Tests/Procedures</w:t>
                        </w:r>
                      </w:p>
                    </w:tc>
                    <w:tc>
                      <w:tcPr>
                        <w:tcW w:w="3500" w:type="pct"/>
                        <w:shd w:val="clear" w:color="auto" w:fill="F9F9F9"/>
                        <w:tcMar>
                          <w:top w:w="75" w:type="dxa"/>
                          <w:left w:w="75" w:type="dxa"/>
                          <w:bottom w:w="75" w:type="dxa"/>
                          <w:right w:w="75" w:type="dxa"/>
                        </w:tcMar>
                        <w:vAlign w:val="center"/>
                        <w:hideMark/>
                      </w:tcPr>
                      <w:p w14:paraId="3D87FA48" w14:textId="77777777" w:rsidR="00022C90" w:rsidRDefault="00022C90">
                        <w:pPr>
                          <w:spacing w:before="100" w:beforeAutospacing="1" w:after="100" w:afterAutospacing="1"/>
                        </w:pPr>
                        <w:r>
                          <w:rPr>
                            <w:color w:val="000000"/>
                          </w:rPr>
                          <w:t xml:space="preserve">Each of the written report assignments is graded by a points rubric.  Passing scores are set at 70% for each assignment, resulting in C- or better grade.  The course schedule is set such that each report is written during a two-week time period. </w:t>
                        </w:r>
                        <w:r>
                          <w:rPr>
                            <w:color w:val="000000"/>
                          </w:rPr>
                          <w:br/>
                          <w:t>For each report, students follow a report template, with template section instructions.</w:t>
                        </w:r>
                      </w:p>
                    </w:tc>
                  </w:tr>
                  <w:tr w:rsidR="00022C90" w14:paraId="2367AA0B" w14:textId="77777777">
                    <w:trPr>
                      <w:tblCellSpacing w:w="0" w:type="dxa"/>
                      <w:jc w:val="center"/>
                    </w:trPr>
                    <w:tc>
                      <w:tcPr>
                        <w:tcW w:w="1500" w:type="pct"/>
                        <w:shd w:val="clear" w:color="auto" w:fill="FFFFFF"/>
                        <w:tcMar>
                          <w:top w:w="75" w:type="dxa"/>
                          <w:left w:w="75" w:type="dxa"/>
                          <w:bottom w:w="75" w:type="dxa"/>
                          <w:right w:w="75" w:type="dxa"/>
                        </w:tcMar>
                        <w:hideMark/>
                      </w:tcPr>
                      <w:p w14:paraId="2C200287" w14:textId="77777777" w:rsidR="00022C90" w:rsidRDefault="00022C90">
                        <w:pPr>
                          <w:spacing w:before="100" w:beforeAutospacing="1" w:after="100" w:afterAutospacing="1"/>
                        </w:pPr>
                        <w:r>
                          <w:rPr>
                            <w:color w:val="000000"/>
                          </w:rPr>
                          <w:t>Project Timeline</w:t>
                        </w:r>
                      </w:p>
                    </w:tc>
                    <w:tc>
                      <w:tcPr>
                        <w:tcW w:w="3500" w:type="pct"/>
                        <w:shd w:val="clear" w:color="auto" w:fill="FFFFFF"/>
                        <w:tcMar>
                          <w:top w:w="75" w:type="dxa"/>
                          <w:left w:w="75" w:type="dxa"/>
                          <w:bottom w:w="75" w:type="dxa"/>
                          <w:right w:w="75" w:type="dxa"/>
                        </w:tcMar>
                        <w:vAlign w:val="center"/>
                        <w:hideMark/>
                      </w:tcPr>
                      <w:p w14:paraId="630DCC68" w14:textId="77777777" w:rsidR="00022C90" w:rsidRDefault="00022C90">
                        <w:pPr>
                          <w:spacing w:before="100" w:beforeAutospacing="1" w:after="100" w:afterAutospacing="1"/>
                        </w:pPr>
                        <w:proofErr w:type="gramStart"/>
                        <w:r>
                          <w:rPr>
                            <w:color w:val="000000"/>
                          </w:rPr>
                          <w:t>Sixteen week</w:t>
                        </w:r>
                        <w:proofErr w:type="gramEnd"/>
                        <w:r>
                          <w:rPr>
                            <w:color w:val="000000"/>
                          </w:rPr>
                          <w:t xml:space="preserve"> course with assignment of written reports during two-week segments. This assessment was for a single semester. </w:t>
                        </w:r>
                      </w:p>
                    </w:tc>
                  </w:tr>
                  <w:tr w:rsidR="00022C90" w14:paraId="2F5B6008" w14:textId="77777777">
                    <w:trPr>
                      <w:tblCellSpacing w:w="0" w:type="dxa"/>
                      <w:jc w:val="center"/>
                    </w:trPr>
                    <w:tc>
                      <w:tcPr>
                        <w:tcW w:w="1500" w:type="pct"/>
                        <w:shd w:val="clear" w:color="auto" w:fill="F9F9F9"/>
                        <w:tcMar>
                          <w:top w:w="75" w:type="dxa"/>
                          <w:left w:w="75" w:type="dxa"/>
                          <w:bottom w:w="75" w:type="dxa"/>
                          <w:right w:w="75" w:type="dxa"/>
                        </w:tcMar>
                        <w:hideMark/>
                      </w:tcPr>
                      <w:p w14:paraId="5AF32FED" w14:textId="77777777" w:rsidR="00022C90" w:rsidRDefault="00022C90">
                        <w:pPr>
                          <w:spacing w:before="100" w:beforeAutospacing="1" w:after="100" w:afterAutospacing="1"/>
                        </w:pPr>
                        <w:r>
                          <w:rPr>
                            <w:color w:val="000000"/>
                          </w:rPr>
                          <w:t>Number of Class Sections Participated</w:t>
                        </w:r>
                      </w:p>
                    </w:tc>
                    <w:tc>
                      <w:tcPr>
                        <w:tcW w:w="3500" w:type="pct"/>
                        <w:shd w:val="clear" w:color="auto" w:fill="F9F9F9"/>
                        <w:tcMar>
                          <w:top w:w="75" w:type="dxa"/>
                          <w:left w:w="75" w:type="dxa"/>
                          <w:bottom w:w="75" w:type="dxa"/>
                          <w:right w:w="75" w:type="dxa"/>
                        </w:tcMar>
                        <w:vAlign w:val="center"/>
                        <w:hideMark/>
                      </w:tcPr>
                      <w:p w14:paraId="3E827F53" w14:textId="77777777" w:rsidR="00022C90" w:rsidRDefault="00022C90">
                        <w:pPr>
                          <w:spacing w:before="100" w:beforeAutospacing="1" w:after="100" w:afterAutospacing="1"/>
                        </w:pPr>
                        <w:r>
                          <w:rPr>
                            <w:color w:val="000000"/>
                          </w:rPr>
                          <w:t>1</w:t>
                        </w:r>
                      </w:p>
                    </w:tc>
                  </w:tr>
                  <w:tr w:rsidR="00022C90" w14:paraId="32E4997C" w14:textId="77777777">
                    <w:trPr>
                      <w:tblCellSpacing w:w="0" w:type="dxa"/>
                      <w:jc w:val="center"/>
                    </w:trPr>
                    <w:tc>
                      <w:tcPr>
                        <w:tcW w:w="1500" w:type="pct"/>
                        <w:shd w:val="clear" w:color="auto" w:fill="FFFFFF"/>
                        <w:tcMar>
                          <w:top w:w="75" w:type="dxa"/>
                          <w:left w:w="75" w:type="dxa"/>
                          <w:bottom w:w="75" w:type="dxa"/>
                          <w:right w:w="75" w:type="dxa"/>
                        </w:tcMar>
                        <w:hideMark/>
                      </w:tcPr>
                      <w:p w14:paraId="5F7FD451" w14:textId="77777777" w:rsidR="00022C90" w:rsidRDefault="00022C90">
                        <w:pPr>
                          <w:spacing w:before="100" w:beforeAutospacing="1" w:after="100" w:afterAutospacing="1"/>
                        </w:pPr>
                        <w:r>
                          <w:rPr>
                            <w:color w:val="000000"/>
                          </w:rPr>
                          <w:t>Sampling Method (if applicable)</w:t>
                        </w:r>
                      </w:p>
                    </w:tc>
                    <w:tc>
                      <w:tcPr>
                        <w:tcW w:w="3500" w:type="pct"/>
                        <w:shd w:val="clear" w:color="auto" w:fill="FFFFFF"/>
                        <w:tcMar>
                          <w:top w:w="75" w:type="dxa"/>
                          <w:left w:w="75" w:type="dxa"/>
                          <w:bottom w:w="75" w:type="dxa"/>
                          <w:right w:w="75" w:type="dxa"/>
                        </w:tcMar>
                        <w:vAlign w:val="center"/>
                        <w:hideMark/>
                      </w:tcPr>
                      <w:p w14:paraId="46011738" w14:textId="77777777" w:rsidR="00022C90" w:rsidRDefault="00022C90">
                        <w:pPr>
                          <w:spacing w:before="100" w:beforeAutospacing="1" w:after="100" w:afterAutospacing="1"/>
                        </w:pPr>
                        <w:r>
                          <w:rPr>
                            <w:color w:val="000000"/>
                          </w:rPr>
                          <w:t xml:space="preserve">All </w:t>
                        </w:r>
                        <w:proofErr w:type="gramStart"/>
                        <w:r>
                          <w:rPr>
                            <w:color w:val="000000"/>
                          </w:rPr>
                          <w:t>students</w:t>
                        </w:r>
                        <w:proofErr w:type="gramEnd"/>
                        <w:r>
                          <w:rPr>
                            <w:color w:val="000000"/>
                          </w:rPr>
                          <w:t xml:space="preserve"> results were evaluated for this course assessment. Fourteen students participated in this course.  The course was online instruction.  Due to the COVID response, only online instruction was available to students.  </w:t>
                        </w:r>
                      </w:p>
                    </w:tc>
                  </w:tr>
                  <w:tr w:rsidR="00022C90" w14:paraId="6F3F3254" w14:textId="77777777">
                    <w:trPr>
                      <w:tblCellSpacing w:w="0" w:type="dxa"/>
                      <w:jc w:val="center"/>
                    </w:trPr>
                    <w:tc>
                      <w:tcPr>
                        <w:tcW w:w="1500" w:type="pct"/>
                        <w:shd w:val="clear" w:color="auto" w:fill="F9F9F9"/>
                        <w:tcMar>
                          <w:top w:w="75" w:type="dxa"/>
                          <w:left w:w="75" w:type="dxa"/>
                          <w:bottom w:w="75" w:type="dxa"/>
                          <w:right w:w="75" w:type="dxa"/>
                        </w:tcMar>
                        <w:hideMark/>
                      </w:tcPr>
                      <w:p w14:paraId="06E0F13C" w14:textId="77777777" w:rsidR="00022C90" w:rsidRDefault="00022C90">
                        <w:pPr>
                          <w:spacing w:before="100" w:beforeAutospacing="1" w:after="100" w:afterAutospacing="1"/>
                        </w:pPr>
                        <w:r>
                          <w:rPr>
                            <w:color w:val="000000"/>
                          </w:rPr>
                          <w:t xml:space="preserve">Assessment Results: Briefly describe the results of the assessment including any concerns about the assessment methods. Make sure to include information on whether the results reached Target or Threshold for SLO assessed. </w:t>
                        </w:r>
                      </w:p>
                    </w:tc>
                    <w:tc>
                      <w:tcPr>
                        <w:tcW w:w="3500" w:type="pct"/>
                        <w:shd w:val="clear" w:color="auto" w:fill="F9F9F9"/>
                        <w:tcMar>
                          <w:top w:w="75" w:type="dxa"/>
                          <w:left w:w="75" w:type="dxa"/>
                          <w:bottom w:w="75" w:type="dxa"/>
                          <w:right w:w="75" w:type="dxa"/>
                        </w:tcMar>
                        <w:vAlign w:val="center"/>
                        <w:hideMark/>
                      </w:tcPr>
                      <w:p w14:paraId="7E932D56" w14:textId="77777777" w:rsidR="00022C90" w:rsidRDefault="00022C90">
                        <w:pPr>
                          <w:spacing w:before="100" w:beforeAutospacing="1" w:after="100" w:afterAutospacing="1"/>
                        </w:pPr>
                        <w:r>
                          <w:rPr>
                            <w:color w:val="000000"/>
                          </w:rPr>
                          <w:t>Ten of fourteen (71.4%) students met or exceeded the 70% score threshold for this course. Of the ten students meeting the scoring threshold, 80% received an "A" grade, with a score exceeding 90%.</w:t>
                        </w:r>
                        <w:r>
                          <w:rPr>
                            <w:color w:val="000000"/>
                          </w:rPr>
                          <w:br/>
                          <w:t>This is important to consider as the students who did not meet the scoring threshold, received lower grades due to not completing course work.</w:t>
                        </w:r>
                        <w:r>
                          <w:rPr>
                            <w:color w:val="000000"/>
                          </w:rPr>
                          <w:br/>
                          <w:t>Some students, who normally attend on campus courses, have been required to attend online instruction during COVID restrictions, and many have not made a successful transition to online coursework thus far.  </w:t>
                        </w:r>
                        <w:r>
                          <w:rPr>
                            <w:color w:val="000000"/>
                          </w:rPr>
                          <w:br/>
                          <w:t>In view of the course records for those students who completed all written report assignments, all were very successful, 80% receiving an "A" grade.  </w:t>
                        </w:r>
                      </w:p>
                    </w:tc>
                  </w:tr>
                  <w:tr w:rsidR="00022C90" w14:paraId="565D0E53" w14:textId="77777777">
                    <w:trPr>
                      <w:tblCellSpacing w:w="0" w:type="dxa"/>
                      <w:jc w:val="center"/>
                    </w:trPr>
                    <w:tc>
                      <w:tcPr>
                        <w:tcW w:w="1500" w:type="pct"/>
                        <w:shd w:val="clear" w:color="auto" w:fill="FFFFFF"/>
                        <w:tcMar>
                          <w:top w:w="75" w:type="dxa"/>
                          <w:left w:w="75" w:type="dxa"/>
                          <w:bottom w:w="75" w:type="dxa"/>
                          <w:right w:w="75" w:type="dxa"/>
                        </w:tcMar>
                        <w:hideMark/>
                      </w:tcPr>
                      <w:p w14:paraId="667AA48B" w14:textId="77777777" w:rsidR="00022C90" w:rsidRDefault="00022C90">
                        <w:pPr>
                          <w:spacing w:before="100" w:beforeAutospacing="1" w:after="100" w:afterAutospacing="1"/>
                        </w:pPr>
                        <w:r>
                          <w:rPr>
                            <w:color w:val="000000"/>
                          </w:rPr>
                          <w:t>Achievement of Thresholds/Targets</w:t>
                        </w:r>
                      </w:p>
                    </w:tc>
                    <w:tc>
                      <w:tcPr>
                        <w:tcW w:w="3500" w:type="pct"/>
                        <w:shd w:val="clear" w:color="auto" w:fill="FFFFFF"/>
                        <w:tcMar>
                          <w:top w:w="75" w:type="dxa"/>
                          <w:left w:w="75" w:type="dxa"/>
                          <w:bottom w:w="75" w:type="dxa"/>
                          <w:right w:w="75" w:type="dxa"/>
                        </w:tcMar>
                        <w:vAlign w:val="center"/>
                        <w:hideMark/>
                      </w:tcPr>
                      <w:p w14:paraId="0A075538" w14:textId="77777777" w:rsidR="00022C90" w:rsidRDefault="00022C90">
                        <w:pPr>
                          <w:spacing w:before="100" w:beforeAutospacing="1" w:after="100" w:afterAutospacing="1"/>
                        </w:pPr>
                        <w:r>
                          <w:rPr>
                            <w:color w:val="000000"/>
                          </w:rPr>
                          <w:t>Target Met: At least 70% of students achieved 70% (or met SLO) on assessment</w:t>
                        </w:r>
                      </w:p>
                    </w:tc>
                  </w:tr>
                  <w:tr w:rsidR="00022C90" w14:paraId="480611E5" w14:textId="77777777">
                    <w:trPr>
                      <w:tblCellSpacing w:w="0" w:type="dxa"/>
                      <w:jc w:val="center"/>
                    </w:trPr>
                    <w:tc>
                      <w:tcPr>
                        <w:tcW w:w="1500" w:type="pct"/>
                        <w:shd w:val="clear" w:color="auto" w:fill="F9F9F9"/>
                        <w:tcMar>
                          <w:top w:w="75" w:type="dxa"/>
                          <w:left w:w="75" w:type="dxa"/>
                          <w:bottom w:w="75" w:type="dxa"/>
                          <w:right w:w="75" w:type="dxa"/>
                        </w:tcMar>
                        <w:hideMark/>
                      </w:tcPr>
                      <w:p w14:paraId="4AFB5CD8" w14:textId="77777777" w:rsidR="00022C90" w:rsidRDefault="00022C90">
                        <w:pPr>
                          <w:spacing w:before="100" w:beforeAutospacing="1" w:after="100" w:afterAutospacing="1"/>
                        </w:pPr>
                        <w:r>
                          <w:rPr>
                            <w:color w:val="000000"/>
                          </w:rPr>
                          <w:t xml:space="preserve">Application of Assessment Results: How will these assessment results inform your course moving forward? Consider changes or </w:t>
                        </w:r>
                        <w:r>
                          <w:rPr>
                            <w:color w:val="000000"/>
                          </w:rPr>
                          <w:lastRenderedPageBreak/>
                          <w:t xml:space="preserve">different approaches that you might make to your assessment of this SLO or to your course moving forward. Please be specific. </w:t>
                        </w:r>
                      </w:p>
                    </w:tc>
                    <w:tc>
                      <w:tcPr>
                        <w:tcW w:w="3500" w:type="pct"/>
                        <w:shd w:val="clear" w:color="auto" w:fill="F9F9F9"/>
                        <w:tcMar>
                          <w:top w:w="75" w:type="dxa"/>
                          <w:left w:w="75" w:type="dxa"/>
                          <w:bottom w:w="75" w:type="dxa"/>
                          <w:right w:w="75" w:type="dxa"/>
                        </w:tcMar>
                        <w:vAlign w:val="center"/>
                        <w:hideMark/>
                      </w:tcPr>
                      <w:p w14:paraId="2825AA61" w14:textId="77777777" w:rsidR="00022C90" w:rsidRDefault="00022C90">
                        <w:pPr>
                          <w:spacing w:before="100" w:beforeAutospacing="1" w:after="100" w:afterAutospacing="1"/>
                        </w:pPr>
                        <w:r>
                          <w:rPr>
                            <w:color w:val="000000"/>
                          </w:rPr>
                          <w:lastRenderedPageBreak/>
                          <w:t xml:space="preserve">New to this course Fall 2020 was an added written assignment asking students 1) What they wanted to learn in the course 2) What was missing from the course that they had expected 3) How the instructor can help the student succeed in their personal course goal.  This was meant to engage the student in the course writing prior to completing the main course CRJ </w:t>
                        </w:r>
                        <w:r>
                          <w:rPr>
                            <w:color w:val="000000"/>
                          </w:rPr>
                          <w:lastRenderedPageBreak/>
                          <w:t xml:space="preserve">system report templates. </w:t>
                        </w:r>
                        <w:r>
                          <w:rPr>
                            <w:color w:val="000000"/>
                          </w:rPr>
                          <w:br/>
                        </w:r>
                        <w:r>
                          <w:rPr>
                            <w:color w:val="000000"/>
                          </w:rPr>
                          <w:br/>
                          <w:t>From the Fall 2020 course assessment, and pursuant to student input during the course, for Spring 2021, the following will be added to the CRJ 103 course:</w:t>
                        </w:r>
                        <w:r>
                          <w:rPr>
                            <w:color w:val="000000"/>
                          </w:rPr>
                          <w:br/>
                          <w:t xml:space="preserve">With student permission, student report examples for each of the course report template assignments, will be provided confidentially in Canvas for review by all students.  This will allow students to see how other student peers are approaching each report assignment.  This will assist and engage each student, improving successful completion of course objectives during an online offering of this course. </w:t>
                        </w:r>
                      </w:p>
                    </w:tc>
                  </w:tr>
                  <w:tr w:rsidR="00022C90" w14:paraId="3E6F6115" w14:textId="77777777">
                    <w:trPr>
                      <w:tblCellSpacing w:w="0" w:type="dxa"/>
                      <w:jc w:val="center"/>
                    </w:trPr>
                    <w:tc>
                      <w:tcPr>
                        <w:tcW w:w="1500" w:type="pct"/>
                        <w:shd w:val="clear" w:color="auto" w:fill="FFFFFF"/>
                        <w:tcMar>
                          <w:top w:w="75" w:type="dxa"/>
                          <w:left w:w="75" w:type="dxa"/>
                          <w:bottom w:w="75" w:type="dxa"/>
                          <w:right w:w="75" w:type="dxa"/>
                        </w:tcMar>
                        <w:hideMark/>
                      </w:tcPr>
                      <w:p w14:paraId="2BE9630C" w14:textId="77777777" w:rsidR="00022C90" w:rsidRDefault="00022C90">
                        <w:pPr>
                          <w:spacing w:before="100" w:beforeAutospacing="1" w:after="100" w:afterAutospacing="1"/>
                        </w:pPr>
                        <w:r>
                          <w:rPr>
                            <w:color w:val="000000"/>
                          </w:rPr>
                          <w:lastRenderedPageBreak/>
                          <w:t xml:space="preserve">Updates from Prior Assessment Report (if applicable): If you submitted an SLO assessment report last year, please comment on how you have applied those recent past assessment results here, including plans to conduct follow-up assessment. </w:t>
                        </w:r>
                      </w:p>
                    </w:tc>
                    <w:tc>
                      <w:tcPr>
                        <w:tcW w:w="3500" w:type="pct"/>
                        <w:shd w:val="clear" w:color="auto" w:fill="FFFFFF"/>
                        <w:tcMar>
                          <w:top w:w="75" w:type="dxa"/>
                          <w:left w:w="75" w:type="dxa"/>
                          <w:bottom w:w="75" w:type="dxa"/>
                          <w:right w:w="75" w:type="dxa"/>
                        </w:tcMar>
                        <w:vAlign w:val="center"/>
                        <w:hideMark/>
                      </w:tcPr>
                      <w:p w14:paraId="33898991" w14:textId="77777777" w:rsidR="00022C90" w:rsidRDefault="00022C90">
                        <w:pPr>
                          <w:spacing w:before="100" w:beforeAutospacing="1" w:after="100" w:afterAutospacing="1"/>
                        </w:pPr>
                        <w:r>
                          <w:rPr>
                            <w:color w:val="000000"/>
                          </w:rPr>
                          <w:t>N/A</w:t>
                        </w:r>
                      </w:p>
                    </w:tc>
                  </w:tr>
                  <w:tr w:rsidR="00022C90" w14:paraId="5130BFA8" w14:textId="77777777">
                    <w:trPr>
                      <w:tblCellSpacing w:w="0" w:type="dxa"/>
                      <w:jc w:val="center"/>
                    </w:trPr>
                    <w:tc>
                      <w:tcPr>
                        <w:tcW w:w="1500" w:type="pct"/>
                        <w:shd w:val="clear" w:color="auto" w:fill="F9F9F9"/>
                        <w:tcMar>
                          <w:top w:w="75" w:type="dxa"/>
                          <w:left w:w="75" w:type="dxa"/>
                          <w:bottom w:w="75" w:type="dxa"/>
                          <w:right w:w="75" w:type="dxa"/>
                        </w:tcMar>
                        <w:hideMark/>
                      </w:tcPr>
                      <w:p w14:paraId="51EC4190" w14:textId="77777777" w:rsidR="00022C90" w:rsidRDefault="00022C90">
                        <w:pPr>
                          <w:spacing w:before="100" w:beforeAutospacing="1" w:after="100" w:afterAutospacing="1"/>
                        </w:pPr>
                        <w:r>
                          <w:rPr>
                            <w:color w:val="000000"/>
                          </w:rPr>
                          <w:t>Supporting Document 1 (Optional)</w:t>
                        </w:r>
                      </w:p>
                    </w:tc>
                    <w:tc>
                      <w:tcPr>
                        <w:tcW w:w="3500" w:type="pct"/>
                        <w:shd w:val="clear" w:color="auto" w:fill="F9F9F9"/>
                        <w:tcMar>
                          <w:top w:w="75" w:type="dxa"/>
                          <w:left w:w="75" w:type="dxa"/>
                          <w:bottom w:w="75" w:type="dxa"/>
                          <w:right w:w="75" w:type="dxa"/>
                        </w:tcMar>
                        <w:vAlign w:val="center"/>
                        <w:hideMark/>
                      </w:tcPr>
                      <w:p w14:paraId="6F9C1078" w14:textId="77777777" w:rsidR="00022C90" w:rsidRDefault="006D41CA">
                        <w:pPr>
                          <w:spacing w:before="100" w:beforeAutospacing="1" w:after="100" w:afterAutospacing="1"/>
                        </w:pPr>
                        <w:hyperlink r:id="rId15" w:tooltip="Syllabus CRJ 103WEB Fall 2020 Greg Sly.docx" w:history="1">
                          <w:r w:rsidR="00022C90">
                            <w:rPr>
                              <w:rStyle w:val="Hyperlink"/>
                            </w:rPr>
                            <w:t>Syllabus CRJ 103WEB Fall 2020 Greg Sly.docx</w:t>
                          </w:r>
                        </w:hyperlink>
                      </w:p>
                    </w:tc>
                  </w:tr>
                  <w:tr w:rsidR="00022C90" w14:paraId="6C783FA0" w14:textId="77777777">
                    <w:trPr>
                      <w:tblCellSpacing w:w="0" w:type="dxa"/>
                      <w:jc w:val="center"/>
                    </w:trPr>
                    <w:tc>
                      <w:tcPr>
                        <w:tcW w:w="1500" w:type="pct"/>
                        <w:shd w:val="clear" w:color="auto" w:fill="FFFFFF"/>
                        <w:tcMar>
                          <w:top w:w="75" w:type="dxa"/>
                          <w:left w:w="75" w:type="dxa"/>
                          <w:bottom w:w="75" w:type="dxa"/>
                          <w:right w:w="75" w:type="dxa"/>
                        </w:tcMar>
                        <w:hideMark/>
                      </w:tcPr>
                      <w:p w14:paraId="563577CE" w14:textId="77777777" w:rsidR="00022C90" w:rsidRDefault="00022C90">
                        <w:pPr>
                          <w:spacing w:before="100" w:beforeAutospacing="1" w:after="100" w:afterAutospacing="1"/>
                        </w:pPr>
                        <w:r>
                          <w:rPr>
                            <w:color w:val="000000"/>
                          </w:rPr>
                          <w:t>Supporting Document 2 (Optional)</w:t>
                        </w:r>
                      </w:p>
                    </w:tc>
                    <w:tc>
                      <w:tcPr>
                        <w:tcW w:w="3500" w:type="pct"/>
                        <w:shd w:val="clear" w:color="auto" w:fill="FFFFFF"/>
                        <w:tcMar>
                          <w:top w:w="75" w:type="dxa"/>
                          <w:left w:w="75" w:type="dxa"/>
                          <w:bottom w:w="75" w:type="dxa"/>
                          <w:right w:w="75" w:type="dxa"/>
                        </w:tcMar>
                        <w:vAlign w:val="center"/>
                        <w:hideMark/>
                      </w:tcPr>
                      <w:p w14:paraId="5C4209A1" w14:textId="77777777" w:rsidR="00022C90" w:rsidRDefault="006D41CA">
                        <w:pPr>
                          <w:spacing w:before="100" w:beforeAutospacing="1" w:after="100" w:afterAutospacing="1"/>
                        </w:pPr>
                        <w:hyperlink r:id="rId16" w:tooltip="Grading Rubric 100 Points.docx" w:history="1">
                          <w:r w:rsidR="00022C90">
                            <w:rPr>
                              <w:rStyle w:val="Hyperlink"/>
                            </w:rPr>
                            <w:t>Grading Rubric 100 Points.docx</w:t>
                          </w:r>
                        </w:hyperlink>
                      </w:p>
                    </w:tc>
                  </w:tr>
                </w:tbl>
                <w:p w14:paraId="5C2DCAAB" w14:textId="77777777" w:rsidR="00022C90" w:rsidRDefault="00022C90">
                  <w:pPr>
                    <w:jc w:val="center"/>
                  </w:pPr>
                </w:p>
              </w:tc>
              <w:tc>
                <w:tcPr>
                  <w:tcW w:w="60" w:type="dxa"/>
                  <w:shd w:val="clear" w:color="auto" w:fill="EEEEEE"/>
                  <w:vAlign w:val="center"/>
                  <w:hideMark/>
                </w:tcPr>
                <w:p w14:paraId="63C4F18A" w14:textId="77777777" w:rsidR="00022C90" w:rsidRDefault="00022C90">
                  <w:pPr>
                    <w:spacing w:before="100" w:beforeAutospacing="1" w:after="100" w:afterAutospacing="1"/>
                    <w:rPr>
                      <w:rFonts w:ascii="Calibri" w:hAnsi="Calibri" w:cs="Calibri"/>
                    </w:rPr>
                  </w:pPr>
                  <w:r>
                    <w:rPr>
                      <w:color w:val="000000"/>
                    </w:rPr>
                    <w:lastRenderedPageBreak/>
                    <w:t> </w:t>
                  </w:r>
                </w:p>
              </w:tc>
            </w:tr>
            <w:tr w:rsidR="00022C90" w14:paraId="366384CD" w14:textId="77777777">
              <w:trPr>
                <w:trHeight w:val="60"/>
                <w:tblCellSpacing w:w="0" w:type="dxa"/>
                <w:jc w:val="center"/>
              </w:trPr>
              <w:tc>
                <w:tcPr>
                  <w:tcW w:w="0" w:type="auto"/>
                  <w:shd w:val="clear" w:color="auto" w:fill="EEEEEE"/>
                  <w:vAlign w:val="center"/>
                  <w:hideMark/>
                </w:tcPr>
                <w:p w14:paraId="7B8AFF88" w14:textId="77777777" w:rsidR="00022C90" w:rsidRDefault="00022C90">
                  <w:pPr>
                    <w:spacing w:before="100" w:beforeAutospacing="1" w:after="100" w:afterAutospacing="1"/>
                  </w:pPr>
                  <w:r>
                    <w:rPr>
                      <w:color w:val="000000"/>
                      <w:sz w:val="6"/>
                      <w:szCs w:val="6"/>
                    </w:rPr>
                    <w:lastRenderedPageBreak/>
                    <w:t> </w:t>
                  </w:r>
                </w:p>
              </w:tc>
              <w:tc>
                <w:tcPr>
                  <w:tcW w:w="0" w:type="auto"/>
                  <w:shd w:val="clear" w:color="auto" w:fill="EEEEEE"/>
                  <w:vAlign w:val="center"/>
                  <w:hideMark/>
                </w:tcPr>
                <w:p w14:paraId="1E79F1CE" w14:textId="77777777" w:rsidR="00022C90" w:rsidRDefault="00022C90">
                  <w:pPr>
                    <w:spacing w:before="100" w:beforeAutospacing="1" w:after="100" w:afterAutospacing="1"/>
                  </w:pPr>
                  <w:r>
                    <w:rPr>
                      <w:color w:val="000000"/>
                      <w:sz w:val="6"/>
                      <w:szCs w:val="6"/>
                    </w:rPr>
                    <w:t> </w:t>
                  </w:r>
                </w:p>
              </w:tc>
              <w:tc>
                <w:tcPr>
                  <w:tcW w:w="0" w:type="auto"/>
                  <w:shd w:val="clear" w:color="auto" w:fill="EEEEEE"/>
                  <w:vAlign w:val="center"/>
                  <w:hideMark/>
                </w:tcPr>
                <w:p w14:paraId="473E26CE" w14:textId="77777777" w:rsidR="00022C90" w:rsidRDefault="00022C90">
                  <w:pPr>
                    <w:spacing w:before="100" w:beforeAutospacing="1" w:after="100" w:afterAutospacing="1"/>
                  </w:pPr>
                  <w:r>
                    <w:rPr>
                      <w:color w:val="000000"/>
                      <w:sz w:val="6"/>
                      <w:szCs w:val="6"/>
                    </w:rPr>
                    <w:t> </w:t>
                  </w:r>
                </w:p>
              </w:tc>
            </w:tr>
          </w:tbl>
          <w:p w14:paraId="22EA8FC1" w14:textId="77777777" w:rsidR="00022C90" w:rsidRDefault="00022C90">
            <w:pPr>
              <w:spacing w:before="100" w:beforeAutospacing="1" w:after="100" w:afterAutospacing="1"/>
              <w:jc w:val="center"/>
            </w:pPr>
            <w:r>
              <w:rPr>
                <w:vanish/>
              </w:rPr>
              <w:t> </w:t>
            </w:r>
          </w:p>
          <w:tbl>
            <w:tblPr>
              <w:tblW w:w="7500" w:type="dxa"/>
              <w:jc w:val="center"/>
              <w:tblCellSpacing w:w="0" w:type="dxa"/>
              <w:tblCellMar>
                <w:left w:w="0" w:type="dxa"/>
                <w:right w:w="0" w:type="dxa"/>
              </w:tblCellMar>
              <w:tblLook w:val="04A0" w:firstRow="1" w:lastRow="0" w:firstColumn="1" w:lastColumn="0" w:noHBand="0" w:noVBand="1"/>
            </w:tblPr>
            <w:tblGrid>
              <w:gridCol w:w="5066"/>
              <w:gridCol w:w="2434"/>
            </w:tblGrid>
            <w:tr w:rsidR="00022C90" w14:paraId="512FD4B6" w14:textId="77777777">
              <w:trPr>
                <w:trHeight w:val="90"/>
                <w:tblCellSpacing w:w="0" w:type="dxa"/>
                <w:jc w:val="center"/>
              </w:trPr>
              <w:tc>
                <w:tcPr>
                  <w:tcW w:w="0" w:type="auto"/>
                  <w:shd w:val="clear" w:color="auto" w:fill="F7F9FC"/>
                  <w:vAlign w:val="center"/>
                  <w:hideMark/>
                </w:tcPr>
                <w:p w14:paraId="1B99AC71" w14:textId="77777777" w:rsidR="00022C90" w:rsidRDefault="00022C90">
                  <w:pPr>
                    <w:spacing w:before="100" w:beforeAutospacing="1" w:after="100" w:afterAutospacing="1"/>
                  </w:pPr>
                  <w:r>
                    <w:rPr>
                      <w:color w:val="000000"/>
                      <w:sz w:val="9"/>
                      <w:szCs w:val="9"/>
                    </w:rPr>
                    <w:t> </w:t>
                  </w:r>
                </w:p>
              </w:tc>
              <w:tc>
                <w:tcPr>
                  <w:tcW w:w="0" w:type="auto"/>
                  <w:shd w:val="clear" w:color="auto" w:fill="F7F9FC"/>
                  <w:vAlign w:val="center"/>
                  <w:hideMark/>
                </w:tcPr>
                <w:p w14:paraId="71792FE8" w14:textId="77777777" w:rsidR="00022C90" w:rsidRDefault="00022C90">
                  <w:pPr>
                    <w:spacing w:before="100" w:beforeAutospacing="1" w:after="100" w:afterAutospacing="1"/>
                  </w:pPr>
                  <w:r>
                    <w:rPr>
                      <w:color w:val="000000"/>
                      <w:sz w:val="9"/>
                      <w:szCs w:val="9"/>
                    </w:rPr>
                    <w:t> </w:t>
                  </w:r>
                </w:p>
              </w:tc>
            </w:tr>
            <w:tr w:rsidR="00022C90" w14:paraId="1A2E8D4E" w14:textId="77777777">
              <w:trPr>
                <w:tblCellSpacing w:w="0" w:type="dxa"/>
                <w:jc w:val="center"/>
              </w:trPr>
              <w:tc>
                <w:tcPr>
                  <w:tcW w:w="0" w:type="auto"/>
                  <w:vAlign w:val="center"/>
                  <w:hideMark/>
                </w:tcPr>
                <w:p w14:paraId="330026A8" w14:textId="77777777" w:rsidR="00022C90" w:rsidRDefault="006D41CA">
                  <w:pPr>
                    <w:spacing w:before="100" w:beforeAutospacing="1" w:after="100" w:afterAutospacing="1"/>
                  </w:pPr>
                  <w:hyperlink r:id="rId17" w:history="1">
                    <w:r w:rsidR="00022C90">
                      <w:rPr>
                        <w:rStyle w:val="Hyperlink"/>
                        <w:color w:val="535353"/>
                        <w:sz w:val="21"/>
                        <w:szCs w:val="21"/>
                      </w:rPr>
                      <w:t xml:space="preserve">Now create your own JotForm - </w:t>
                    </w:r>
                    <w:r w:rsidR="00022C90">
                      <w:rPr>
                        <w:rStyle w:val="Hyperlink"/>
                        <w:color w:val="ABABAB"/>
                        <w:sz w:val="21"/>
                        <w:szCs w:val="21"/>
                      </w:rPr>
                      <w:t>It’s free!</w:t>
                    </w:r>
                  </w:hyperlink>
                </w:p>
              </w:tc>
              <w:tc>
                <w:tcPr>
                  <w:tcW w:w="0" w:type="auto"/>
                  <w:vAlign w:val="center"/>
                  <w:hideMark/>
                </w:tcPr>
                <w:p w14:paraId="27D7BB06" w14:textId="77777777" w:rsidR="00022C90" w:rsidRDefault="006D41CA">
                  <w:pPr>
                    <w:spacing w:before="100" w:beforeAutospacing="1" w:after="100" w:afterAutospacing="1"/>
                    <w:jc w:val="right"/>
                  </w:pPr>
                  <w:hyperlink r:id="rId18" w:history="1">
                    <w:r w:rsidR="00022C90">
                      <w:rPr>
                        <w:rStyle w:val="Hyperlink"/>
                        <w:color w:val="FFFFFF"/>
                        <w:sz w:val="24"/>
                        <w:szCs w:val="24"/>
                        <w:bdr w:val="none" w:sz="0" w:space="0" w:color="auto" w:frame="1"/>
                        <w:shd w:val="clear" w:color="auto" w:fill="5FC74D"/>
                      </w:rPr>
                      <w:t>Create a JotForm</w:t>
                    </w:r>
                  </w:hyperlink>
                </w:p>
              </w:tc>
            </w:tr>
          </w:tbl>
          <w:p w14:paraId="06EF9EB0" w14:textId="77777777" w:rsidR="00022C90" w:rsidRDefault="00022C90">
            <w:pPr>
              <w:jc w:val="center"/>
            </w:pPr>
          </w:p>
        </w:tc>
      </w:tr>
    </w:tbl>
    <w:p w14:paraId="709D1EA3" w14:textId="77777777" w:rsidR="00022C90" w:rsidRDefault="00022C90" w:rsidP="00732163">
      <w:pPr>
        <w:spacing w:after="0" w:line="240" w:lineRule="auto"/>
      </w:pPr>
    </w:p>
    <w:p w14:paraId="7A3BB0C9" w14:textId="77777777" w:rsidR="00022C90" w:rsidRDefault="00022C90" w:rsidP="00732163">
      <w:pPr>
        <w:spacing w:after="0" w:line="240" w:lineRule="auto"/>
      </w:pPr>
    </w:p>
    <w:p w14:paraId="03F8FE81" w14:textId="77777777" w:rsidR="00774E46" w:rsidRDefault="00774E46" w:rsidP="00732163">
      <w:pPr>
        <w:spacing w:after="0" w:line="240" w:lineRule="auto"/>
      </w:pPr>
    </w:p>
    <w:p w14:paraId="52EC21F4" w14:textId="7FDE087F" w:rsidR="008E73A6" w:rsidRDefault="008E73A6" w:rsidP="00732163">
      <w:pPr>
        <w:spacing w:after="0" w:line="240" w:lineRule="auto"/>
      </w:pPr>
      <w:r>
        <w:t>For 2022/2023, the newly appointed CRJ instructor completed course assessment for CRJ 234.</w:t>
      </w:r>
    </w:p>
    <w:p w14:paraId="62CDB19E" w14:textId="77777777" w:rsidR="008E73A6" w:rsidRDefault="008E73A6" w:rsidP="00732163">
      <w:pPr>
        <w:spacing w:after="0" w:line="240" w:lineRule="auto"/>
      </w:pPr>
    </w:p>
    <w:p w14:paraId="21726F56" w14:textId="0F4262A0" w:rsidR="00022C90" w:rsidRDefault="00022C90" w:rsidP="00732163">
      <w:pPr>
        <w:spacing w:after="0" w:line="240" w:lineRule="auto"/>
      </w:pPr>
      <w:r>
        <w:t>Course Assessment 2022/2023:</w:t>
      </w:r>
    </w:p>
    <w:p w14:paraId="00CE57A4" w14:textId="0704D4F2" w:rsidR="00774E46" w:rsidRDefault="00774E46" w:rsidP="00732163">
      <w:pPr>
        <w:spacing w:after="0" w:line="240" w:lineRule="auto"/>
      </w:pPr>
    </w:p>
    <w:p w14:paraId="5F69FB64" w14:textId="77777777" w:rsidR="00774E46" w:rsidRDefault="00774E46" w:rsidP="00732163">
      <w:pPr>
        <w:spacing w:after="0" w:line="240" w:lineRule="auto"/>
      </w:pPr>
    </w:p>
    <w:p w14:paraId="095BCD43" w14:textId="77777777" w:rsidR="00022C90" w:rsidRDefault="00022C90" w:rsidP="00732163">
      <w:pPr>
        <w:spacing w:after="0" w:line="240" w:lineRule="auto"/>
      </w:pPr>
    </w:p>
    <w:tbl>
      <w:tblPr>
        <w:tblW w:w="5000" w:type="pct"/>
        <w:tblCellSpacing w:w="0" w:type="dxa"/>
        <w:shd w:val="clear" w:color="auto" w:fill="F7F9FC"/>
        <w:tblCellMar>
          <w:left w:w="0" w:type="dxa"/>
          <w:right w:w="0" w:type="dxa"/>
        </w:tblCellMar>
        <w:tblLook w:val="04A0" w:firstRow="1" w:lastRow="0" w:firstColumn="1" w:lastColumn="0" w:noHBand="0" w:noVBand="1"/>
      </w:tblPr>
      <w:tblGrid>
        <w:gridCol w:w="9360"/>
      </w:tblGrid>
      <w:tr w:rsidR="00022C90" w14:paraId="5D86FD69" w14:textId="77777777" w:rsidTr="00022C90">
        <w:trPr>
          <w:tblCellSpacing w:w="0" w:type="dxa"/>
        </w:trPr>
        <w:tc>
          <w:tcPr>
            <w:tcW w:w="0" w:type="auto"/>
            <w:shd w:val="clear" w:color="auto" w:fill="F7F9FC"/>
            <w:vAlign w:val="center"/>
          </w:tcPr>
          <w:tbl>
            <w:tblPr>
              <w:tblW w:w="7500" w:type="dxa"/>
              <w:jc w:val="center"/>
              <w:tblCellSpacing w:w="0" w:type="dxa"/>
              <w:shd w:val="clear" w:color="auto" w:fill="EEEEEE"/>
              <w:tblCellMar>
                <w:left w:w="0" w:type="dxa"/>
                <w:right w:w="0" w:type="dxa"/>
              </w:tblCellMar>
              <w:tblLook w:val="04A0" w:firstRow="1" w:lastRow="0" w:firstColumn="1" w:lastColumn="0" w:noHBand="0" w:noVBand="1"/>
            </w:tblPr>
            <w:tblGrid>
              <w:gridCol w:w="60"/>
              <w:gridCol w:w="450"/>
              <w:gridCol w:w="6990"/>
            </w:tblGrid>
            <w:tr w:rsidR="00022C90" w14:paraId="52499DF0" w14:textId="77777777">
              <w:trPr>
                <w:trHeight w:val="540"/>
                <w:tblCellSpacing w:w="0" w:type="dxa"/>
                <w:jc w:val="center"/>
              </w:trPr>
              <w:tc>
                <w:tcPr>
                  <w:tcW w:w="60" w:type="dxa"/>
                  <w:shd w:val="clear" w:color="auto" w:fill="EEEEEE"/>
                  <w:vAlign w:val="center"/>
                  <w:hideMark/>
                </w:tcPr>
                <w:p w14:paraId="2AD5592E" w14:textId="77777777" w:rsidR="00022C90" w:rsidRDefault="00022C90">
                  <w:pPr>
                    <w:rPr>
                      <w:rFonts w:eastAsia="Times New Roman"/>
                    </w:rPr>
                  </w:pPr>
                  <w:r>
                    <w:rPr>
                      <w:rFonts w:eastAsia="Times New Roman"/>
                    </w:rPr>
                    <w:lastRenderedPageBreak/>
                    <w:t> </w:t>
                  </w:r>
                </w:p>
              </w:tc>
              <w:tc>
                <w:tcPr>
                  <w:tcW w:w="450" w:type="dxa"/>
                  <w:shd w:val="clear" w:color="auto" w:fill="EEEEEE"/>
                  <w:vAlign w:val="center"/>
                  <w:hideMark/>
                </w:tcPr>
                <w:p w14:paraId="55CAF3C8" w14:textId="1CC779A1" w:rsidR="00022C90" w:rsidRDefault="00022C90">
                  <w:pPr>
                    <w:rPr>
                      <w:rFonts w:eastAsia="Times New Roman"/>
                    </w:rPr>
                  </w:pPr>
                  <w:r>
                    <w:rPr>
                      <w:rFonts w:eastAsia="Times New Roman"/>
                      <w:noProof/>
                    </w:rPr>
                    <w:drawing>
                      <wp:inline distT="0" distB="0" distL="0" distR="0" wp14:anchorId="0CAB8336" wp14:editId="1A392184">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shd w:val="clear" w:color="auto" w:fill="EEEEEE"/>
                  <w:tcMar>
                    <w:top w:w="30" w:type="dxa"/>
                    <w:left w:w="0" w:type="dxa"/>
                    <w:bottom w:w="0" w:type="dxa"/>
                    <w:right w:w="0" w:type="dxa"/>
                  </w:tcMar>
                  <w:vAlign w:val="center"/>
                  <w:hideMark/>
                </w:tcPr>
                <w:p w14:paraId="65F710BA" w14:textId="77777777" w:rsidR="00022C90" w:rsidRDefault="00022C90">
                  <w:pPr>
                    <w:spacing w:line="300" w:lineRule="atLeast"/>
                    <w:rPr>
                      <w:rFonts w:eastAsia="Times New Roman"/>
                      <w:color w:val="F9922B"/>
                      <w:sz w:val="24"/>
                      <w:szCs w:val="24"/>
                    </w:rPr>
                  </w:pPr>
                  <w:r>
                    <w:rPr>
                      <w:rStyle w:val="Strong"/>
                      <w:rFonts w:eastAsia="Times New Roman"/>
                      <w:color w:val="F9922B"/>
                      <w:sz w:val="24"/>
                      <w:szCs w:val="24"/>
                    </w:rPr>
                    <w:t>WCTE Course Assessment Report Form</w:t>
                  </w:r>
                </w:p>
              </w:tc>
            </w:tr>
          </w:tbl>
          <w:p w14:paraId="6D3CEF61" w14:textId="77777777" w:rsidR="00022C90" w:rsidRDefault="00022C90">
            <w:pPr>
              <w:jc w:val="center"/>
              <w:rPr>
                <w:rFonts w:eastAsia="Times New Roman"/>
                <w:vanish/>
              </w:rPr>
            </w:pPr>
          </w:p>
          <w:tbl>
            <w:tblPr>
              <w:tblW w:w="7500" w:type="dxa"/>
              <w:jc w:val="center"/>
              <w:tblCellSpacing w:w="0" w:type="dxa"/>
              <w:shd w:val="clear" w:color="auto" w:fill="EEEEEE"/>
              <w:tblCellMar>
                <w:left w:w="0" w:type="dxa"/>
                <w:right w:w="0" w:type="dxa"/>
              </w:tblCellMar>
              <w:tblLook w:val="04A0" w:firstRow="1" w:lastRow="0" w:firstColumn="1" w:lastColumn="0" w:noHBand="0" w:noVBand="1"/>
            </w:tblPr>
            <w:tblGrid>
              <w:gridCol w:w="60"/>
              <w:gridCol w:w="7380"/>
              <w:gridCol w:w="60"/>
            </w:tblGrid>
            <w:tr w:rsidR="00022C90" w14:paraId="0DEDE7DA" w14:textId="77777777">
              <w:trPr>
                <w:tblCellSpacing w:w="0" w:type="dxa"/>
                <w:jc w:val="center"/>
              </w:trPr>
              <w:tc>
                <w:tcPr>
                  <w:tcW w:w="60" w:type="dxa"/>
                  <w:shd w:val="clear" w:color="auto" w:fill="EEEEEE"/>
                  <w:vAlign w:val="center"/>
                  <w:hideMark/>
                </w:tcPr>
                <w:p w14:paraId="55B84B5B" w14:textId="77777777" w:rsidR="00022C90" w:rsidRDefault="00022C90">
                  <w:pPr>
                    <w:rPr>
                      <w:rFonts w:eastAsia="Times New Roman"/>
                    </w:rPr>
                  </w:pPr>
                  <w:r>
                    <w:rPr>
                      <w:rFonts w:eastAsia="Times New Roman"/>
                    </w:rPr>
                    <w:t> </w:t>
                  </w:r>
                </w:p>
              </w:tc>
              <w:tc>
                <w:tcPr>
                  <w:tcW w:w="0" w:type="auto"/>
                  <w:shd w:val="clear" w:color="auto" w:fill="FFFFFF"/>
                  <w:vAlign w:val="center"/>
                  <w:hideMark/>
                </w:tcPr>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2214"/>
                    <w:gridCol w:w="5166"/>
                  </w:tblGrid>
                  <w:tr w:rsidR="00022C90" w14:paraId="06714D79" w14:textId="77777777">
                    <w:trPr>
                      <w:tblCellSpacing w:w="0" w:type="dxa"/>
                      <w:jc w:val="center"/>
                    </w:trPr>
                    <w:tc>
                      <w:tcPr>
                        <w:tcW w:w="1500" w:type="pct"/>
                        <w:shd w:val="clear" w:color="auto" w:fill="FFFFFF"/>
                        <w:hideMark/>
                      </w:tcPr>
                      <w:p w14:paraId="1A2FCA49" w14:textId="77777777" w:rsidR="00022C90" w:rsidRDefault="00022C90">
                        <w:pPr>
                          <w:rPr>
                            <w:rFonts w:eastAsia="Times New Roman"/>
                          </w:rPr>
                        </w:pPr>
                        <w:r>
                          <w:rPr>
                            <w:rFonts w:eastAsia="Times New Roman"/>
                          </w:rPr>
                          <w:t>Course Assessed</w:t>
                        </w:r>
                      </w:p>
                    </w:tc>
                    <w:tc>
                      <w:tcPr>
                        <w:tcW w:w="3500" w:type="pct"/>
                        <w:shd w:val="clear" w:color="auto" w:fill="FFFFFF"/>
                        <w:vAlign w:val="center"/>
                        <w:hideMark/>
                      </w:tcPr>
                      <w:p w14:paraId="36701F66" w14:textId="77777777" w:rsidR="00022C90" w:rsidRDefault="00022C90">
                        <w:pPr>
                          <w:rPr>
                            <w:rFonts w:eastAsia="Times New Roman"/>
                          </w:rPr>
                        </w:pPr>
                        <w:r>
                          <w:rPr>
                            <w:rFonts w:eastAsia="Times New Roman"/>
                          </w:rPr>
                          <w:t>CRJ 234</w:t>
                        </w:r>
                      </w:p>
                    </w:tc>
                  </w:tr>
                  <w:tr w:rsidR="00022C90" w14:paraId="128FFEF9" w14:textId="77777777">
                    <w:trPr>
                      <w:tblCellSpacing w:w="0" w:type="dxa"/>
                      <w:jc w:val="center"/>
                    </w:trPr>
                    <w:tc>
                      <w:tcPr>
                        <w:tcW w:w="1500" w:type="pct"/>
                        <w:shd w:val="clear" w:color="auto" w:fill="F9F9F9"/>
                        <w:hideMark/>
                      </w:tcPr>
                      <w:p w14:paraId="43B5BE06" w14:textId="77777777" w:rsidR="00022C90" w:rsidRDefault="00022C90">
                        <w:pPr>
                          <w:rPr>
                            <w:rFonts w:eastAsia="Times New Roman"/>
                          </w:rPr>
                        </w:pPr>
                        <w:r>
                          <w:rPr>
                            <w:rFonts w:eastAsia="Times New Roman"/>
                          </w:rPr>
                          <w:t>Semester</w:t>
                        </w:r>
                      </w:p>
                    </w:tc>
                    <w:tc>
                      <w:tcPr>
                        <w:tcW w:w="3500" w:type="pct"/>
                        <w:shd w:val="clear" w:color="auto" w:fill="F9F9F9"/>
                        <w:vAlign w:val="center"/>
                        <w:hideMark/>
                      </w:tcPr>
                      <w:p w14:paraId="2E47C652" w14:textId="77777777" w:rsidR="00022C90" w:rsidRDefault="00022C90">
                        <w:pPr>
                          <w:rPr>
                            <w:rFonts w:eastAsia="Times New Roman"/>
                          </w:rPr>
                        </w:pPr>
                        <w:r>
                          <w:rPr>
                            <w:rFonts w:eastAsia="Times New Roman"/>
                          </w:rPr>
                          <w:t>Fall</w:t>
                        </w:r>
                      </w:p>
                    </w:tc>
                  </w:tr>
                  <w:tr w:rsidR="00022C90" w14:paraId="1F3C5942" w14:textId="77777777">
                    <w:trPr>
                      <w:tblCellSpacing w:w="0" w:type="dxa"/>
                      <w:jc w:val="center"/>
                    </w:trPr>
                    <w:tc>
                      <w:tcPr>
                        <w:tcW w:w="1500" w:type="pct"/>
                        <w:shd w:val="clear" w:color="auto" w:fill="FFFFFF"/>
                        <w:hideMark/>
                      </w:tcPr>
                      <w:p w14:paraId="39355F5D" w14:textId="77777777" w:rsidR="00022C90" w:rsidRDefault="00022C90">
                        <w:pPr>
                          <w:rPr>
                            <w:rFonts w:eastAsia="Times New Roman"/>
                          </w:rPr>
                        </w:pPr>
                        <w:r>
                          <w:rPr>
                            <w:rFonts w:eastAsia="Times New Roman"/>
                          </w:rPr>
                          <w:t>Academic Year</w:t>
                        </w:r>
                      </w:p>
                    </w:tc>
                    <w:tc>
                      <w:tcPr>
                        <w:tcW w:w="3500" w:type="pct"/>
                        <w:shd w:val="clear" w:color="auto" w:fill="FFFFFF"/>
                        <w:vAlign w:val="center"/>
                        <w:hideMark/>
                      </w:tcPr>
                      <w:p w14:paraId="4F984282" w14:textId="77777777" w:rsidR="00022C90" w:rsidRDefault="00022C90">
                        <w:pPr>
                          <w:rPr>
                            <w:rFonts w:eastAsia="Times New Roman"/>
                          </w:rPr>
                        </w:pPr>
                        <w:r>
                          <w:rPr>
                            <w:rFonts w:eastAsia="Times New Roman"/>
                          </w:rPr>
                          <w:t>2022-2023</w:t>
                        </w:r>
                      </w:p>
                    </w:tc>
                  </w:tr>
                  <w:tr w:rsidR="00022C90" w14:paraId="47ADAA82" w14:textId="77777777">
                    <w:trPr>
                      <w:tblCellSpacing w:w="0" w:type="dxa"/>
                      <w:jc w:val="center"/>
                    </w:trPr>
                    <w:tc>
                      <w:tcPr>
                        <w:tcW w:w="1500" w:type="pct"/>
                        <w:shd w:val="clear" w:color="auto" w:fill="F9F9F9"/>
                        <w:hideMark/>
                      </w:tcPr>
                      <w:p w14:paraId="6938FF42" w14:textId="77777777" w:rsidR="00022C90" w:rsidRDefault="00022C90">
                        <w:pPr>
                          <w:rPr>
                            <w:rFonts w:eastAsia="Times New Roman"/>
                          </w:rPr>
                        </w:pPr>
                        <w:r>
                          <w:rPr>
                            <w:rFonts w:eastAsia="Times New Roman"/>
                          </w:rPr>
                          <w:t>Faculty Member(s) Reporting</w:t>
                        </w:r>
                      </w:p>
                    </w:tc>
                    <w:tc>
                      <w:tcPr>
                        <w:tcW w:w="3500" w:type="pct"/>
                        <w:shd w:val="clear" w:color="auto" w:fill="F9F9F9"/>
                        <w:vAlign w:val="center"/>
                        <w:hideMark/>
                      </w:tcPr>
                      <w:p w14:paraId="4AA56F5A" w14:textId="77777777" w:rsidR="00022C90" w:rsidRDefault="00022C90">
                        <w:pPr>
                          <w:rPr>
                            <w:rFonts w:eastAsia="Times New Roman"/>
                          </w:rPr>
                        </w:pPr>
                        <w:r>
                          <w:rPr>
                            <w:rFonts w:eastAsia="Times New Roman"/>
                          </w:rPr>
                          <w:t>Gregory Sly</w:t>
                        </w:r>
                      </w:p>
                    </w:tc>
                  </w:tr>
                  <w:tr w:rsidR="00022C90" w14:paraId="3BCFA610" w14:textId="77777777">
                    <w:trPr>
                      <w:tblCellSpacing w:w="0" w:type="dxa"/>
                      <w:jc w:val="center"/>
                    </w:trPr>
                    <w:tc>
                      <w:tcPr>
                        <w:tcW w:w="1500" w:type="pct"/>
                        <w:shd w:val="clear" w:color="auto" w:fill="FFFFFF"/>
                        <w:hideMark/>
                      </w:tcPr>
                      <w:p w14:paraId="6C731CC2" w14:textId="77777777" w:rsidR="00022C90" w:rsidRDefault="00022C90">
                        <w:pPr>
                          <w:rPr>
                            <w:rFonts w:eastAsia="Times New Roman"/>
                          </w:rPr>
                        </w:pPr>
                        <w:r>
                          <w:rPr>
                            <w:rFonts w:eastAsia="Times New Roman"/>
                          </w:rPr>
                          <w:t>Your Email Address (a PDF copy of your responses will be sent to this address for your records)</w:t>
                        </w:r>
                      </w:p>
                    </w:tc>
                    <w:tc>
                      <w:tcPr>
                        <w:tcW w:w="3500" w:type="pct"/>
                        <w:shd w:val="clear" w:color="auto" w:fill="FFFFFF"/>
                        <w:vAlign w:val="center"/>
                        <w:hideMark/>
                      </w:tcPr>
                      <w:p w14:paraId="17232F06" w14:textId="77777777" w:rsidR="00022C90" w:rsidRDefault="00022C90">
                        <w:pPr>
                          <w:rPr>
                            <w:rFonts w:eastAsia="Times New Roman"/>
                          </w:rPr>
                        </w:pPr>
                        <w:r>
                          <w:rPr>
                            <w:rFonts w:eastAsia="Times New Roman"/>
                          </w:rPr>
                          <w:t>gregory.sly@wnc.edu</w:t>
                        </w:r>
                      </w:p>
                    </w:tc>
                  </w:tr>
                  <w:tr w:rsidR="00022C90" w14:paraId="4C5B490A" w14:textId="77777777">
                    <w:trPr>
                      <w:tblCellSpacing w:w="0" w:type="dxa"/>
                      <w:jc w:val="center"/>
                    </w:trPr>
                    <w:tc>
                      <w:tcPr>
                        <w:tcW w:w="1500" w:type="pct"/>
                        <w:shd w:val="clear" w:color="auto" w:fill="F9F9F9"/>
                        <w:hideMark/>
                      </w:tcPr>
                      <w:p w14:paraId="28228616" w14:textId="77777777" w:rsidR="00022C90" w:rsidRDefault="00022C90">
                        <w:pPr>
                          <w:rPr>
                            <w:rFonts w:eastAsia="Times New Roman"/>
                          </w:rPr>
                        </w:pPr>
                        <w:r>
                          <w:rPr>
                            <w:rFonts w:eastAsia="Times New Roman"/>
                          </w:rPr>
                          <w:t>Institutional Student Learning Outcome Assessed (pick one)</w:t>
                        </w:r>
                      </w:p>
                    </w:tc>
                    <w:tc>
                      <w:tcPr>
                        <w:tcW w:w="3500" w:type="pct"/>
                        <w:shd w:val="clear" w:color="auto" w:fill="F9F9F9"/>
                        <w:vAlign w:val="center"/>
                        <w:hideMark/>
                      </w:tcPr>
                      <w:p w14:paraId="4F7EBE67" w14:textId="77777777" w:rsidR="00022C90" w:rsidRDefault="00022C90">
                        <w:pPr>
                          <w:rPr>
                            <w:rFonts w:eastAsia="Times New Roman"/>
                          </w:rPr>
                        </w:pPr>
                        <w:r>
                          <w:rPr>
                            <w:rFonts w:eastAsia="Times New Roman"/>
                          </w:rPr>
                          <w:t>ISLO 4: Information Literacy</w:t>
                        </w:r>
                      </w:p>
                    </w:tc>
                  </w:tr>
                  <w:tr w:rsidR="00022C90" w14:paraId="03895710" w14:textId="77777777">
                    <w:trPr>
                      <w:tblCellSpacing w:w="0" w:type="dxa"/>
                      <w:jc w:val="center"/>
                    </w:trPr>
                    <w:tc>
                      <w:tcPr>
                        <w:tcW w:w="1500" w:type="pct"/>
                        <w:shd w:val="clear" w:color="auto" w:fill="FFFFFF"/>
                        <w:hideMark/>
                      </w:tcPr>
                      <w:p w14:paraId="650DD361" w14:textId="77777777" w:rsidR="00022C90" w:rsidRDefault="00022C90">
                        <w:pPr>
                          <w:rPr>
                            <w:rFonts w:eastAsia="Times New Roman"/>
                          </w:rPr>
                        </w:pPr>
                        <w:r>
                          <w:rPr>
                            <w:rFonts w:eastAsia="Times New Roman"/>
                          </w:rPr>
                          <w:t>Course Student Learning Outcome Assessed (please provide COURSE-SPECIFIC outcome language aligned with ISLO selected above)</w:t>
                        </w:r>
                      </w:p>
                    </w:tc>
                    <w:tc>
                      <w:tcPr>
                        <w:tcW w:w="3500" w:type="pct"/>
                        <w:shd w:val="clear" w:color="auto" w:fill="FFFFFF"/>
                        <w:vAlign w:val="center"/>
                        <w:hideMark/>
                      </w:tcPr>
                      <w:p w14:paraId="5E732CC4" w14:textId="77777777" w:rsidR="00022C90" w:rsidRDefault="00022C90">
                        <w:pPr>
                          <w:rPr>
                            <w:rFonts w:eastAsia="Times New Roman"/>
                          </w:rPr>
                        </w:pPr>
                        <w:r>
                          <w:rPr>
                            <w:rFonts w:eastAsia="Times New Roman"/>
                          </w:rPr>
                          <w:t>Demonstrate understanding judicial processes:</w:t>
                        </w:r>
                        <w:r>
                          <w:rPr>
                            <w:rFonts w:eastAsia="Times New Roman"/>
                          </w:rPr>
                          <w:br/>
                          <w:t xml:space="preserve">Students will demonstrate understanding judicial processes, central procedural pretrial and trial </w:t>
                        </w:r>
                        <w:r>
                          <w:rPr>
                            <w:rFonts w:eastAsia="Times New Roman"/>
                          </w:rPr>
                          <w:br/>
                          <w:t xml:space="preserve">issues and their interrelationship with the courtroom actors and the function across the judicial </w:t>
                        </w:r>
                        <w:r>
                          <w:rPr>
                            <w:rFonts w:eastAsia="Times New Roman"/>
                          </w:rPr>
                          <w:br/>
                          <w:t>branch.</w:t>
                        </w:r>
                      </w:p>
                    </w:tc>
                  </w:tr>
                  <w:tr w:rsidR="00022C90" w14:paraId="2EB318DF" w14:textId="77777777">
                    <w:trPr>
                      <w:tblCellSpacing w:w="0" w:type="dxa"/>
                      <w:jc w:val="center"/>
                    </w:trPr>
                    <w:tc>
                      <w:tcPr>
                        <w:tcW w:w="1500" w:type="pct"/>
                        <w:shd w:val="clear" w:color="auto" w:fill="F9F9F9"/>
                        <w:hideMark/>
                      </w:tcPr>
                      <w:p w14:paraId="46DDBDF4" w14:textId="77777777" w:rsidR="00022C90" w:rsidRDefault="00022C90">
                        <w:pPr>
                          <w:rPr>
                            <w:rFonts w:eastAsia="Times New Roman"/>
                          </w:rPr>
                        </w:pPr>
                        <w:r>
                          <w:rPr>
                            <w:rFonts w:eastAsia="Times New Roman"/>
                          </w:rPr>
                          <w:t>Program Student Learning Outcome Assessed (if applicable--please refer to your current program curriculum map for alignment)</w:t>
                        </w:r>
                      </w:p>
                    </w:tc>
                    <w:tc>
                      <w:tcPr>
                        <w:tcW w:w="3500" w:type="pct"/>
                        <w:shd w:val="clear" w:color="auto" w:fill="F9F9F9"/>
                        <w:vAlign w:val="center"/>
                        <w:hideMark/>
                      </w:tcPr>
                      <w:p w14:paraId="43CD1BDF" w14:textId="77777777" w:rsidR="00022C90" w:rsidRDefault="00022C90">
                        <w:pPr>
                          <w:rPr>
                            <w:rFonts w:eastAsia="Times New Roman"/>
                          </w:rPr>
                        </w:pPr>
                        <w:r>
                          <w:rPr>
                            <w:rFonts w:eastAsia="Times New Roman"/>
                          </w:rPr>
                          <w:t>Maintain vocabulary necessary for criminal justice</w:t>
                        </w:r>
                      </w:p>
                    </w:tc>
                  </w:tr>
                  <w:tr w:rsidR="00022C90" w14:paraId="18D5EC72" w14:textId="77777777">
                    <w:trPr>
                      <w:tblCellSpacing w:w="0" w:type="dxa"/>
                      <w:jc w:val="center"/>
                    </w:trPr>
                    <w:tc>
                      <w:tcPr>
                        <w:tcW w:w="1500" w:type="pct"/>
                        <w:shd w:val="clear" w:color="auto" w:fill="FFFFFF"/>
                        <w:hideMark/>
                      </w:tcPr>
                      <w:p w14:paraId="27CDFB34" w14:textId="77777777" w:rsidR="00022C90" w:rsidRDefault="00022C90">
                        <w:pPr>
                          <w:rPr>
                            <w:rFonts w:eastAsia="Times New Roman"/>
                          </w:rPr>
                        </w:pPr>
                        <w:r>
                          <w:rPr>
                            <w:rFonts w:eastAsia="Times New Roman"/>
                          </w:rPr>
                          <w:t>Design of Assessment Project (if national exam, state full title of exam and national organization)</w:t>
                        </w:r>
                      </w:p>
                    </w:tc>
                    <w:tc>
                      <w:tcPr>
                        <w:tcW w:w="3500" w:type="pct"/>
                        <w:shd w:val="clear" w:color="auto" w:fill="FFFFFF"/>
                        <w:vAlign w:val="center"/>
                        <w:hideMark/>
                      </w:tcPr>
                      <w:p w14:paraId="242ACBB7" w14:textId="77777777" w:rsidR="00022C90" w:rsidRDefault="00022C90">
                        <w:pPr>
                          <w:rPr>
                            <w:rFonts w:eastAsia="Times New Roman"/>
                          </w:rPr>
                        </w:pPr>
                        <w:r>
                          <w:rPr>
                            <w:rFonts w:eastAsia="Times New Roman"/>
                          </w:rPr>
                          <w:t>Final Written Essay - Prosecuting a Felony in Court.</w:t>
                        </w:r>
                        <w:r>
                          <w:rPr>
                            <w:rFonts w:eastAsia="Times New Roman"/>
                          </w:rPr>
                          <w:br/>
                          <w:t>Designed and assigned by course instructor.</w:t>
                        </w:r>
                      </w:p>
                    </w:tc>
                  </w:tr>
                  <w:tr w:rsidR="00022C90" w14:paraId="7A2162E1" w14:textId="77777777">
                    <w:trPr>
                      <w:tblCellSpacing w:w="0" w:type="dxa"/>
                      <w:jc w:val="center"/>
                    </w:trPr>
                    <w:tc>
                      <w:tcPr>
                        <w:tcW w:w="1500" w:type="pct"/>
                        <w:shd w:val="clear" w:color="auto" w:fill="F9F9F9"/>
                        <w:hideMark/>
                      </w:tcPr>
                      <w:p w14:paraId="61DC9765" w14:textId="77777777" w:rsidR="00022C90" w:rsidRDefault="00022C90">
                        <w:pPr>
                          <w:rPr>
                            <w:rFonts w:eastAsia="Times New Roman"/>
                          </w:rPr>
                        </w:pPr>
                        <w:r>
                          <w:rPr>
                            <w:rFonts w:eastAsia="Times New Roman"/>
                          </w:rPr>
                          <w:lastRenderedPageBreak/>
                          <w:t>Tests/Procedures</w:t>
                        </w:r>
                      </w:p>
                    </w:tc>
                    <w:tc>
                      <w:tcPr>
                        <w:tcW w:w="3500" w:type="pct"/>
                        <w:shd w:val="clear" w:color="auto" w:fill="F9F9F9"/>
                        <w:vAlign w:val="center"/>
                        <w:hideMark/>
                      </w:tcPr>
                      <w:p w14:paraId="66A8F08E" w14:textId="77777777" w:rsidR="00022C90" w:rsidRDefault="00022C90">
                        <w:pPr>
                          <w:rPr>
                            <w:rFonts w:eastAsia="Times New Roman"/>
                          </w:rPr>
                        </w:pPr>
                        <w:r>
                          <w:rPr>
                            <w:rFonts w:eastAsia="Times New Roman"/>
                          </w:rPr>
                          <w:t xml:space="preserve">Assignment: This will be the main writing / research assignment for this course.  It is due toward the end of the semester in order to allow plenty of time for your effort in completing your submission.  Textbook assigned reading and completed outline assignments, combined with discussion activities, will well prepare you to complete all requirements.  Be sure to review your essay closely prior to submission of your final work.  This is a </w:t>
                        </w:r>
                        <w:proofErr w:type="gramStart"/>
                        <w:r>
                          <w:rPr>
                            <w:rFonts w:eastAsia="Times New Roman"/>
                          </w:rPr>
                          <w:t>100 point</w:t>
                        </w:r>
                        <w:proofErr w:type="gramEnd"/>
                        <w:r>
                          <w:rPr>
                            <w:rFonts w:eastAsia="Times New Roman"/>
                          </w:rPr>
                          <w:t xml:space="preserve"> assignment, graded pursuant to the attached Grading Rubric.</w:t>
                        </w:r>
                        <w:r>
                          <w:rPr>
                            <w:rFonts w:eastAsia="Times New Roman"/>
                          </w:rPr>
                          <w:br/>
                        </w:r>
                        <w:r>
                          <w:rPr>
                            <w:rFonts w:eastAsia="Times New Roman"/>
                          </w:rPr>
                          <w:br/>
                          <w:t>Instructions:</w:t>
                        </w:r>
                        <w:r>
                          <w:rPr>
                            <w:rFonts w:eastAsia="Times New Roman"/>
                          </w:rPr>
                          <w:br/>
                        </w:r>
                        <w:r>
                          <w:rPr>
                            <w:rFonts w:eastAsia="Times New Roman"/>
                          </w:rPr>
                          <w:br/>
                          <w:t>Prepare a five-page essay, size 12 font, double spaced, identifying references (your choice of format).  If you need more than five pages, you may expand your essay, but I believe it will require at least five pages to fully present the required information.</w:t>
                        </w:r>
                        <w:r>
                          <w:rPr>
                            <w:rFonts w:eastAsia="Times New Roman"/>
                          </w:rPr>
                          <w:br/>
                        </w:r>
                        <w:r>
                          <w:rPr>
                            <w:rFonts w:eastAsia="Times New Roman"/>
                          </w:rPr>
                          <w:br/>
                          <w:t xml:space="preserve">The topic and outline for your essay is located inside of the cover of the course textbook.  Review the presented chart of the steps in "Prosecuting a Felony." </w:t>
                        </w:r>
                        <w:r>
                          <w:rPr>
                            <w:rFonts w:eastAsia="Times New Roman"/>
                          </w:rPr>
                          <w:br/>
                        </w:r>
                        <w:r>
                          <w:rPr>
                            <w:rFonts w:eastAsia="Times New Roman"/>
                          </w:rPr>
                          <w:br/>
                          <w:t>Your essay is to follow the steps presented in the chart, from "Arrest" through "Corrections" and "Out of System."  Your essay needs to cover these areas and all of the identified areas in-between.  For each identified step in the court system, your essay narrative is to fully explain the court system processes involved in moving a felony prosecution through the system.  In this essay, you do not need to identify a certain criminal statute or describe an actual crime.  Your task is to show that you fully understand the processes and procedures involved in each step taken in the court system for prosecuting a felony.</w:t>
                        </w:r>
                        <w:r>
                          <w:rPr>
                            <w:rFonts w:eastAsia="Times New Roman"/>
                          </w:rPr>
                          <w:br/>
                        </w:r>
                        <w:r>
                          <w:rPr>
                            <w:rFonts w:eastAsia="Times New Roman"/>
                          </w:rPr>
                          <w:br/>
                          <w:t xml:space="preserve">Just to be clear, your essay should address all of the below itemized processes (use this list as the outline to follow for your essay): </w:t>
                        </w:r>
                        <w:r>
                          <w:rPr>
                            <w:rFonts w:eastAsia="Times New Roman"/>
                          </w:rPr>
                          <w:br/>
                        </w:r>
                        <w:r>
                          <w:rPr>
                            <w:rFonts w:eastAsia="Times New Roman"/>
                          </w:rPr>
                          <w:br/>
                          <w:t xml:space="preserve">Arrest </w:t>
                        </w:r>
                        <w:r>
                          <w:rPr>
                            <w:rFonts w:eastAsia="Times New Roman"/>
                          </w:rPr>
                          <w:br/>
                        </w:r>
                        <w:r>
                          <w:rPr>
                            <w:rFonts w:eastAsia="Times New Roman"/>
                          </w:rPr>
                          <w:br/>
                          <w:t>Charges Filed</w:t>
                        </w:r>
                        <w:r>
                          <w:rPr>
                            <w:rFonts w:eastAsia="Times New Roman"/>
                          </w:rPr>
                          <w:br/>
                        </w:r>
                        <w:r>
                          <w:rPr>
                            <w:rFonts w:eastAsia="Times New Roman"/>
                          </w:rPr>
                          <w:br/>
                        </w:r>
                        <w:r>
                          <w:rPr>
                            <w:rFonts w:eastAsia="Times New Roman"/>
                          </w:rPr>
                          <w:lastRenderedPageBreak/>
                          <w:t>Initial Appearance</w:t>
                        </w:r>
                        <w:r>
                          <w:rPr>
                            <w:rFonts w:eastAsia="Times New Roman"/>
                          </w:rPr>
                          <w:br/>
                        </w:r>
                        <w:r>
                          <w:rPr>
                            <w:rFonts w:eastAsia="Times New Roman"/>
                          </w:rPr>
                          <w:br/>
                          <w:t>Bail and custody status pending resolution</w:t>
                        </w:r>
                        <w:r>
                          <w:rPr>
                            <w:rFonts w:eastAsia="Times New Roman"/>
                          </w:rPr>
                          <w:br/>
                        </w:r>
                        <w:r>
                          <w:rPr>
                            <w:rFonts w:eastAsia="Times New Roman"/>
                          </w:rPr>
                          <w:br/>
                          <w:t>Preliminary Hearing</w:t>
                        </w:r>
                        <w:r>
                          <w:rPr>
                            <w:rFonts w:eastAsia="Times New Roman"/>
                          </w:rPr>
                          <w:br/>
                        </w:r>
                        <w:r>
                          <w:rPr>
                            <w:rFonts w:eastAsia="Times New Roman"/>
                          </w:rPr>
                          <w:br/>
                          <w:t>(Skip Grand Jury - we will assume a State case)</w:t>
                        </w:r>
                        <w:r>
                          <w:rPr>
                            <w:rFonts w:eastAsia="Times New Roman"/>
                          </w:rPr>
                          <w:br/>
                        </w:r>
                        <w:r>
                          <w:rPr>
                            <w:rFonts w:eastAsia="Times New Roman"/>
                          </w:rPr>
                          <w:br/>
                          <w:t>Arraignment</w:t>
                        </w:r>
                        <w:r>
                          <w:rPr>
                            <w:rFonts w:eastAsia="Times New Roman"/>
                          </w:rPr>
                          <w:br/>
                        </w:r>
                        <w:r>
                          <w:rPr>
                            <w:rFonts w:eastAsia="Times New Roman"/>
                          </w:rPr>
                          <w:br/>
                          <w:t>Plea Bargaining</w:t>
                        </w:r>
                        <w:r>
                          <w:rPr>
                            <w:rFonts w:eastAsia="Times New Roman"/>
                          </w:rPr>
                          <w:br/>
                        </w:r>
                        <w:r>
                          <w:rPr>
                            <w:rFonts w:eastAsia="Times New Roman"/>
                          </w:rPr>
                          <w:br/>
                          <w:t>Evidence / Pretrial Motions / Discovery</w:t>
                        </w:r>
                        <w:r>
                          <w:rPr>
                            <w:rFonts w:eastAsia="Times New Roman"/>
                          </w:rPr>
                          <w:br/>
                        </w:r>
                        <w:r>
                          <w:rPr>
                            <w:rFonts w:eastAsia="Times New Roman"/>
                          </w:rPr>
                          <w:br/>
                          <w:t xml:space="preserve">Trial </w:t>
                        </w:r>
                        <w:r>
                          <w:rPr>
                            <w:rFonts w:eastAsia="Times New Roman"/>
                          </w:rPr>
                          <w:br/>
                        </w:r>
                        <w:r>
                          <w:rPr>
                            <w:rFonts w:eastAsia="Times New Roman"/>
                          </w:rPr>
                          <w:br/>
                          <w:t>Conviction</w:t>
                        </w:r>
                        <w:r>
                          <w:rPr>
                            <w:rFonts w:eastAsia="Times New Roman"/>
                          </w:rPr>
                          <w:br/>
                        </w:r>
                        <w:r>
                          <w:rPr>
                            <w:rFonts w:eastAsia="Times New Roman"/>
                          </w:rPr>
                          <w:br/>
                          <w:t>Pre-Sentence Investigation</w:t>
                        </w:r>
                        <w:r>
                          <w:rPr>
                            <w:rFonts w:eastAsia="Times New Roman"/>
                          </w:rPr>
                          <w:br/>
                        </w:r>
                        <w:r>
                          <w:rPr>
                            <w:rFonts w:eastAsia="Times New Roman"/>
                          </w:rPr>
                          <w:br/>
                          <w:t>Sentencing</w:t>
                        </w:r>
                        <w:r>
                          <w:rPr>
                            <w:rFonts w:eastAsia="Times New Roman"/>
                          </w:rPr>
                          <w:br/>
                        </w:r>
                        <w:r>
                          <w:rPr>
                            <w:rFonts w:eastAsia="Times New Roman"/>
                          </w:rPr>
                          <w:br/>
                          <w:t>Corrections (Include: community corrections options - probation as well as custody - jail / prison / parole)</w:t>
                        </w:r>
                        <w:r>
                          <w:rPr>
                            <w:rFonts w:eastAsia="Times New Roman"/>
                          </w:rPr>
                          <w:br/>
                        </w:r>
                        <w:r>
                          <w:rPr>
                            <w:rFonts w:eastAsia="Times New Roman"/>
                          </w:rPr>
                          <w:br/>
                          <w:t>Appeal</w:t>
                        </w:r>
                        <w:r>
                          <w:rPr>
                            <w:rFonts w:eastAsia="Times New Roman"/>
                          </w:rPr>
                          <w:br/>
                        </w:r>
                        <w:r>
                          <w:rPr>
                            <w:rFonts w:eastAsia="Times New Roman"/>
                          </w:rPr>
                          <w:br/>
                          <w:t>Out of System</w:t>
                        </w:r>
                        <w:r>
                          <w:rPr>
                            <w:rFonts w:eastAsia="Times New Roman"/>
                          </w:rPr>
                          <w:br/>
                        </w:r>
                        <w:r>
                          <w:rPr>
                            <w:rFonts w:eastAsia="Times New Roman"/>
                          </w:rPr>
                          <w:br/>
                          <w:t>Please make sure your essay is not just a list of defined terms, but that your narrative clearly describes all of the processes and requirements you studied about during this course.</w:t>
                        </w:r>
                      </w:p>
                    </w:tc>
                  </w:tr>
                  <w:tr w:rsidR="00022C90" w14:paraId="79BFD9EB" w14:textId="77777777">
                    <w:trPr>
                      <w:tblCellSpacing w:w="0" w:type="dxa"/>
                      <w:jc w:val="center"/>
                    </w:trPr>
                    <w:tc>
                      <w:tcPr>
                        <w:tcW w:w="1500" w:type="pct"/>
                        <w:shd w:val="clear" w:color="auto" w:fill="FFFFFF"/>
                        <w:hideMark/>
                      </w:tcPr>
                      <w:p w14:paraId="6DDB5622" w14:textId="77777777" w:rsidR="00022C90" w:rsidRDefault="00022C90">
                        <w:pPr>
                          <w:rPr>
                            <w:rFonts w:eastAsia="Times New Roman"/>
                          </w:rPr>
                        </w:pPr>
                        <w:r>
                          <w:rPr>
                            <w:rFonts w:eastAsia="Times New Roman"/>
                          </w:rPr>
                          <w:lastRenderedPageBreak/>
                          <w:t>Project Timeline</w:t>
                        </w:r>
                      </w:p>
                    </w:tc>
                    <w:tc>
                      <w:tcPr>
                        <w:tcW w:w="3500" w:type="pct"/>
                        <w:shd w:val="clear" w:color="auto" w:fill="FFFFFF"/>
                        <w:vAlign w:val="center"/>
                        <w:hideMark/>
                      </w:tcPr>
                      <w:p w14:paraId="1284550F" w14:textId="77777777" w:rsidR="00022C90" w:rsidRDefault="00022C90">
                        <w:pPr>
                          <w:rPr>
                            <w:rFonts w:eastAsia="Times New Roman"/>
                          </w:rPr>
                        </w:pPr>
                        <w:r>
                          <w:rPr>
                            <w:rFonts w:eastAsia="Times New Roman"/>
                          </w:rPr>
                          <w:t xml:space="preserve">Curriculum throughout the Fall semester supported the knowledge needed to understand the vocabulary and processes of each step within the justice system in prosecuting of a felony crime.  At the end of the semester, the final essay was due for submission in Canvas. </w:t>
                        </w:r>
                      </w:p>
                    </w:tc>
                  </w:tr>
                  <w:tr w:rsidR="00022C90" w14:paraId="64B35731" w14:textId="77777777">
                    <w:trPr>
                      <w:tblCellSpacing w:w="0" w:type="dxa"/>
                      <w:jc w:val="center"/>
                    </w:trPr>
                    <w:tc>
                      <w:tcPr>
                        <w:tcW w:w="1500" w:type="pct"/>
                        <w:shd w:val="clear" w:color="auto" w:fill="F9F9F9"/>
                        <w:hideMark/>
                      </w:tcPr>
                      <w:p w14:paraId="5017F26C" w14:textId="77777777" w:rsidR="00022C90" w:rsidRDefault="00022C90">
                        <w:pPr>
                          <w:rPr>
                            <w:rFonts w:eastAsia="Times New Roman"/>
                          </w:rPr>
                        </w:pPr>
                        <w:r>
                          <w:rPr>
                            <w:rFonts w:eastAsia="Times New Roman"/>
                          </w:rPr>
                          <w:t>Number of Class Sections Participated</w:t>
                        </w:r>
                      </w:p>
                    </w:tc>
                    <w:tc>
                      <w:tcPr>
                        <w:tcW w:w="3500" w:type="pct"/>
                        <w:shd w:val="clear" w:color="auto" w:fill="F9F9F9"/>
                        <w:vAlign w:val="center"/>
                        <w:hideMark/>
                      </w:tcPr>
                      <w:p w14:paraId="41BC025C" w14:textId="77777777" w:rsidR="00022C90" w:rsidRDefault="00022C90">
                        <w:pPr>
                          <w:rPr>
                            <w:rFonts w:eastAsia="Times New Roman"/>
                          </w:rPr>
                        </w:pPr>
                        <w:r>
                          <w:rPr>
                            <w:rFonts w:eastAsia="Times New Roman"/>
                          </w:rPr>
                          <w:t>1</w:t>
                        </w:r>
                      </w:p>
                    </w:tc>
                  </w:tr>
                  <w:tr w:rsidR="00022C90" w14:paraId="659E057C" w14:textId="77777777">
                    <w:trPr>
                      <w:tblCellSpacing w:w="0" w:type="dxa"/>
                      <w:jc w:val="center"/>
                    </w:trPr>
                    <w:tc>
                      <w:tcPr>
                        <w:tcW w:w="1500" w:type="pct"/>
                        <w:shd w:val="clear" w:color="auto" w:fill="FFFFFF"/>
                        <w:hideMark/>
                      </w:tcPr>
                      <w:p w14:paraId="4F24CF7D" w14:textId="77777777" w:rsidR="00022C90" w:rsidRDefault="00022C90">
                        <w:pPr>
                          <w:rPr>
                            <w:rFonts w:eastAsia="Times New Roman"/>
                          </w:rPr>
                        </w:pPr>
                        <w:r>
                          <w:rPr>
                            <w:rFonts w:eastAsia="Times New Roman"/>
                          </w:rPr>
                          <w:lastRenderedPageBreak/>
                          <w:t>Sampling Method (if applicable)</w:t>
                        </w:r>
                      </w:p>
                    </w:tc>
                    <w:tc>
                      <w:tcPr>
                        <w:tcW w:w="3500" w:type="pct"/>
                        <w:shd w:val="clear" w:color="auto" w:fill="FFFFFF"/>
                        <w:vAlign w:val="center"/>
                        <w:hideMark/>
                      </w:tcPr>
                      <w:p w14:paraId="5238BC56" w14:textId="77777777" w:rsidR="00022C90" w:rsidRDefault="00022C90">
                        <w:pPr>
                          <w:rPr>
                            <w:rFonts w:eastAsia="Times New Roman"/>
                          </w:rPr>
                        </w:pPr>
                        <w:r>
                          <w:rPr>
                            <w:rFonts w:eastAsia="Times New Roman"/>
                          </w:rPr>
                          <w:t>CRJ 234 - 4001, Fall 2022, had fourteen (14) students enrolled.</w:t>
                        </w:r>
                        <w:r>
                          <w:rPr>
                            <w:rFonts w:eastAsia="Times New Roman"/>
                          </w:rPr>
                          <w:br/>
                          <w:t>Twelve of the fourteen students submitted the assignment.  Two students did not participate in the assignment by their own choice, not to complete assigned work.</w:t>
                        </w:r>
                        <w:r>
                          <w:rPr>
                            <w:rFonts w:eastAsia="Times New Roman"/>
                          </w:rPr>
                          <w:br/>
                          <w:t>All twelve submitted assignments were included in the sample.</w:t>
                        </w:r>
                      </w:p>
                    </w:tc>
                  </w:tr>
                  <w:tr w:rsidR="00022C90" w14:paraId="235BC75B" w14:textId="77777777">
                    <w:trPr>
                      <w:tblCellSpacing w:w="0" w:type="dxa"/>
                      <w:jc w:val="center"/>
                    </w:trPr>
                    <w:tc>
                      <w:tcPr>
                        <w:tcW w:w="1500" w:type="pct"/>
                        <w:shd w:val="clear" w:color="auto" w:fill="F9F9F9"/>
                        <w:hideMark/>
                      </w:tcPr>
                      <w:p w14:paraId="7A454281" w14:textId="77777777" w:rsidR="00022C90" w:rsidRDefault="00022C90">
                        <w:pPr>
                          <w:rPr>
                            <w:rFonts w:eastAsia="Times New Roman"/>
                          </w:rPr>
                        </w:pPr>
                        <w:r>
                          <w:rPr>
                            <w:rFonts w:eastAsia="Times New Roman"/>
                          </w:rPr>
                          <w:t xml:space="preserve">Assessment Results: Briefly describe the results of the assessment including any concerns about the assessment methods. Make sure to include information on whether the results reached Target or Threshold for SLO assessed. </w:t>
                        </w:r>
                      </w:p>
                    </w:tc>
                    <w:tc>
                      <w:tcPr>
                        <w:tcW w:w="3500" w:type="pct"/>
                        <w:shd w:val="clear" w:color="auto" w:fill="F9F9F9"/>
                        <w:vAlign w:val="center"/>
                        <w:hideMark/>
                      </w:tcPr>
                      <w:p w14:paraId="4E15549C" w14:textId="77777777" w:rsidR="00022C90" w:rsidRDefault="00022C90">
                        <w:pPr>
                          <w:rPr>
                            <w:rFonts w:eastAsia="Times New Roman"/>
                          </w:rPr>
                        </w:pPr>
                        <w:r>
                          <w:rPr>
                            <w:rFonts w:eastAsia="Times New Roman"/>
                          </w:rPr>
                          <w:t>Twelve students submitted the essay assignment.  Each was evaluated and graded by the course instructor pursuant to the assignment Grading Rubric.</w:t>
                        </w:r>
                        <w:r>
                          <w:rPr>
                            <w:rFonts w:eastAsia="Times New Roman"/>
                          </w:rPr>
                          <w:br/>
                          <w:t>Each of all twelve submissions met and/or exceeded all areas of the assignment and received a 100% grade for the assignment.</w:t>
                        </w:r>
                        <w:r>
                          <w:rPr>
                            <w:rFonts w:eastAsia="Times New Roman"/>
                          </w:rPr>
                          <w:br/>
                          <w:t>Each student demonstrated accurate understanding of the vocabulary and processes of the justice system in prosecuting a felony.</w:t>
                        </w:r>
                        <w:r>
                          <w:rPr>
                            <w:rFonts w:eastAsia="Times New Roman"/>
                          </w:rPr>
                          <w:br/>
                          <w:t>The target threshold for the assignment was met by all students who participated.</w:t>
                        </w:r>
                        <w:r>
                          <w:rPr>
                            <w:rFonts w:eastAsia="Times New Roman"/>
                          </w:rPr>
                          <w:br/>
                          <w:t xml:space="preserve">The assignment itself was a substantial essay, however, was presented as the only essay assigned during the semester, was well supported by the course textbook and curriculum, and adequate time and support was given for all students to participate and complete the assignment.  No course barriers were identified leading to the two students who selected not to submit the assignment.  Overall, 85% of students met the threshold, when including the two students that did not participate.   </w:t>
                        </w:r>
                      </w:p>
                    </w:tc>
                  </w:tr>
                  <w:tr w:rsidR="00022C90" w14:paraId="62F44415" w14:textId="77777777">
                    <w:trPr>
                      <w:tblCellSpacing w:w="0" w:type="dxa"/>
                      <w:jc w:val="center"/>
                    </w:trPr>
                    <w:tc>
                      <w:tcPr>
                        <w:tcW w:w="1500" w:type="pct"/>
                        <w:shd w:val="clear" w:color="auto" w:fill="FFFFFF"/>
                        <w:hideMark/>
                      </w:tcPr>
                      <w:p w14:paraId="12FBAA01" w14:textId="77777777" w:rsidR="00022C90" w:rsidRDefault="00022C90">
                        <w:pPr>
                          <w:rPr>
                            <w:rFonts w:eastAsia="Times New Roman"/>
                          </w:rPr>
                        </w:pPr>
                        <w:r>
                          <w:rPr>
                            <w:rFonts w:eastAsia="Times New Roman"/>
                          </w:rPr>
                          <w:t>Achievement of Thresholds/Targets</w:t>
                        </w:r>
                      </w:p>
                    </w:tc>
                    <w:tc>
                      <w:tcPr>
                        <w:tcW w:w="3500" w:type="pct"/>
                        <w:shd w:val="clear" w:color="auto" w:fill="FFFFFF"/>
                        <w:vAlign w:val="center"/>
                        <w:hideMark/>
                      </w:tcPr>
                      <w:p w14:paraId="5BB5A7D4" w14:textId="77777777" w:rsidR="00022C90" w:rsidRDefault="00022C90">
                        <w:pPr>
                          <w:rPr>
                            <w:rFonts w:eastAsia="Times New Roman"/>
                          </w:rPr>
                        </w:pPr>
                        <w:r>
                          <w:rPr>
                            <w:rFonts w:eastAsia="Times New Roman"/>
                          </w:rPr>
                          <w:t>Target Met: At least 70% of students achieved 70% (or met SLO) on assessment</w:t>
                        </w:r>
                      </w:p>
                    </w:tc>
                  </w:tr>
                  <w:tr w:rsidR="00022C90" w14:paraId="4432A544" w14:textId="77777777">
                    <w:trPr>
                      <w:tblCellSpacing w:w="0" w:type="dxa"/>
                      <w:jc w:val="center"/>
                    </w:trPr>
                    <w:tc>
                      <w:tcPr>
                        <w:tcW w:w="1500" w:type="pct"/>
                        <w:shd w:val="clear" w:color="auto" w:fill="F9F9F9"/>
                        <w:hideMark/>
                      </w:tcPr>
                      <w:p w14:paraId="4FE4D230" w14:textId="77777777" w:rsidR="00022C90" w:rsidRDefault="00022C90">
                        <w:pPr>
                          <w:rPr>
                            <w:rFonts w:eastAsia="Times New Roman"/>
                          </w:rPr>
                        </w:pPr>
                        <w:r>
                          <w:rPr>
                            <w:rFonts w:eastAsia="Times New Roman"/>
                          </w:rPr>
                          <w:t xml:space="preserve">Application of Assessment Results: How will these assessment results inform your course moving forward? Consider changes or different approaches that you might make </w:t>
                        </w:r>
                        <w:r>
                          <w:rPr>
                            <w:rFonts w:eastAsia="Times New Roman"/>
                          </w:rPr>
                          <w:lastRenderedPageBreak/>
                          <w:t xml:space="preserve">to your assessment of this SLO or to your course moving forward. Please be specific. </w:t>
                        </w:r>
                      </w:p>
                    </w:tc>
                    <w:tc>
                      <w:tcPr>
                        <w:tcW w:w="3500" w:type="pct"/>
                        <w:shd w:val="clear" w:color="auto" w:fill="F9F9F9"/>
                        <w:vAlign w:val="center"/>
                        <w:hideMark/>
                      </w:tcPr>
                      <w:p w14:paraId="18605F3F" w14:textId="77777777" w:rsidR="00022C90" w:rsidRDefault="00022C90">
                        <w:pPr>
                          <w:rPr>
                            <w:rFonts w:eastAsia="Times New Roman"/>
                          </w:rPr>
                        </w:pPr>
                        <w:r>
                          <w:rPr>
                            <w:rFonts w:eastAsia="Times New Roman"/>
                          </w:rPr>
                          <w:lastRenderedPageBreak/>
                          <w:t xml:space="preserve">The assessment results supported the validity the </w:t>
                        </w:r>
                        <w:proofErr w:type="spellStart"/>
                        <w:r>
                          <w:rPr>
                            <w:rFonts w:eastAsia="Times New Roman"/>
                          </w:rPr>
                          <w:t>the</w:t>
                        </w:r>
                        <w:proofErr w:type="spellEnd"/>
                        <w:r>
                          <w:rPr>
                            <w:rFonts w:eastAsia="Times New Roman"/>
                          </w:rPr>
                          <w:t xml:space="preserve"> assignment, the clarity of instructions, and the alignment of the textbook and course curriculum with the goals and objectives of the assessment.  Going forward, the assessment will remain in the course unchanged as it clearly evaluates student knowledge of the areas of learning assigned and SLOs within the college, program, and CRJ 234 course. </w:t>
                        </w:r>
                        <w:r>
                          <w:rPr>
                            <w:rFonts w:eastAsia="Times New Roman"/>
                          </w:rPr>
                          <w:br/>
                        </w:r>
                        <w:r>
                          <w:rPr>
                            <w:rFonts w:eastAsia="Times New Roman"/>
                          </w:rPr>
                          <w:lastRenderedPageBreak/>
                          <w:t>There are no plans for follow-up assessment regarding this particular assignment within CRJ 234.  </w:t>
                        </w:r>
                      </w:p>
                    </w:tc>
                  </w:tr>
                  <w:tr w:rsidR="00022C90" w14:paraId="2F3962BE" w14:textId="77777777">
                    <w:trPr>
                      <w:tblCellSpacing w:w="0" w:type="dxa"/>
                      <w:jc w:val="center"/>
                    </w:trPr>
                    <w:tc>
                      <w:tcPr>
                        <w:tcW w:w="1500" w:type="pct"/>
                        <w:shd w:val="clear" w:color="auto" w:fill="FFFFFF"/>
                        <w:hideMark/>
                      </w:tcPr>
                      <w:p w14:paraId="65FAF013" w14:textId="77777777" w:rsidR="00022C90" w:rsidRDefault="00022C90">
                        <w:pPr>
                          <w:rPr>
                            <w:rFonts w:eastAsia="Times New Roman"/>
                          </w:rPr>
                        </w:pPr>
                        <w:r>
                          <w:rPr>
                            <w:rFonts w:eastAsia="Times New Roman"/>
                          </w:rPr>
                          <w:lastRenderedPageBreak/>
                          <w:t xml:space="preserve">Updates from Prior Assessment Report (if applicable): If you submitted an SLO assessment report last year, please comment on how you have applied those recent past assessment results here, including plans to conduct follow-up assessment. </w:t>
                        </w:r>
                      </w:p>
                    </w:tc>
                    <w:tc>
                      <w:tcPr>
                        <w:tcW w:w="3500" w:type="pct"/>
                        <w:shd w:val="clear" w:color="auto" w:fill="FFFFFF"/>
                        <w:vAlign w:val="center"/>
                        <w:hideMark/>
                      </w:tcPr>
                      <w:p w14:paraId="66D908F4" w14:textId="77777777" w:rsidR="00022C90" w:rsidRDefault="00022C90">
                        <w:pPr>
                          <w:rPr>
                            <w:rFonts w:eastAsia="Times New Roman"/>
                          </w:rPr>
                        </w:pPr>
                        <w:r>
                          <w:rPr>
                            <w:rFonts w:eastAsia="Times New Roman"/>
                          </w:rPr>
                          <w:t>N/A</w:t>
                        </w:r>
                      </w:p>
                    </w:tc>
                  </w:tr>
                  <w:tr w:rsidR="00022C90" w14:paraId="15CCEC01" w14:textId="77777777">
                    <w:trPr>
                      <w:tblCellSpacing w:w="0" w:type="dxa"/>
                      <w:jc w:val="center"/>
                    </w:trPr>
                    <w:tc>
                      <w:tcPr>
                        <w:tcW w:w="1500" w:type="pct"/>
                        <w:shd w:val="clear" w:color="auto" w:fill="F9F9F9"/>
                        <w:hideMark/>
                      </w:tcPr>
                      <w:p w14:paraId="478DCE4B" w14:textId="77777777" w:rsidR="00022C90" w:rsidRDefault="00022C90">
                        <w:pPr>
                          <w:rPr>
                            <w:rFonts w:eastAsia="Times New Roman"/>
                          </w:rPr>
                        </w:pPr>
                        <w:r>
                          <w:rPr>
                            <w:rFonts w:eastAsia="Times New Roman"/>
                          </w:rPr>
                          <w:t>Supporting Document 1 (Optional)</w:t>
                        </w:r>
                      </w:p>
                    </w:tc>
                    <w:tc>
                      <w:tcPr>
                        <w:tcW w:w="3500" w:type="pct"/>
                        <w:shd w:val="clear" w:color="auto" w:fill="F9F9F9"/>
                        <w:vAlign w:val="center"/>
                        <w:hideMark/>
                      </w:tcPr>
                      <w:p w14:paraId="262FE0B9" w14:textId="77777777" w:rsidR="00022C90" w:rsidRDefault="006D41CA">
                        <w:pPr>
                          <w:rPr>
                            <w:rFonts w:eastAsia="Times New Roman"/>
                          </w:rPr>
                        </w:pPr>
                        <w:hyperlink r:id="rId20" w:tooltip="Grading Rubric 100 Points (9).docx" w:history="1">
                          <w:r w:rsidR="00022C90">
                            <w:rPr>
                              <w:rStyle w:val="Hyperlink"/>
                              <w:rFonts w:eastAsia="Times New Roman"/>
                            </w:rPr>
                            <w:t>Grading Rubric 100 Points (9).docx</w:t>
                          </w:r>
                        </w:hyperlink>
                      </w:p>
                    </w:tc>
                  </w:tr>
                </w:tbl>
                <w:p w14:paraId="7186B12F" w14:textId="77777777" w:rsidR="00022C90" w:rsidRDefault="00022C90">
                  <w:pPr>
                    <w:jc w:val="center"/>
                    <w:rPr>
                      <w:rFonts w:eastAsiaTheme="minorEastAsia"/>
                    </w:rPr>
                  </w:pPr>
                </w:p>
              </w:tc>
              <w:tc>
                <w:tcPr>
                  <w:tcW w:w="60" w:type="dxa"/>
                  <w:shd w:val="clear" w:color="auto" w:fill="EEEEEE"/>
                  <w:vAlign w:val="center"/>
                  <w:hideMark/>
                </w:tcPr>
                <w:p w14:paraId="57485B93" w14:textId="77777777" w:rsidR="00022C90" w:rsidRDefault="00022C90">
                  <w:pPr>
                    <w:rPr>
                      <w:rFonts w:ascii="Calibri" w:eastAsia="Times New Roman" w:hAnsi="Calibri" w:cs="Calibri"/>
                    </w:rPr>
                  </w:pPr>
                  <w:r>
                    <w:rPr>
                      <w:rFonts w:eastAsia="Times New Roman"/>
                    </w:rPr>
                    <w:lastRenderedPageBreak/>
                    <w:t> </w:t>
                  </w:r>
                </w:p>
              </w:tc>
            </w:tr>
            <w:tr w:rsidR="00022C90" w14:paraId="4BA309DC" w14:textId="77777777">
              <w:trPr>
                <w:trHeight w:val="60"/>
                <w:tblCellSpacing w:w="0" w:type="dxa"/>
                <w:jc w:val="center"/>
              </w:trPr>
              <w:tc>
                <w:tcPr>
                  <w:tcW w:w="0" w:type="auto"/>
                  <w:shd w:val="clear" w:color="auto" w:fill="EEEEEE"/>
                  <w:vAlign w:val="center"/>
                  <w:hideMark/>
                </w:tcPr>
                <w:p w14:paraId="7AE45AAD" w14:textId="77777777" w:rsidR="00022C90" w:rsidRDefault="00022C90">
                  <w:pPr>
                    <w:rPr>
                      <w:rFonts w:eastAsia="Times New Roman"/>
                      <w:sz w:val="6"/>
                      <w:szCs w:val="6"/>
                    </w:rPr>
                  </w:pPr>
                  <w:r>
                    <w:rPr>
                      <w:rFonts w:eastAsia="Times New Roman"/>
                      <w:sz w:val="6"/>
                      <w:szCs w:val="6"/>
                    </w:rPr>
                    <w:lastRenderedPageBreak/>
                    <w:t> </w:t>
                  </w:r>
                </w:p>
              </w:tc>
              <w:tc>
                <w:tcPr>
                  <w:tcW w:w="0" w:type="auto"/>
                  <w:shd w:val="clear" w:color="auto" w:fill="EEEEEE"/>
                  <w:vAlign w:val="center"/>
                  <w:hideMark/>
                </w:tcPr>
                <w:p w14:paraId="25779FCD" w14:textId="77777777" w:rsidR="00022C90" w:rsidRDefault="00022C90">
                  <w:pPr>
                    <w:rPr>
                      <w:rFonts w:eastAsia="Times New Roman"/>
                      <w:sz w:val="6"/>
                      <w:szCs w:val="6"/>
                    </w:rPr>
                  </w:pPr>
                  <w:r>
                    <w:rPr>
                      <w:rFonts w:eastAsia="Times New Roman"/>
                      <w:sz w:val="6"/>
                      <w:szCs w:val="6"/>
                    </w:rPr>
                    <w:t> </w:t>
                  </w:r>
                </w:p>
              </w:tc>
              <w:tc>
                <w:tcPr>
                  <w:tcW w:w="0" w:type="auto"/>
                  <w:shd w:val="clear" w:color="auto" w:fill="EEEEEE"/>
                  <w:vAlign w:val="center"/>
                  <w:hideMark/>
                </w:tcPr>
                <w:p w14:paraId="793A462C" w14:textId="77777777" w:rsidR="00022C90" w:rsidRDefault="00022C90">
                  <w:pPr>
                    <w:rPr>
                      <w:rFonts w:eastAsia="Times New Roman"/>
                      <w:sz w:val="6"/>
                      <w:szCs w:val="6"/>
                    </w:rPr>
                  </w:pPr>
                  <w:r>
                    <w:rPr>
                      <w:rFonts w:eastAsia="Times New Roman"/>
                      <w:sz w:val="6"/>
                      <w:szCs w:val="6"/>
                    </w:rPr>
                    <w:t> </w:t>
                  </w:r>
                </w:p>
              </w:tc>
            </w:tr>
          </w:tbl>
          <w:p w14:paraId="48BE0AC6" w14:textId="77777777" w:rsidR="00022C90" w:rsidRDefault="00022C90">
            <w:pPr>
              <w:jc w:val="center"/>
              <w:rPr>
                <w:rFonts w:eastAsia="Times New Roman"/>
                <w:vanish/>
              </w:rPr>
            </w:pPr>
          </w:p>
          <w:tbl>
            <w:tblPr>
              <w:tblW w:w="7500" w:type="dxa"/>
              <w:jc w:val="center"/>
              <w:tblCellSpacing w:w="0" w:type="dxa"/>
              <w:tblCellMar>
                <w:left w:w="0" w:type="dxa"/>
                <w:right w:w="0" w:type="dxa"/>
              </w:tblCellMar>
              <w:tblLook w:val="04A0" w:firstRow="1" w:lastRow="0" w:firstColumn="1" w:lastColumn="0" w:noHBand="0" w:noVBand="1"/>
            </w:tblPr>
            <w:tblGrid>
              <w:gridCol w:w="5087"/>
              <w:gridCol w:w="2413"/>
            </w:tblGrid>
            <w:tr w:rsidR="00022C90" w14:paraId="1AB2E4F8" w14:textId="77777777">
              <w:trPr>
                <w:trHeight w:val="90"/>
                <w:tblCellSpacing w:w="0" w:type="dxa"/>
                <w:jc w:val="center"/>
              </w:trPr>
              <w:tc>
                <w:tcPr>
                  <w:tcW w:w="0" w:type="auto"/>
                  <w:shd w:val="clear" w:color="auto" w:fill="F7F9FC"/>
                  <w:vAlign w:val="center"/>
                  <w:hideMark/>
                </w:tcPr>
                <w:p w14:paraId="3DB01D34" w14:textId="77777777" w:rsidR="00022C90" w:rsidRDefault="00022C90">
                  <w:pPr>
                    <w:rPr>
                      <w:rFonts w:eastAsia="Times New Roman"/>
                      <w:sz w:val="9"/>
                      <w:szCs w:val="9"/>
                    </w:rPr>
                  </w:pPr>
                  <w:r>
                    <w:rPr>
                      <w:rFonts w:eastAsia="Times New Roman"/>
                      <w:sz w:val="9"/>
                      <w:szCs w:val="9"/>
                    </w:rPr>
                    <w:t> </w:t>
                  </w:r>
                </w:p>
              </w:tc>
              <w:tc>
                <w:tcPr>
                  <w:tcW w:w="0" w:type="auto"/>
                  <w:shd w:val="clear" w:color="auto" w:fill="F7F9FC"/>
                  <w:vAlign w:val="center"/>
                  <w:hideMark/>
                </w:tcPr>
                <w:p w14:paraId="285D347A" w14:textId="77777777" w:rsidR="00022C90" w:rsidRDefault="00022C90">
                  <w:pPr>
                    <w:rPr>
                      <w:rFonts w:eastAsia="Times New Roman"/>
                      <w:sz w:val="9"/>
                      <w:szCs w:val="9"/>
                    </w:rPr>
                  </w:pPr>
                  <w:r>
                    <w:rPr>
                      <w:rFonts w:eastAsia="Times New Roman"/>
                      <w:sz w:val="9"/>
                      <w:szCs w:val="9"/>
                    </w:rPr>
                    <w:t> </w:t>
                  </w:r>
                </w:p>
              </w:tc>
            </w:tr>
            <w:tr w:rsidR="00022C90" w14:paraId="03389894" w14:textId="77777777">
              <w:trPr>
                <w:tblCellSpacing w:w="0" w:type="dxa"/>
                <w:jc w:val="center"/>
              </w:trPr>
              <w:tc>
                <w:tcPr>
                  <w:tcW w:w="0" w:type="auto"/>
                  <w:vAlign w:val="center"/>
                  <w:hideMark/>
                </w:tcPr>
                <w:p w14:paraId="5C06BDDB" w14:textId="77777777" w:rsidR="00022C90" w:rsidRDefault="006D41CA">
                  <w:pPr>
                    <w:rPr>
                      <w:rFonts w:eastAsia="Times New Roman"/>
                      <w:sz w:val="21"/>
                      <w:szCs w:val="21"/>
                    </w:rPr>
                  </w:pPr>
                  <w:hyperlink r:id="rId21" w:history="1">
                    <w:r w:rsidR="00022C90">
                      <w:rPr>
                        <w:rStyle w:val="Hyperlink"/>
                        <w:rFonts w:eastAsia="Times New Roman"/>
                        <w:color w:val="535353"/>
                        <w:sz w:val="21"/>
                        <w:szCs w:val="21"/>
                      </w:rPr>
                      <w:t xml:space="preserve">Now create your own </w:t>
                    </w:r>
                    <w:proofErr w:type="spellStart"/>
                    <w:r w:rsidR="00022C90">
                      <w:rPr>
                        <w:rStyle w:val="Hyperlink"/>
                        <w:rFonts w:eastAsia="Times New Roman"/>
                        <w:color w:val="535353"/>
                        <w:sz w:val="21"/>
                        <w:szCs w:val="21"/>
                      </w:rPr>
                      <w:t>Jotform</w:t>
                    </w:r>
                    <w:proofErr w:type="spellEnd"/>
                    <w:r w:rsidR="00022C90">
                      <w:rPr>
                        <w:rStyle w:val="Hyperlink"/>
                        <w:rFonts w:eastAsia="Times New Roman"/>
                        <w:color w:val="535353"/>
                        <w:sz w:val="21"/>
                        <w:szCs w:val="21"/>
                      </w:rPr>
                      <w:t xml:space="preserve"> - </w:t>
                    </w:r>
                    <w:r w:rsidR="00022C90">
                      <w:rPr>
                        <w:rStyle w:val="Hyperlink"/>
                        <w:rFonts w:eastAsia="Times New Roman"/>
                        <w:color w:val="ABABAB"/>
                        <w:sz w:val="21"/>
                        <w:szCs w:val="21"/>
                      </w:rPr>
                      <w:t>It’s free!</w:t>
                    </w:r>
                  </w:hyperlink>
                </w:p>
              </w:tc>
              <w:tc>
                <w:tcPr>
                  <w:tcW w:w="0" w:type="auto"/>
                  <w:vAlign w:val="center"/>
                  <w:hideMark/>
                </w:tcPr>
                <w:p w14:paraId="09AE6A81" w14:textId="77777777" w:rsidR="00022C90" w:rsidRDefault="006D41CA">
                  <w:pPr>
                    <w:jc w:val="right"/>
                    <w:rPr>
                      <w:rFonts w:eastAsia="Times New Roman"/>
                      <w:sz w:val="21"/>
                      <w:szCs w:val="21"/>
                    </w:rPr>
                  </w:pPr>
                  <w:hyperlink r:id="rId22" w:history="1">
                    <w:r w:rsidR="00022C90">
                      <w:rPr>
                        <w:rStyle w:val="Hyperlink"/>
                        <w:rFonts w:eastAsia="Times New Roman"/>
                        <w:color w:val="FFFFFF"/>
                        <w:sz w:val="24"/>
                        <w:szCs w:val="24"/>
                        <w:bdr w:val="none" w:sz="0" w:space="0" w:color="auto" w:frame="1"/>
                        <w:shd w:val="clear" w:color="auto" w:fill="5FC74D"/>
                      </w:rPr>
                      <w:t xml:space="preserve">Create a </w:t>
                    </w:r>
                    <w:proofErr w:type="spellStart"/>
                    <w:r w:rsidR="00022C90">
                      <w:rPr>
                        <w:rStyle w:val="Hyperlink"/>
                        <w:rFonts w:eastAsia="Times New Roman"/>
                        <w:color w:val="FFFFFF"/>
                        <w:sz w:val="24"/>
                        <w:szCs w:val="24"/>
                        <w:bdr w:val="none" w:sz="0" w:space="0" w:color="auto" w:frame="1"/>
                        <w:shd w:val="clear" w:color="auto" w:fill="5FC74D"/>
                      </w:rPr>
                      <w:t>Jotform</w:t>
                    </w:r>
                    <w:proofErr w:type="spellEnd"/>
                  </w:hyperlink>
                </w:p>
              </w:tc>
            </w:tr>
          </w:tbl>
          <w:p w14:paraId="2D4224B5" w14:textId="77777777" w:rsidR="00022C90" w:rsidRDefault="00022C90">
            <w:pPr>
              <w:jc w:val="center"/>
              <w:rPr>
                <w:rFonts w:eastAsiaTheme="minorEastAsia"/>
              </w:rPr>
            </w:pPr>
          </w:p>
        </w:tc>
      </w:tr>
    </w:tbl>
    <w:p w14:paraId="62F2B83A" w14:textId="77777777" w:rsidR="00022C90" w:rsidRDefault="00022C90" w:rsidP="00732163">
      <w:pPr>
        <w:spacing w:after="0" w:line="240" w:lineRule="auto"/>
      </w:pPr>
    </w:p>
    <w:p w14:paraId="538585F7" w14:textId="59775DA7" w:rsidR="00732163" w:rsidRDefault="008E73A6" w:rsidP="00732163">
      <w:pPr>
        <w:spacing w:after="0" w:line="240" w:lineRule="auto"/>
      </w:pPr>
      <w:r>
        <w:t>Upon appointment to full-time CRJ instructor, the new instructor created a new modified five-year course assessment plan for the program’s future:</w:t>
      </w:r>
    </w:p>
    <w:p w14:paraId="5A697C0B" w14:textId="77777777" w:rsidR="008E73A6" w:rsidRDefault="008E73A6" w:rsidP="00732163">
      <w:pPr>
        <w:spacing w:after="0" w:line="240" w:lineRule="auto"/>
      </w:pPr>
    </w:p>
    <w:p w14:paraId="76B50D67" w14:textId="1E1FAF2D" w:rsidR="008E73A6" w:rsidRDefault="00B472C7" w:rsidP="00732163">
      <w:pPr>
        <w:spacing w:after="0" w:line="240" w:lineRule="auto"/>
      </w:pPr>
      <w:r w:rsidRPr="00B472C7">
        <w:rPr>
          <w:noProof/>
        </w:rPr>
        <w:drawing>
          <wp:inline distT="0" distB="0" distL="0" distR="0" wp14:anchorId="3FB7BD73" wp14:editId="74B2B8A1">
            <wp:extent cx="5943600" cy="280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14:paraId="1944CEDC" w14:textId="77777777" w:rsidR="00044962" w:rsidRPr="00830054" w:rsidRDefault="00044962" w:rsidP="00830054">
      <w:pPr>
        <w:spacing w:after="0" w:line="240" w:lineRule="auto"/>
      </w:pPr>
    </w:p>
    <w:p w14:paraId="50F6C8BB" w14:textId="77777777" w:rsidR="00830054" w:rsidRPr="00ED5340" w:rsidRDefault="00830054" w:rsidP="00830054">
      <w:pPr>
        <w:numPr>
          <w:ilvl w:val="0"/>
          <w:numId w:val="17"/>
        </w:numPr>
        <w:spacing w:after="0" w:line="240" w:lineRule="auto"/>
        <w:rPr>
          <w:spacing w:val="1"/>
        </w:rPr>
      </w:pPr>
      <w:r w:rsidRPr="00830054">
        <w:rPr>
          <w:b/>
          <w:bCs/>
          <w:spacing w:val="-1"/>
        </w:rPr>
        <w:t>E</w:t>
      </w:r>
      <w:r w:rsidRPr="00830054">
        <w:rPr>
          <w:b/>
          <w:bCs/>
          <w:spacing w:val="4"/>
        </w:rPr>
        <w:t>v</w:t>
      </w:r>
      <w:r w:rsidRPr="00830054">
        <w:rPr>
          <w:b/>
          <w:bCs/>
        </w:rPr>
        <w:t>ide</w:t>
      </w:r>
      <w:r w:rsidRPr="00830054">
        <w:rPr>
          <w:b/>
          <w:bCs/>
          <w:spacing w:val="1"/>
        </w:rPr>
        <w:t>n</w:t>
      </w:r>
      <w:r w:rsidRPr="00830054">
        <w:rPr>
          <w:b/>
          <w:bCs/>
        </w:rPr>
        <w:t>ce</w:t>
      </w:r>
      <w:r w:rsidRPr="00830054">
        <w:rPr>
          <w:b/>
          <w:bCs/>
          <w:spacing w:val="-19"/>
        </w:rPr>
        <w:t xml:space="preserve"> </w:t>
      </w:r>
      <w:r w:rsidRPr="00830054">
        <w:rPr>
          <w:b/>
          <w:bCs/>
          <w:spacing w:val="1"/>
        </w:rPr>
        <w:t>o</w:t>
      </w:r>
      <w:r w:rsidRPr="00830054">
        <w:rPr>
          <w:b/>
          <w:bCs/>
        </w:rPr>
        <w:t>f</w:t>
      </w:r>
      <w:r w:rsidRPr="00830054">
        <w:rPr>
          <w:b/>
          <w:bCs/>
          <w:spacing w:val="1"/>
        </w:rPr>
        <w:t xml:space="preserve"> </w:t>
      </w:r>
      <w:r w:rsidRPr="00830054">
        <w:rPr>
          <w:b/>
          <w:bCs/>
          <w:spacing w:val="-1"/>
        </w:rPr>
        <w:t>S</w:t>
      </w:r>
      <w:r w:rsidRPr="00830054">
        <w:rPr>
          <w:b/>
          <w:bCs/>
        </w:rPr>
        <w:t>ati</w:t>
      </w:r>
      <w:r w:rsidRPr="00830054">
        <w:rPr>
          <w:b/>
          <w:bCs/>
          <w:spacing w:val="2"/>
        </w:rPr>
        <w:t>s</w:t>
      </w:r>
      <w:r w:rsidRPr="00830054">
        <w:rPr>
          <w:b/>
          <w:bCs/>
          <w:spacing w:val="1"/>
        </w:rPr>
        <w:t>f</w:t>
      </w:r>
      <w:r w:rsidRPr="00830054">
        <w:rPr>
          <w:b/>
          <w:bCs/>
          <w:spacing w:val="3"/>
        </w:rPr>
        <w:t>a</w:t>
      </w:r>
      <w:r w:rsidRPr="00830054">
        <w:rPr>
          <w:b/>
          <w:bCs/>
        </w:rPr>
        <w:t>ct</w:t>
      </w:r>
      <w:r w:rsidRPr="00830054">
        <w:rPr>
          <w:b/>
          <w:bCs/>
          <w:spacing w:val="3"/>
        </w:rPr>
        <w:t>i</w:t>
      </w:r>
      <w:r w:rsidRPr="00830054">
        <w:rPr>
          <w:b/>
          <w:bCs/>
          <w:spacing w:val="1"/>
        </w:rPr>
        <w:t>on</w:t>
      </w:r>
      <w:r w:rsidRPr="00830054">
        <w:t>:</w:t>
      </w:r>
      <w:r w:rsidRPr="00830054">
        <w:rPr>
          <w:spacing w:val="-21"/>
        </w:rPr>
        <w:t xml:space="preserve"> </w:t>
      </w:r>
      <w:r w:rsidRPr="00830054">
        <w:t xml:space="preserve">Academic programs may include additional hard data regarding student satisfaction with courses and programs, employer satisfaction studies, etc., as indicators of effectiveness of the program. Results from the Noel-Levitz Student Satisfaction Inventory and the Community College Survey of Student Engagement can be broken out by declared major and are available upon request from Institutional Research and Effectiveness. Summarized results from student course evaluations, other student satisfaction surveys, and student focus groups and feedback panels are additional sources that may be included. </w:t>
      </w:r>
    </w:p>
    <w:p w14:paraId="2B51E2AD" w14:textId="77777777" w:rsidR="00ED5340" w:rsidRPr="00ED5340" w:rsidRDefault="00ED5340" w:rsidP="00ED5340">
      <w:pPr>
        <w:spacing w:after="0" w:line="240" w:lineRule="auto"/>
        <w:ind w:left="720"/>
        <w:rPr>
          <w:spacing w:val="1"/>
        </w:rPr>
      </w:pPr>
    </w:p>
    <w:p w14:paraId="1383CA82" w14:textId="77777777" w:rsidR="00ED5340" w:rsidRPr="00ED5340" w:rsidRDefault="00ED5340" w:rsidP="00ED5340">
      <w:pPr>
        <w:numPr>
          <w:ilvl w:val="1"/>
          <w:numId w:val="17"/>
        </w:numPr>
        <w:spacing w:after="0" w:line="240" w:lineRule="auto"/>
        <w:rPr>
          <w:spacing w:val="1"/>
        </w:rPr>
      </w:pPr>
      <w:r w:rsidRPr="00ED5340">
        <w:rPr>
          <w:spacing w:val="-1"/>
        </w:rPr>
        <w:t>The Institutional Research staff</w:t>
      </w:r>
      <w:r>
        <w:rPr>
          <w:spacing w:val="-1"/>
        </w:rPr>
        <w:t xml:space="preserve"> prepared the following data specific to student successes:</w:t>
      </w:r>
    </w:p>
    <w:p w14:paraId="141C7A7A" w14:textId="77777777" w:rsidR="00ED5340" w:rsidRPr="00ED5340" w:rsidRDefault="00ED5340" w:rsidP="00ED5340">
      <w:pPr>
        <w:spacing w:after="0" w:line="240" w:lineRule="auto"/>
        <w:ind w:left="720"/>
        <w:rPr>
          <w:rFonts w:eastAsiaTheme="minorEastAsia"/>
          <w:sz w:val="24"/>
          <w:szCs w:val="24"/>
        </w:rPr>
      </w:pPr>
      <w:r>
        <w:rPr>
          <w:rFonts w:eastAsiaTheme="minorEastAsia"/>
          <w:sz w:val="24"/>
          <w:szCs w:val="24"/>
        </w:rPr>
        <w:t>IR staff</w:t>
      </w:r>
      <w:r w:rsidRPr="00ED5340">
        <w:rPr>
          <w:rFonts w:eastAsiaTheme="minorEastAsia"/>
          <w:sz w:val="24"/>
          <w:szCs w:val="24"/>
        </w:rPr>
        <w:t xml:space="preserve"> </w:t>
      </w:r>
      <w:r>
        <w:rPr>
          <w:rFonts w:eastAsiaTheme="minorEastAsia"/>
          <w:sz w:val="24"/>
          <w:szCs w:val="24"/>
        </w:rPr>
        <w:t>“</w:t>
      </w:r>
      <w:r w:rsidRPr="00ED5340">
        <w:rPr>
          <w:rFonts w:eastAsiaTheme="minorEastAsia"/>
          <w:sz w:val="24"/>
          <w:szCs w:val="24"/>
        </w:rPr>
        <w:t>uploaded 129 WNC graduates with an associate degree (AA, AS, AB, AAS) between fall 2015 and summer 2021 who had also enrolled in CRJ 234 (the highest CRJ course outlined in the AA pathway) to the National Student Clearinghouse in</w:t>
      </w:r>
      <w:r>
        <w:rPr>
          <w:rFonts w:eastAsiaTheme="minorEastAsia"/>
          <w:sz w:val="24"/>
          <w:szCs w:val="24"/>
        </w:rPr>
        <w:t xml:space="preserve"> </w:t>
      </w:r>
      <w:r w:rsidRPr="00ED5340">
        <w:rPr>
          <w:rFonts w:eastAsiaTheme="minorEastAsia"/>
          <w:sz w:val="24"/>
          <w:szCs w:val="24"/>
        </w:rPr>
        <w:t>order to see whether or not they had pursued additional education.  Of those 129 grads, 69 (53%) were subsequently enrolled and 33 of those (48%) were enrolled in CRJ/Law Enforcement/Emergency Management majors as their first majors. A total of 26 students received a subsequent degree and 20 (77%) of those received BA/BS degrees in Criminal Justice or Justice Studies. One of those grads also received an MS in Homeland Security and Emergency Management.</w:t>
      </w:r>
      <w:r>
        <w:rPr>
          <w:rFonts w:eastAsiaTheme="minorEastAsia"/>
          <w:sz w:val="24"/>
          <w:szCs w:val="24"/>
        </w:rPr>
        <w:t>”  (WNC Institutional Research)</w:t>
      </w:r>
      <w:r w:rsidRPr="00ED5340">
        <w:rPr>
          <w:rFonts w:eastAsiaTheme="minorEastAsia"/>
          <w:sz w:val="24"/>
          <w:szCs w:val="24"/>
        </w:rPr>
        <w:br w:type="textWrapping" w:clear="all"/>
      </w:r>
    </w:p>
    <w:p w14:paraId="4CE2A756" w14:textId="20D57EDA" w:rsidR="00ED5340" w:rsidRDefault="00ED5340" w:rsidP="00ED5340">
      <w:pPr>
        <w:numPr>
          <w:ilvl w:val="1"/>
          <w:numId w:val="17"/>
        </w:numPr>
        <w:spacing w:after="0" w:line="240" w:lineRule="auto"/>
        <w:rPr>
          <w:spacing w:val="1"/>
        </w:rPr>
      </w:pPr>
      <w:r>
        <w:rPr>
          <w:spacing w:val="1"/>
        </w:rPr>
        <w:t xml:space="preserve">A review of available student CRJ course evaluations revealed students highly rating their CRJ courses and instructors (response ranges generally between 4.8 to 5 in a </w:t>
      </w:r>
      <w:proofErr w:type="gramStart"/>
      <w:r>
        <w:rPr>
          <w:spacing w:val="1"/>
        </w:rPr>
        <w:t>5 point</w:t>
      </w:r>
      <w:proofErr w:type="gramEnd"/>
      <w:r>
        <w:rPr>
          <w:spacing w:val="1"/>
        </w:rPr>
        <w:t xml:space="preserve"> rating system).  The student evaluations also included very positive remarks regarding instructor commitment to students and instructional practices.</w:t>
      </w:r>
    </w:p>
    <w:p w14:paraId="11F13CB8" w14:textId="74D2061C" w:rsidR="00ED5340" w:rsidRPr="00ED5340" w:rsidRDefault="00774E46" w:rsidP="00ED5340">
      <w:pPr>
        <w:numPr>
          <w:ilvl w:val="1"/>
          <w:numId w:val="17"/>
        </w:numPr>
        <w:spacing w:after="0" w:line="240" w:lineRule="auto"/>
        <w:rPr>
          <w:spacing w:val="1"/>
          <w:highlight w:val="yellow"/>
        </w:rPr>
      </w:pPr>
      <w:r w:rsidRPr="00830054">
        <w:t>Results from the Noel-Levitz Student Satisfaction Inventory and the Community College Survey of Student Engagement</w:t>
      </w:r>
      <w:r>
        <w:t xml:space="preserve"> were requested, but were not available for this report this year.</w:t>
      </w:r>
    </w:p>
    <w:p w14:paraId="53F40BEC" w14:textId="77777777" w:rsidR="00ED5340" w:rsidRPr="00ED5340" w:rsidRDefault="00ED5340" w:rsidP="00ED5340">
      <w:pPr>
        <w:spacing w:after="0" w:line="240" w:lineRule="auto"/>
        <w:ind w:left="720"/>
        <w:rPr>
          <w:spacing w:val="1"/>
        </w:rPr>
      </w:pPr>
    </w:p>
    <w:p w14:paraId="05C4E5E4" w14:textId="77777777" w:rsidR="00830054" w:rsidRDefault="00830054" w:rsidP="00830054">
      <w:pPr>
        <w:numPr>
          <w:ilvl w:val="0"/>
          <w:numId w:val="17"/>
        </w:numPr>
        <w:spacing w:after="0" w:line="240" w:lineRule="auto"/>
      </w:pPr>
      <w:r w:rsidRPr="00830054">
        <w:rPr>
          <w:b/>
          <w:bCs/>
          <w:w w:val="99"/>
        </w:rPr>
        <w:t>Ce</w:t>
      </w:r>
      <w:r w:rsidRPr="00830054">
        <w:rPr>
          <w:b/>
          <w:bCs/>
          <w:spacing w:val="-1"/>
          <w:w w:val="99"/>
        </w:rPr>
        <w:t>r</w:t>
      </w:r>
      <w:r w:rsidRPr="00830054">
        <w:rPr>
          <w:b/>
          <w:bCs/>
          <w:spacing w:val="3"/>
          <w:w w:val="99"/>
        </w:rPr>
        <w:t>t</w:t>
      </w:r>
      <w:r w:rsidRPr="00830054">
        <w:rPr>
          <w:b/>
          <w:bCs/>
          <w:w w:val="99"/>
        </w:rPr>
        <w:t>ifica</w:t>
      </w:r>
      <w:r w:rsidRPr="00830054">
        <w:rPr>
          <w:b/>
          <w:bCs/>
          <w:spacing w:val="1"/>
          <w:w w:val="99"/>
        </w:rPr>
        <w:t>t</w:t>
      </w:r>
      <w:r w:rsidRPr="00830054">
        <w:rPr>
          <w:b/>
          <w:bCs/>
          <w:w w:val="99"/>
        </w:rPr>
        <w:t>i</w:t>
      </w:r>
      <w:r w:rsidRPr="00830054">
        <w:rPr>
          <w:b/>
          <w:bCs/>
          <w:spacing w:val="1"/>
          <w:w w:val="99"/>
        </w:rPr>
        <w:t>o</w:t>
      </w:r>
      <w:r w:rsidRPr="00830054">
        <w:rPr>
          <w:b/>
          <w:bCs/>
          <w:spacing w:val="3"/>
          <w:w w:val="99"/>
        </w:rPr>
        <w:t>n</w:t>
      </w:r>
      <w:r w:rsidRPr="00830054">
        <w:rPr>
          <w:b/>
          <w:bCs/>
          <w:spacing w:val="2"/>
          <w:w w:val="99"/>
        </w:rPr>
        <w:t>s</w:t>
      </w:r>
      <w:r w:rsidRPr="00830054">
        <w:rPr>
          <w:b/>
          <w:bCs/>
          <w:w w:val="99"/>
        </w:rPr>
        <w:t>/Lice</w:t>
      </w:r>
      <w:r w:rsidRPr="00830054">
        <w:rPr>
          <w:b/>
          <w:bCs/>
          <w:spacing w:val="4"/>
          <w:w w:val="99"/>
        </w:rPr>
        <w:t>n</w:t>
      </w:r>
      <w:r w:rsidRPr="00830054">
        <w:rPr>
          <w:b/>
          <w:bCs/>
          <w:w w:val="99"/>
        </w:rPr>
        <w:t>s</w:t>
      </w:r>
      <w:r w:rsidRPr="00830054">
        <w:rPr>
          <w:b/>
          <w:bCs/>
          <w:spacing w:val="2"/>
          <w:w w:val="99"/>
        </w:rPr>
        <w:t>e</w:t>
      </w:r>
      <w:r w:rsidRPr="00830054">
        <w:rPr>
          <w:b/>
          <w:bCs/>
          <w:w w:val="99"/>
        </w:rPr>
        <w:t>s</w:t>
      </w:r>
      <w:r w:rsidRPr="00830054">
        <w:rPr>
          <w:w w:val="99"/>
        </w:rPr>
        <w:t>:</w:t>
      </w:r>
      <w:r w:rsidRPr="00830054">
        <w:rPr>
          <w:spacing w:val="-20"/>
          <w:w w:val="99"/>
        </w:rPr>
        <w:t xml:space="preserve"> </w:t>
      </w:r>
      <w:r w:rsidRPr="00830054">
        <w:t>Explain if there are special certifications or accreditations available to the program and the status of the program relative to these certifications or accreditations.</w:t>
      </w:r>
    </w:p>
    <w:p w14:paraId="72FF5188" w14:textId="77777777" w:rsidR="00044962" w:rsidRDefault="00044962" w:rsidP="00044962">
      <w:pPr>
        <w:pStyle w:val="ListParagraph"/>
      </w:pPr>
    </w:p>
    <w:p w14:paraId="7DF6754F" w14:textId="317FB26D" w:rsidR="00044962" w:rsidRDefault="00044962" w:rsidP="00044962">
      <w:pPr>
        <w:numPr>
          <w:ilvl w:val="1"/>
          <w:numId w:val="17"/>
        </w:numPr>
        <w:spacing w:after="0" w:line="240" w:lineRule="auto"/>
      </w:pPr>
      <w:r>
        <w:t>There are no current certifications or licenses.</w:t>
      </w:r>
    </w:p>
    <w:p w14:paraId="3B41B0A7" w14:textId="53AE28EC" w:rsidR="00044962" w:rsidRPr="00830054" w:rsidRDefault="00044962" w:rsidP="00044962">
      <w:pPr>
        <w:numPr>
          <w:ilvl w:val="1"/>
          <w:numId w:val="17"/>
        </w:numPr>
        <w:spacing w:after="0" w:line="240" w:lineRule="auto"/>
      </w:pPr>
      <w:r>
        <w:t>A new proposed Skills Certificate for Corrections pathway was designed and submitted to NSHE this year supporting a partnership between NSHE and the Nevada Department of Corrections.  The proposed 15-credit Skills Certificate remains pending approval.</w:t>
      </w:r>
    </w:p>
    <w:p w14:paraId="6DB40509" w14:textId="77777777" w:rsidR="00830054" w:rsidRPr="00830054" w:rsidRDefault="00830054" w:rsidP="00830054">
      <w:pPr>
        <w:spacing w:after="0" w:line="240" w:lineRule="auto"/>
      </w:pPr>
    </w:p>
    <w:p w14:paraId="2E3226BA" w14:textId="52F7FDDE" w:rsidR="00830054" w:rsidRPr="000333CF" w:rsidRDefault="00830054" w:rsidP="00830054">
      <w:pPr>
        <w:numPr>
          <w:ilvl w:val="0"/>
          <w:numId w:val="17"/>
        </w:numPr>
        <w:spacing w:after="0" w:line="240" w:lineRule="auto"/>
      </w:pPr>
      <w:r w:rsidRPr="000333CF">
        <w:rPr>
          <w:b/>
          <w:bCs/>
          <w:spacing w:val="-1"/>
        </w:rPr>
        <w:t>E</w:t>
      </w:r>
      <w:r w:rsidRPr="000333CF">
        <w:rPr>
          <w:b/>
          <w:bCs/>
          <w:spacing w:val="1"/>
        </w:rPr>
        <w:t>n</w:t>
      </w:r>
      <w:r w:rsidRPr="000333CF">
        <w:rPr>
          <w:b/>
          <w:bCs/>
          <w:spacing w:val="-1"/>
        </w:rPr>
        <w:t>r</w:t>
      </w:r>
      <w:r w:rsidRPr="000333CF">
        <w:rPr>
          <w:b/>
          <w:bCs/>
        </w:rPr>
        <w:t>oll</w:t>
      </w:r>
      <w:r w:rsidRPr="000333CF">
        <w:rPr>
          <w:b/>
          <w:bCs/>
          <w:spacing w:val="3"/>
        </w:rPr>
        <w:t>m</w:t>
      </w:r>
      <w:r w:rsidRPr="000333CF">
        <w:rPr>
          <w:b/>
          <w:bCs/>
        </w:rPr>
        <w:t>ent</w:t>
      </w:r>
      <w:r w:rsidRPr="000333CF">
        <w:rPr>
          <w:b/>
          <w:bCs/>
          <w:spacing w:val="-19"/>
        </w:rPr>
        <w:t xml:space="preserve"> </w:t>
      </w:r>
      <w:r w:rsidRPr="000333CF">
        <w:rPr>
          <w:b/>
          <w:bCs/>
          <w:spacing w:val="5"/>
        </w:rPr>
        <w:t>T</w:t>
      </w:r>
      <w:r w:rsidRPr="000333CF">
        <w:rPr>
          <w:b/>
          <w:bCs/>
          <w:spacing w:val="-1"/>
        </w:rPr>
        <w:t>r</w:t>
      </w:r>
      <w:r w:rsidRPr="000333CF">
        <w:rPr>
          <w:b/>
          <w:bCs/>
        </w:rPr>
        <w:t>e</w:t>
      </w:r>
      <w:r w:rsidRPr="000333CF">
        <w:rPr>
          <w:b/>
          <w:bCs/>
          <w:spacing w:val="1"/>
        </w:rPr>
        <w:t>nd</w:t>
      </w:r>
      <w:r w:rsidRPr="000333CF">
        <w:rPr>
          <w:b/>
          <w:bCs/>
        </w:rPr>
        <w:t>s:</w:t>
      </w:r>
      <w:r w:rsidRPr="000333CF">
        <w:rPr>
          <w:spacing w:val="-11"/>
        </w:rPr>
        <w:t xml:space="preserve"> </w:t>
      </w:r>
      <w:r w:rsidRPr="000333CF">
        <w:rPr>
          <w:spacing w:val="2"/>
        </w:rPr>
        <w:t>In</w:t>
      </w:r>
      <w:r w:rsidRPr="000333CF">
        <w:rPr>
          <w:spacing w:val="1"/>
        </w:rPr>
        <w:t>s</w:t>
      </w:r>
      <w:r w:rsidRPr="000333CF">
        <w:t>t</w:t>
      </w:r>
      <w:r w:rsidRPr="000333CF">
        <w:rPr>
          <w:spacing w:val="1"/>
        </w:rPr>
        <w:t>r</w:t>
      </w:r>
      <w:r w:rsidRPr="000333CF">
        <w:rPr>
          <w:spacing w:val="2"/>
        </w:rPr>
        <w:t>u</w:t>
      </w:r>
      <w:r w:rsidRPr="000333CF">
        <w:rPr>
          <w:spacing w:val="1"/>
        </w:rPr>
        <w:t>c</w:t>
      </w:r>
      <w:r w:rsidRPr="000333CF">
        <w:t>t</w:t>
      </w:r>
      <w:r w:rsidRPr="000333CF">
        <w:rPr>
          <w:spacing w:val="-1"/>
        </w:rPr>
        <w:t>i</w:t>
      </w:r>
      <w:r w:rsidRPr="000333CF">
        <w:t>on</w:t>
      </w:r>
      <w:r w:rsidRPr="000333CF">
        <w:rPr>
          <w:spacing w:val="2"/>
        </w:rPr>
        <w:t>a</w:t>
      </w:r>
      <w:r w:rsidRPr="000333CF">
        <w:t>l</w:t>
      </w:r>
      <w:r w:rsidRPr="000333CF">
        <w:rPr>
          <w:spacing w:val="-22"/>
        </w:rPr>
        <w:t xml:space="preserve"> </w:t>
      </w:r>
      <w:r w:rsidRPr="000333CF">
        <w:t>p</w:t>
      </w:r>
      <w:r w:rsidRPr="000333CF">
        <w:rPr>
          <w:spacing w:val="1"/>
        </w:rPr>
        <w:t>r</w:t>
      </w:r>
      <w:r w:rsidRPr="000333CF">
        <w:rPr>
          <w:spacing w:val="2"/>
        </w:rPr>
        <w:t>o</w:t>
      </w:r>
      <w:r w:rsidRPr="000333CF">
        <w:t>gra</w:t>
      </w:r>
      <w:r w:rsidRPr="000333CF">
        <w:rPr>
          <w:spacing w:val="9"/>
        </w:rPr>
        <w:t>m</w:t>
      </w:r>
      <w:r w:rsidRPr="000333CF">
        <w:t>s</w:t>
      </w:r>
      <w:r w:rsidRPr="000333CF">
        <w:rPr>
          <w:spacing w:val="-14"/>
        </w:rPr>
        <w:t xml:space="preserve"> </w:t>
      </w:r>
      <w:r w:rsidRPr="000333CF">
        <w:rPr>
          <w:spacing w:val="1"/>
        </w:rPr>
        <w:t>s</w:t>
      </w:r>
      <w:r w:rsidRPr="000333CF">
        <w:t>hou</w:t>
      </w:r>
      <w:r w:rsidRPr="000333CF">
        <w:rPr>
          <w:spacing w:val="-1"/>
        </w:rPr>
        <w:t>l</w:t>
      </w:r>
      <w:r w:rsidRPr="000333CF">
        <w:t>d</w:t>
      </w:r>
      <w:r w:rsidRPr="000333CF">
        <w:rPr>
          <w:spacing w:val="-11"/>
        </w:rPr>
        <w:t xml:space="preserve"> </w:t>
      </w:r>
      <w:r w:rsidRPr="000333CF">
        <w:rPr>
          <w:spacing w:val="2"/>
        </w:rPr>
        <w:t>d</w:t>
      </w:r>
      <w:r w:rsidRPr="000333CF">
        <w:rPr>
          <w:spacing w:val="-1"/>
        </w:rPr>
        <w:t>i</w:t>
      </w:r>
      <w:r w:rsidRPr="000333CF">
        <w:rPr>
          <w:spacing w:val="1"/>
        </w:rPr>
        <w:t>sc</w:t>
      </w:r>
      <w:r w:rsidRPr="000333CF">
        <w:t>u</w:t>
      </w:r>
      <w:r w:rsidRPr="000333CF">
        <w:rPr>
          <w:spacing w:val="1"/>
        </w:rPr>
        <w:t>s</w:t>
      </w:r>
      <w:r w:rsidRPr="000333CF">
        <w:t>s</w:t>
      </w:r>
      <w:r w:rsidRPr="000333CF">
        <w:rPr>
          <w:spacing w:val="-11"/>
        </w:rPr>
        <w:t xml:space="preserve"> </w:t>
      </w:r>
      <w:r w:rsidRPr="000333CF">
        <w:t>gene</w:t>
      </w:r>
      <w:r w:rsidRPr="000333CF">
        <w:rPr>
          <w:spacing w:val="3"/>
        </w:rPr>
        <w:t>r</w:t>
      </w:r>
      <w:r w:rsidRPr="000333CF">
        <w:t>al</w:t>
      </w:r>
      <w:r w:rsidRPr="000333CF">
        <w:rPr>
          <w:spacing w:val="-13"/>
        </w:rPr>
        <w:t xml:space="preserve"> </w:t>
      </w:r>
      <w:r w:rsidRPr="000333CF">
        <w:rPr>
          <w:spacing w:val="1"/>
        </w:rPr>
        <w:t>s</w:t>
      </w:r>
      <w:r w:rsidRPr="000333CF">
        <w:t>tud</w:t>
      </w:r>
      <w:r w:rsidRPr="000333CF">
        <w:rPr>
          <w:spacing w:val="4"/>
        </w:rPr>
        <w:t>e</w:t>
      </w:r>
      <w:r w:rsidRPr="000333CF">
        <w:t>nt</w:t>
      </w:r>
      <w:r w:rsidRPr="000333CF">
        <w:rPr>
          <w:spacing w:val="-15"/>
        </w:rPr>
        <w:t xml:space="preserve"> </w:t>
      </w:r>
      <w:r w:rsidRPr="000333CF">
        <w:rPr>
          <w:spacing w:val="2"/>
          <w:w w:val="99"/>
        </w:rPr>
        <w:t>de</w:t>
      </w:r>
      <w:r w:rsidRPr="000333CF">
        <w:rPr>
          <w:spacing w:val="7"/>
          <w:w w:val="99"/>
        </w:rPr>
        <w:t>m</w:t>
      </w:r>
      <w:r w:rsidRPr="000333CF">
        <w:rPr>
          <w:w w:val="99"/>
        </w:rPr>
        <w:t>og</w:t>
      </w:r>
      <w:r w:rsidRPr="000333CF">
        <w:rPr>
          <w:spacing w:val="1"/>
          <w:w w:val="99"/>
        </w:rPr>
        <w:t>r</w:t>
      </w:r>
      <w:r w:rsidRPr="000333CF">
        <w:rPr>
          <w:w w:val="99"/>
        </w:rPr>
        <w:t>ap</w:t>
      </w:r>
      <w:r w:rsidRPr="000333CF">
        <w:rPr>
          <w:spacing w:val="2"/>
          <w:w w:val="99"/>
        </w:rPr>
        <w:t>h</w:t>
      </w:r>
      <w:r w:rsidRPr="000333CF">
        <w:rPr>
          <w:spacing w:val="-1"/>
          <w:w w:val="99"/>
        </w:rPr>
        <w:t>i</w:t>
      </w:r>
      <w:r w:rsidRPr="000333CF">
        <w:rPr>
          <w:spacing w:val="1"/>
          <w:w w:val="99"/>
        </w:rPr>
        <w:t>c</w:t>
      </w:r>
      <w:r w:rsidRPr="000333CF">
        <w:rPr>
          <w:w w:val="99"/>
        </w:rPr>
        <w:t>s</w:t>
      </w:r>
      <w:r w:rsidRPr="000333CF">
        <w:rPr>
          <w:spacing w:val="-10"/>
          <w:w w:val="99"/>
        </w:rPr>
        <w:t xml:space="preserve"> </w:t>
      </w:r>
      <w:r w:rsidRPr="000333CF">
        <w:t>and en</w:t>
      </w:r>
      <w:r w:rsidRPr="000333CF">
        <w:rPr>
          <w:spacing w:val="1"/>
        </w:rPr>
        <w:t>r</w:t>
      </w:r>
      <w:r w:rsidRPr="000333CF">
        <w:rPr>
          <w:spacing w:val="2"/>
        </w:rPr>
        <w:t>o</w:t>
      </w:r>
      <w:r w:rsidRPr="000333CF">
        <w:rPr>
          <w:spacing w:val="-1"/>
        </w:rPr>
        <w:t>ll</w:t>
      </w:r>
      <w:r w:rsidRPr="000333CF">
        <w:rPr>
          <w:spacing w:val="9"/>
        </w:rPr>
        <w:t>m</w:t>
      </w:r>
      <w:r w:rsidRPr="000333CF">
        <w:t>ent</w:t>
      </w:r>
      <w:r w:rsidRPr="000333CF">
        <w:rPr>
          <w:spacing w:val="-19"/>
        </w:rPr>
        <w:t xml:space="preserve"> </w:t>
      </w:r>
      <w:r w:rsidRPr="000333CF">
        <w:t>trends</w:t>
      </w:r>
      <w:r w:rsidRPr="000333CF">
        <w:rPr>
          <w:spacing w:val="-10"/>
        </w:rPr>
        <w:t xml:space="preserve"> </w:t>
      </w:r>
      <w:r w:rsidRPr="000333CF">
        <w:rPr>
          <w:spacing w:val="2"/>
        </w:rPr>
        <w:t>o</w:t>
      </w:r>
      <w:r w:rsidRPr="000333CF">
        <w:t>u</w:t>
      </w:r>
      <w:r w:rsidRPr="000333CF">
        <w:rPr>
          <w:spacing w:val="3"/>
        </w:rPr>
        <w:t>t</w:t>
      </w:r>
      <w:r w:rsidRPr="000333CF">
        <w:rPr>
          <w:spacing w:val="-1"/>
        </w:rPr>
        <w:t>li</w:t>
      </w:r>
      <w:r w:rsidRPr="000333CF">
        <w:rPr>
          <w:spacing w:val="2"/>
        </w:rPr>
        <w:t>n</w:t>
      </w:r>
      <w:r w:rsidRPr="000333CF">
        <w:t>ed</w:t>
      </w:r>
      <w:r w:rsidRPr="000333CF">
        <w:rPr>
          <w:spacing w:val="-12"/>
        </w:rPr>
        <w:t xml:space="preserve"> </w:t>
      </w:r>
      <w:r w:rsidRPr="000333CF">
        <w:rPr>
          <w:spacing w:val="4"/>
        </w:rPr>
        <w:t>b</w:t>
      </w:r>
      <w:r w:rsidRPr="000333CF">
        <w:t>y</w:t>
      </w:r>
      <w:r w:rsidRPr="000333CF">
        <w:rPr>
          <w:spacing w:val="-11"/>
        </w:rPr>
        <w:t xml:space="preserve"> </w:t>
      </w:r>
      <w:r w:rsidRPr="000333CF">
        <w:rPr>
          <w:spacing w:val="5"/>
        </w:rPr>
        <w:t>t</w:t>
      </w:r>
      <w:r w:rsidRPr="000333CF">
        <w:t>he</w:t>
      </w:r>
      <w:r w:rsidRPr="000333CF">
        <w:rPr>
          <w:spacing w:val="-8"/>
        </w:rPr>
        <w:t xml:space="preserve"> </w:t>
      </w:r>
      <w:r w:rsidRPr="000333CF">
        <w:rPr>
          <w:spacing w:val="5"/>
        </w:rPr>
        <w:t>f</w:t>
      </w:r>
      <w:r w:rsidRPr="000333CF">
        <w:rPr>
          <w:spacing w:val="2"/>
        </w:rPr>
        <w:t>o</w:t>
      </w:r>
      <w:r w:rsidRPr="000333CF">
        <w:rPr>
          <w:spacing w:val="-1"/>
        </w:rPr>
        <w:t>ll</w:t>
      </w:r>
      <w:r w:rsidRPr="000333CF">
        <w:rPr>
          <w:spacing w:val="4"/>
        </w:rPr>
        <w:t>o</w:t>
      </w:r>
      <w:r w:rsidRPr="000333CF">
        <w:rPr>
          <w:spacing w:val="-2"/>
        </w:rPr>
        <w:t>w</w:t>
      </w:r>
      <w:r w:rsidRPr="000333CF">
        <w:rPr>
          <w:spacing w:val="1"/>
        </w:rPr>
        <w:t>i</w:t>
      </w:r>
      <w:r w:rsidRPr="000333CF">
        <w:t>ng</w:t>
      </w:r>
      <w:r w:rsidRPr="000333CF">
        <w:rPr>
          <w:spacing w:val="-13"/>
        </w:rPr>
        <w:t xml:space="preserve"> </w:t>
      </w:r>
      <w:r w:rsidRPr="000333CF">
        <w:t>q</w:t>
      </w:r>
      <w:r w:rsidRPr="000333CF">
        <w:rPr>
          <w:spacing w:val="2"/>
        </w:rPr>
        <w:t>u</w:t>
      </w:r>
      <w:r w:rsidRPr="000333CF">
        <w:t>e</w:t>
      </w:r>
      <w:r w:rsidRPr="000333CF">
        <w:rPr>
          <w:spacing w:val="1"/>
        </w:rPr>
        <w:t>s</w:t>
      </w:r>
      <w:r w:rsidRPr="000333CF">
        <w:t>t</w:t>
      </w:r>
      <w:r w:rsidRPr="000333CF">
        <w:rPr>
          <w:spacing w:val="-1"/>
        </w:rPr>
        <w:t>i</w:t>
      </w:r>
      <w:r w:rsidRPr="000333CF">
        <w:rPr>
          <w:spacing w:val="4"/>
        </w:rPr>
        <w:t>o</w:t>
      </w:r>
      <w:r w:rsidRPr="000333CF">
        <w:t>n</w:t>
      </w:r>
      <w:r w:rsidRPr="000333CF">
        <w:rPr>
          <w:spacing w:val="2"/>
        </w:rPr>
        <w:t>s</w:t>
      </w:r>
      <w:r w:rsidRPr="000333CF">
        <w:t>:</w:t>
      </w:r>
      <w:r w:rsidR="00044962" w:rsidRPr="000333CF">
        <w:t xml:space="preserve"> </w:t>
      </w:r>
    </w:p>
    <w:p w14:paraId="55047C2B" w14:textId="77777777" w:rsidR="00830054" w:rsidRPr="00830054" w:rsidRDefault="00830054" w:rsidP="00830054">
      <w:pPr>
        <w:spacing w:after="0" w:line="240" w:lineRule="auto"/>
        <w:ind w:left="720"/>
        <w:contextualSpacing/>
        <w:rPr>
          <w:rFonts w:ascii="Times New Roman" w:eastAsia="Times New Roman" w:hAnsi="Times New Roman" w:cs="Times New Roman"/>
          <w:w w:val="99"/>
          <w:sz w:val="20"/>
          <w:szCs w:val="20"/>
        </w:rPr>
      </w:pPr>
    </w:p>
    <w:p w14:paraId="281C6C38" w14:textId="77777777" w:rsidR="00830054" w:rsidRDefault="00830054" w:rsidP="00830054">
      <w:pPr>
        <w:numPr>
          <w:ilvl w:val="1"/>
          <w:numId w:val="17"/>
        </w:numPr>
        <w:spacing w:after="0" w:line="240" w:lineRule="auto"/>
      </w:pPr>
      <w:r w:rsidRPr="00830054">
        <w:rPr>
          <w:w w:val="99"/>
        </w:rPr>
        <w:t>W</w:t>
      </w:r>
      <w:r w:rsidRPr="00830054">
        <w:rPr>
          <w:spacing w:val="-3"/>
        </w:rPr>
        <w:t>h</w:t>
      </w:r>
      <w:r w:rsidRPr="00830054">
        <w:t>at</w:t>
      </w:r>
      <w:r w:rsidRPr="00830054">
        <w:rPr>
          <w:spacing w:val="-11"/>
        </w:rPr>
        <w:t xml:space="preserve"> </w:t>
      </w:r>
      <w:r w:rsidRPr="00830054">
        <w:rPr>
          <w:spacing w:val="1"/>
        </w:rPr>
        <w:t>s</w:t>
      </w:r>
      <w:r w:rsidRPr="00830054">
        <w:t>tudent</w:t>
      </w:r>
      <w:r w:rsidRPr="00830054">
        <w:rPr>
          <w:spacing w:val="-12"/>
        </w:rPr>
        <w:t xml:space="preserve"> </w:t>
      </w:r>
      <w:r w:rsidRPr="00830054">
        <w:t>de</w:t>
      </w:r>
      <w:r w:rsidRPr="00830054">
        <w:rPr>
          <w:spacing w:val="9"/>
        </w:rPr>
        <w:t>m</w:t>
      </w:r>
      <w:r w:rsidRPr="00830054">
        <w:t>og</w:t>
      </w:r>
      <w:r w:rsidRPr="00830054">
        <w:rPr>
          <w:spacing w:val="1"/>
        </w:rPr>
        <w:t>r</w:t>
      </w:r>
      <w:r w:rsidRPr="00830054">
        <w:t>aph</w:t>
      </w:r>
      <w:r w:rsidRPr="00830054">
        <w:rPr>
          <w:spacing w:val="-1"/>
        </w:rPr>
        <w:t>i</w:t>
      </w:r>
      <w:r w:rsidRPr="00830054">
        <w:t>c</w:t>
      </w:r>
      <w:r w:rsidRPr="00830054">
        <w:rPr>
          <w:spacing w:val="-21"/>
        </w:rPr>
        <w:t xml:space="preserve"> </w:t>
      </w:r>
      <w:r w:rsidRPr="00830054">
        <w:t>and</w:t>
      </w:r>
      <w:r w:rsidRPr="00830054">
        <w:rPr>
          <w:spacing w:val="-4"/>
        </w:rPr>
        <w:t xml:space="preserve"> </w:t>
      </w:r>
      <w:r w:rsidRPr="00830054">
        <w:t>en</w:t>
      </w:r>
      <w:r w:rsidRPr="00830054">
        <w:rPr>
          <w:spacing w:val="1"/>
        </w:rPr>
        <w:t>r</w:t>
      </w:r>
      <w:r w:rsidRPr="00830054">
        <w:rPr>
          <w:spacing w:val="2"/>
        </w:rPr>
        <w:t>o</w:t>
      </w:r>
      <w:r w:rsidRPr="00830054">
        <w:rPr>
          <w:spacing w:val="-1"/>
        </w:rPr>
        <w:t>ll</w:t>
      </w:r>
      <w:r w:rsidRPr="00830054">
        <w:rPr>
          <w:spacing w:val="9"/>
        </w:rPr>
        <w:t>m</w:t>
      </w:r>
      <w:r w:rsidRPr="00830054">
        <w:t>ent</w:t>
      </w:r>
      <w:r w:rsidRPr="00830054">
        <w:rPr>
          <w:spacing w:val="-19"/>
        </w:rPr>
        <w:t xml:space="preserve"> </w:t>
      </w:r>
      <w:r w:rsidRPr="00830054">
        <w:t>trends</w:t>
      </w:r>
      <w:r w:rsidRPr="00830054">
        <w:rPr>
          <w:spacing w:val="-10"/>
        </w:rPr>
        <w:t xml:space="preserve"> </w:t>
      </w:r>
      <w:r w:rsidRPr="00830054">
        <w:t>a</w:t>
      </w:r>
      <w:r w:rsidRPr="00830054">
        <w:rPr>
          <w:spacing w:val="3"/>
        </w:rPr>
        <w:t>r</w:t>
      </w:r>
      <w:r w:rsidRPr="00830054">
        <w:t>e</w:t>
      </w:r>
      <w:r w:rsidRPr="00830054">
        <w:rPr>
          <w:spacing w:val="-6"/>
        </w:rPr>
        <w:t xml:space="preserve"> </w:t>
      </w:r>
      <w:r w:rsidRPr="00830054">
        <w:rPr>
          <w:spacing w:val="9"/>
        </w:rPr>
        <w:t>m</w:t>
      </w:r>
      <w:r w:rsidRPr="00830054">
        <w:rPr>
          <w:spacing w:val="-3"/>
        </w:rPr>
        <w:t>o</w:t>
      </w:r>
      <w:r w:rsidRPr="00830054">
        <w:rPr>
          <w:spacing w:val="1"/>
        </w:rPr>
        <w:t>s</w:t>
      </w:r>
      <w:r w:rsidRPr="00830054">
        <w:t>t</w:t>
      </w:r>
      <w:r w:rsidRPr="00830054">
        <w:rPr>
          <w:spacing w:val="-9"/>
        </w:rPr>
        <w:t xml:space="preserve"> </w:t>
      </w:r>
      <w:r w:rsidRPr="00830054">
        <w:t>nota</w:t>
      </w:r>
      <w:r w:rsidRPr="00830054">
        <w:rPr>
          <w:spacing w:val="2"/>
        </w:rPr>
        <w:t>b</w:t>
      </w:r>
      <w:r w:rsidRPr="00830054">
        <w:rPr>
          <w:spacing w:val="-1"/>
        </w:rPr>
        <w:t>l</w:t>
      </w:r>
      <w:r w:rsidRPr="00830054">
        <w:rPr>
          <w:spacing w:val="4"/>
        </w:rPr>
        <w:t>e</w:t>
      </w:r>
      <w:r w:rsidRPr="00830054">
        <w:t>?</w:t>
      </w:r>
    </w:p>
    <w:p w14:paraId="74BA0A46" w14:textId="51624D8D" w:rsidR="00044962" w:rsidRDefault="00044962" w:rsidP="00044962">
      <w:pPr>
        <w:numPr>
          <w:ilvl w:val="2"/>
          <w:numId w:val="17"/>
        </w:numPr>
        <w:spacing w:after="0" w:line="240" w:lineRule="auto"/>
      </w:pPr>
      <w:r>
        <w:t>Female students outnumber male students in CRJ Program</w:t>
      </w:r>
    </w:p>
    <w:p w14:paraId="6BFBEF24" w14:textId="544E74AC" w:rsidR="00044962" w:rsidRDefault="00C815BE" w:rsidP="00044962">
      <w:pPr>
        <w:numPr>
          <w:ilvl w:val="2"/>
          <w:numId w:val="17"/>
        </w:numPr>
        <w:spacing w:after="0" w:line="240" w:lineRule="auto"/>
      </w:pPr>
      <w:r>
        <w:t>Increased</w:t>
      </w:r>
      <w:r w:rsidR="00044962">
        <w:t xml:space="preserve"> participation levels for Hispanic students in CRJ Program</w:t>
      </w:r>
    </w:p>
    <w:p w14:paraId="6DEE16A5" w14:textId="77777777" w:rsidR="00C815BE" w:rsidRDefault="00C815BE" w:rsidP="00C815BE">
      <w:pPr>
        <w:spacing w:after="0" w:line="240" w:lineRule="auto"/>
      </w:pPr>
    </w:p>
    <w:p w14:paraId="425060C3" w14:textId="37AC89CE" w:rsidR="00C815BE" w:rsidRPr="00335CE6" w:rsidRDefault="00C815BE" w:rsidP="00C815BE">
      <w:pPr>
        <w:ind w:firstLine="720"/>
        <w:rPr>
          <w:rFonts w:eastAsia="Calibri" w:cstheme="minorHAnsi"/>
          <w:u w:val="single"/>
        </w:rPr>
      </w:pPr>
      <w:r w:rsidRPr="00335CE6">
        <w:rPr>
          <w:rFonts w:eastAsia="Calibri" w:cstheme="minorHAnsi"/>
          <w:u w:val="single"/>
        </w:rPr>
        <w:t xml:space="preserve">Following Data </w:t>
      </w:r>
      <w:r w:rsidR="00102543">
        <w:rPr>
          <w:rFonts w:eastAsia="Calibri" w:cstheme="minorHAnsi"/>
          <w:u w:val="single"/>
        </w:rPr>
        <w:t xml:space="preserve">is </w:t>
      </w:r>
      <w:r w:rsidRPr="00335CE6">
        <w:rPr>
          <w:rFonts w:eastAsia="Calibri" w:cstheme="minorHAnsi"/>
          <w:u w:val="single"/>
        </w:rPr>
        <w:t>from Perkins Grant Program Annual Report 2021:</w:t>
      </w:r>
      <w:r w:rsidR="00102543">
        <w:rPr>
          <w:rFonts w:eastAsia="Calibri" w:cstheme="minorHAnsi"/>
          <w:u w:val="single"/>
        </w:rPr>
        <w:t xml:space="preserve"> (Author: Gregory Sly)</w:t>
      </w:r>
    </w:p>
    <w:p w14:paraId="6264EF22" w14:textId="60DED4E2" w:rsidR="00C815BE" w:rsidRPr="001320DD" w:rsidRDefault="00C815BE" w:rsidP="00C815BE">
      <w:pPr>
        <w:spacing w:after="0"/>
        <w:ind w:firstLine="720"/>
        <w:rPr>
          <w:rFonts w:eastAsia="Calibri" w:cstheme="minorHAnsi"/>
          <w:b/>
        </w:rPr>
      </w:pPr>
      <w:r w:rsidRPr="001320DD">
        <w:rPr>
          <w:rFonts w:eastAsia="Calibri" w:cstheme="minorHAnsi"/>
          <w:b/>
        </w:rPr>
        <w:t xml:space="preserve">WNC Fall Semester Unique Student Counts (2019 through 2021) </w:t>
      </w:r>
    </w:p>
    <w:p w14:paraId="5536D90C" w14:textId="77777777" w:rsidR="00C815BE" w:rsidRDefault="00C815BE" w:rsidP="00C815BE">
      <w:pPr>
        <w:ind w:firstLine="720"/>
        <w:rPr>
          <w:rFonts w:eastAsia="Calibri" w:cstheme="minorHAnsi"/>
        </w:rPr>
      </w:pPr>
      <w:r w:rsidRPr="001320DD">
        <w:rPr>
          <w:rFonts w:eastAsia="Calibri" w:cstheme="minorHAnsi"/>
        </w:rPr>
        <w:t xml:space="preserve">Criminal Justice: </w:t>
      </w:r>
      <w:r w:rsidRPr="001320DD">
        <w:rPr>
          <w:rFonts w:eastAsia="Calibri" w:cstheme="minorHAnsi"/>
        </w:rPr>
        <w:tab/>
        <w:t xml:space="preserve">2019: </w:t>
      </w:r>
      <w:proofErr w:type="gramStart"/>
      <w:r w:rsidRPr="001320DD">
        <w:rPr>
          <w:rFonts w:eastAsia="Calibri" w:cstheme="minorHAnsi"/>
        </w:rPr>
        <w:t xml:space="preserve">62  </w:t>
      </w:r>
      <w:r w:rsidRPr="001320DD">
        <w:rPr>
          <w:rFonts w:eastAsia="Calibri" w:cstheme="minorHAnsi"/>
        </w:rPr>
        <w:tab/>
      </w:r>
      <w:proofErr w:type="gramEnd"/>
      <w:r w:rsidRPr="001320DD">
        <w:rPr>
          <w:rFonts w:eastAsia="Calibri" w:cstheme="minorHAnsi"/>
        </w:rPr>
        <w:t xml:space="preserve">2020: 50    </w:t>
      </w:r>
      <w:r w:rsidRPr="001320DD">
        <w:rPr>
          <w:rFonts w:eastAsia="Calibri" w:cstheme="minorHAnsi"/>
        </w:rPr>
        <w:tab/>
        <w:t>2021: 42</w:t>
      </w:r>
    </w:p>
    <w:p w14:paraId="34317834" w14:textId="77777777" w:rsidR="00C815BE" w:rsidRDefault="00C815BE" w:rsidP="00C815BE">
      <w:pPr>
        <w:ind w:firstLine="720"/>
      </w:pPr>
      <w:r w:rsidRPr="001320DD">
        <w:rPr>
          <w:rFonts w:eastAsia="Calibri" w:cstheme="minorHAnsi"/>
          <w:b/>
        </w:rPr>
        <w:lastRenderedPageBreak/>
        <w:t>Enrollment Dashboard</w:t>
      </w:r>
    </w:p>
    <w:p w14:paraId="6E80F37C" w14:textId="77777777" w:rsidR="00C815BE" w:rsidRPr="001D627C" w:rsidRDefault="00C815BE" w:rsidP="00C815BE">
      <w:pPr>
        <w:ind w:firstLine="720"/>
        <w:rPr>
          <w:rFonts w:eastAsia="Calibri" w:cstheme="minorHAnsi"/>
          <w:b/>
        </w:rPr>
      </w:pPr>
      <w:r>
        <w:rPr>
          <w:rFonts w:eastAsia="Calibri" w:cstheme="minorHAnsi"/>
          <w:b/>
        </w:rPr>
        <w:t xml:space="preserve">PAT </w:t>
      </w:r>
      <w:r w:rsidRPr="001D627C">
        <w:rPr>
          <w:rFonts w:eastAsia="Calibri" w:cstheme="minorHAnsi"/>
          <w:b/>
        </w:rPr>
        <w:t xml:space="preserve">Program </w:t>
      </w:r>
      <w:r>
        <w:rPr>
          <w:rFonts w:eastAsia="Calibri" w:cstheme="minorHAnsi"/>
          <w:b/>
        </w:rPr>
        <w:t xml:space="preserve">Data </w:t>
      </w:r>
      <w:r w:rsidRPr="001D627C">
        <w:rPr>
          <w:rFonts w:eastAsia="Calibri" w:cstheme="minorHAnsi"/>
          <w:b/>
        </w:rPr>
        <w:t xml:space="preserve">Changes </w:t>
      </w:r>
      <w:r>
        <w:rPr>
          <w:rFonts w:eastAsia="Calibri" w:cstheme="minorHAnsi"/>
          <w:b/>
        </w:rPr>
        <w:t xml:space="preserve">Observed </w:t>
      </w:r>
      <w:r w:rsidRPr="001D627C">
        <w:rPr>
          <w:rFonts w:eastAsia="Calibri" w:cstheme="minorHAnsi"/>
          <w:b/>
        </w:rPr>
        <w:t>Due to COVID Mandatory Remote Learning</w:t>
      </w:r>
      <w:r>
        <w:rPr>
          <w:rFonts w:eastAsia="Calibri" w:cstheme="minorHAnsi"/>
          <w:b/>
        </w:rPr>
        <w:t xml:space="preserve"> 2020</w:t>
      </w:r>
      <w:r w:rsidRPr="001D627C">
        <w:rPr>
          <w:rFonts w:eastAsia="Calibri" w:cstheme="minorHAnsi"/>
          <w:b/>
        </w:rPr>
        <w:t>:</w:t>
      </w:r>
    </w:p>
    <w:p w14:paraId="6409C193" w14:textId="77777777" w:rsidR="00C815BE" w:rsidRPr="001D627C" w:rsidRDefault="00C815BE" w:rsidP="00C815BE">
      <w:pPr>
        <w:rPr>
          <w:rFonts w:eastAsia="Calibri" w:cstheme="minorHAnsi"/>
        </w:rPr>
      </w:pPr>
      <w:r w:rsidRPr="001D627C">
        <w:rPr>
          <w:rFonts w:eastAsia="Calibri" w:cstheme="minorHAnsi"/>
        </w:rPr>
        <w:tab/>
      </w:r>
      <w:r w:rsidRPr="001D627C">
        <w:rPr>
          <w:rFonts w:eastAsia="Calibri" w:cstheme="minorHAnsi"/>
        </w:rPr>
        <w:tab/>
      </w:r>
      <w:r w:rsidRPr="001D627C">
        <w:rPr>
          <w:rFonts w:eastAsia="Calibri" w:cstheme="minorHAnsi"/>
        </w:rPr>
        <w:tab/>
      </w:r>
      <w:r>
        <w:rPr>
          <w:rFonts w:eastAsia="Calibri" w:cstheme="minorHAnsi"/>
        </w:rPr>
        <w:tab/>
      </w:r>
      <w:r w:rsidRPr="001D627C">
        <w:rPr>
          <w:rFonts w:eastAsia="Calibri" w:cstheme="minorHAnsi"/>
          <w:u w:val="single"/>
        </w:rPr>
        <w:t>Students</w:t>
      </w:r>
      <w:r w:rsidRPr="001D627C">
        <w:rPr>
          <w:rFonts w:eastAsia="Calibri" w:cstheme="minorHAnsi"/>
        </w:rPr>
        <w:tab/>
      </w:r>
      <w:r w:rsidRPr="001D627C">
        <w:rPr>
          <w:rFonts w:eastAsia="Calibri" w:cstheme="minorHAnsi"/>
        </w:rPr>
        <w:tab/>
      </w:r>
      <w:r w:rsidRPr="001D627C">
        <w:rPr>
          <w:rFonts w:eastAsia="Calibri" w:cstheme="minorHAnsi"/>
          <w:u w:val="single"/>
        </w:rPr>
        <w:t>Gender</w:t>
      </w:r>
      <w:r w:rsidRPr="001D627C">
        <w:rPr>
          <w:rFonts w:eastAsia="Calibri" w:cstheme="minorHAnsi"/>
          <w:u w:val="single"/>
        </w:rPr>
        <w:tab/>
      </w:r>
      <w:r w:rsidRPr="001D627C">
        <w:rPr>
          <w:rFonts w:eastAsia="Calibri" w:cstheme="minorHAnsi"/>
        </w:rPr>
        <w:tab/>
      </w:r>
      <w:r w:rsidRPr="001D627C">
        <w:rPr>
          <w:rFonts w:eastAsia="Calibri" w:cstheme="minorHAnsi"/>
        </w:rPr>
        <w:tab/>
      </w:r>
    </w:p>
    <w:p w14:paraId="65540309" w14:textId="77777777" w:rsidR="00C815BE" w:rsidRPr="001D627C" w:rsidRDefault="00C815BE" w:rsidP="00C815BE">
      <w:pPr>
        <w:spacing w:after="0"/>
        <w:ind w:firstLine="720"/>
        <w:rPr>
          <w:rFonts w:eastAsia="Calibri" w:cstheme="minorHAnsi"/>
        </w:rPr>
      </w:pPr>
      <w:r w:rsidRPr="001D627C">
        <w:rPr>
          <w:rFonts w:eastAsia="Calibri" w:cstheme="minorHAnsi"/>
        </w:rPr>
        <w:t xml:space="preserve">Criminal Justice: </w:t>
      </w:r>
      <w:r w:rsidRPr="001D627C">
        <w:rPr>
          <w:rFonts w:eastAsia="Calibri" w:cstheme="minorHAnsi"/>
        </w:rPr>
        <w:tab/>
        <w:t>2019</w:t>
      </w:r>
      <w:r>
        <w:rPr>
          <w:rFonts w:eastAsia="Calibri" w:cstheme="minorHAnsi"/>
        </w:rPr>
        <w:t>:</w:t>
      </w:r>
      <w:r w:rsidRPr="001D627C">
        <w:rPr>
          <w:rFonts w:eastAsia="Calibri" w:cstheme="minorHAnsi"/>
        </w:rPr>
        <w:t xml:space="preserve"> 88   2020</w:t>
      </w:r>
      <w:r>
        <w:rPr>
          <w:rFonts w:eastAsia="Calibri" w:cstheme="minorHAnsi"/>
        </w:rPr>
        <w:t>:</w:t>
      </w:r>
      <w:r w:rsidRPr="001D627C">
        <w:rPr>
          <w:rFonts w:eastAsia="Calibri" w:cstheme="minorHAnsi"/>
        </w:rPr>
        <w:t xml:space="preserve"> 70</w:t>
      </w:r>
      <w:r w:rsidRPr="001D627C">
        <w:rPr>
          <w:rFonts w:eastAsia="Calibri" w:cstheme="minorHAnsi"/>
        </w:rPr>
        <w:tab/>
        <w:t>2019</w:t>
      </w:r>
      <w:r>
        <w:rPr>
          <w:rFonts w:eastAsia="Calibri" w:cstheme="minorHAnsi"/>
        </w:rPr>
        <w:t>:</w:t>
      </w:r>
      <w:r w:rsidRPr="001D627C">
        <w:rPr>
          <w:rFonts w:eastAsia="Calibri" w:cstheme="minorHAnsi"/>
        </w:rPr>
        <w:t xml:space="preserve"> 32% </w:t>
      </w:r>
      <w:proofErr w:type="gramStart"/>
      <w:r w:rsidRPr="001D627C">
        <w:rPr>
          <w:rFonts w:eastAsia="Calibri" w:cstheme="minorHAnsi"/>
        </w:rPr>
        <w:t>male  2020</w:t>
      </w:r>
      <w:proofErr w:type="gramEnd"/>
      <w:r>
        <w:rPr>
          <w:rFonts w:eastAsia="Calibri" w:cstheme="minorHAnsi"/>
        </w:rPr>
        <w:t>:</w:t>
      </w:r>
      <w:r w:rsidRPr="001D627C">
        <w:rPr>
          <w:rFonts w:eastAsia="Calibri" w:cstheme="minorHAnsi"/>
        </w:rPr>
        <w:t xml:space="preserve"> 34%  male / female 66%</w:t>
      </w:r>
    </w:p>
    <w:p w14:paraId="630559EB" w14:textId="77777777" w:rsidR="00C815BE" w:rsidRDefault="00C815BE" w:rsidP="00C815BE">
      <w:pPr>
        <w:ind w:firstLine="720"/>
        <w:rPr>
          <w:rFonts w:eastAsia="Calibri" w:cstheme="minorHAnsi"/>
        </w:rPr>
      </w:pPr>
    </w:p>
    <w:p w14:paraId="5F576A8E" w14:textId="77777777" w:rsidR="00C815BE" w:rsidRPr="001D627C" w:rsidRDefault="00C815BE" w:rsidP="00C815BE">
      <w:pPr>
        <w:ind w:firstLine="720"/>
        <w:rPr>
          <w:rFonts w:eastAsia="Calibri" w:cstheme="minorHAnsi"/>
          <w:b/>
        </w:rPr>
      </w:pPr>
      <w:r w:rsidRPr="001D627C">
        <w:rPr>
          <w:rFonts w:eastAsia="Calibri" w:cstheme="minorHAnsi"/>
          <w:b/>
        </w:rPr>
        <w:t>PAT Course Success Rates for FA20 and SPR 21</w:t>
      </w:r>
      <w:r>
        <w:rPr>
          <w:rFonts w:eastAsia="Calibri" w:cstheme="minorHAnsi"/>
          <w:b/>
        </w:rPr>
        <w:t xml:space="preserve"> - Combined Student Counts</w:t>
      </w:r>
      <w:r w:rsidRPr="001D627C">
        <w:rPr>
          <w:rFonts w:eastAsia="Calibri" w:cstheme="minorHAnsi"/>
          <w:b/>
        </w:rPr>
        <w:t>:</w:t>
      </w:r>
    </w:p>
    <w:p w14:paraId="379FAFCA" w14:textId="77777777" w:rsidR="00C815BE" w:rsidRPr="001D627C" w:rsidRDefault="00C815BE" w:rsidP="00C815BE">
      <w:pPr>
        <w:ind w:firstLine="720"/>
        <w:rPr>
          <w:rFonts w:eastAsia="Calibri" w:cstheme="minorHAnsi"/>
        </w:rPr>
      </w:pPr>
      <w:r w:rsidRPr="001D627C">
        <w:rPr>
          <w:rFonts w:eastAsia="Calibri" w:cstheme="minorHAnsi"/>
          <w:u w:val="single"/>
        </w:rPr>
        <w:t>Program</w:t>
      </w:r>
      <w:r w:rsidRPr="001D627C">
        <w:rPr>
          <w:rFonts w:eastAsia="Calibri" w:cstheme="minorHAnsi"/>
        </w:rPr>
        <w:tab/>
      </w:r>
      <w:r w:rsidRPr="001D627C">
        <w:rPr>
          <w:rFonts w:eastAsia="Calibri" w:cstheme="minorHAnsi"/>
        </w:rPr>
        <w:tab/>
      </w:r>
      <w:r>
        <w:rPr>
          <w:rFonts w:eastAsia="Calibri" w:cstheme="minorHAnsi"/>
        </w:rPr>
        <w:tab/>
      </w:r>
      <w:r>
        <w:rPr>
          <w:rFonts w:eastAsia="Calibri" w:cstheme="minorHAnsi"/>
        </w:rPr>
        <w:tab/>
      </w:r>
      <w:r>
        <w:rPr>
          <w:rFonts w:eastAsia="Calibri" w:cstheme="minorHAnsi"/>
        </w:rPr>
        <w:tab/>
      </w:r>
      <w:r w:rsidRPr="001D627C">
        <w:rPr>
          <w:rFonts w:eastAsia="Calibri" w:cstheme="minorHAnsi"/>
          <w:u w:val="single"/>
        </w:rPr>
        <w:t># Students</w:t>
      </w:r>
      <w:r w:rsidRPr="001D627C">
        <w:rPr>
          <w:rFonts w:eastAsia="Calibri" w:cstheme="minorHAnsi"/>
        </w:rPr>
        <w:tab/>
      </w:r>
      <w:r w:rsidRPr="001D627C">
        <w:rPr>
          <w:rFonts w:eastAsia="Calibri" w:cstheme="minorHAnsi"/>
        </w:rPr>
        <w:tab/>
      </w:r>
      <w:r w:rsidRPr="001D627C">
        <w:rPr>
          <w:rFonts w:eastAsia="Calibri" w:cstheme="minorHAnsi"/>
        </w:rPr>
        <w:tab/>
      </w:r>
      <w:r w:rsidRPr="001D627C">
        <w:rPr>
          <w:rFonts w:eastAsia="Calibri" w:cstheme="minorHAnsi"/>
          <w:u w:val="single"/>
        </w:rPr>
        <w:t>Success Rate</w:t>
      </w:r>
    </w:p>
    <w:p w14:paraId="0427A8EF" w14:textId="77777777" w:rsidR="00C815BE" w:rsidRPr="001D627C" w:rsidRDefault="00C815BE" w:rsidP="00C815BE">
      <w:pPr>
        <w:spacing w:after="0"/>
        <w:ind w:firstLine="720"/>
        <w:rPr>
          <w:rFonts w:eastAsia="Calibri" w:cstheme="minorHAnsi"/>
        </w:rPr>
      </w:pPr>
      <w:r w:rsidRPr="001D627C">
        <w:rPr>
          <w:rFonts w:eastAsia="Calibri" w:cstheme="minorHAnsi"/>
        </w:rPr>
        <w:t>Criminal Justice</w:t>
      </w:r>
      <w:r w:rsidRPr="001D627C">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sidRPr="001D627C">
        <w:rPr>
          <w:rFonts w:eastAsia="Calibri" w:cstheme="minorHAnsi"/>
        </w:rPr>
        <w:t>453</w:t>
      </w:r>
      <w:r w:rsidRPr="001D627C">
        <w:rPr>
          <w:rFonts w:eastAsia="Calibri" w:cstheme="minorHAnsi"/>
        </w:rPr>
        <w:tab/>
      </w:r>
      <w:r w:rsidRPr="001D627C">
        <w:rPr>
          <w:rFonts w:eastAsia="Calibri" w:cstheme="minorHAnsi"/>
        </w:rPr>
        <w:tab/>
      </w:r>
      <w:r w:rsidRPr="001D627C">
        <w:rPr>
          <w:rFonts w:eastAsia="Calibri" w:cstheme="minorHAnsi"/>
        </w:rPr>
        <w:tab/>
      </w:r>
      <w:r w:rsidRPr="001D627C">
        <w:rPr>
          <w:rFonts w:eastAsia="Calibri" w:cstheme="minorHAnsi"/>
        </w:rPr>
        <w:tab/>
        <w:t>82%</w:t>
      </w:r>
    </w:p>
    <w:p w14:paraId="0088966B" w14:textId="77777777" w:rsidR="00C815BE" w:rsidRPr="001D627C" w:rsidRDefault="00C815BE" w:rsidP="00C815BE">
      <w:pPr>
        <w:spacing w:after="0"/>
        <w:ind w:firstLine="720"/>
        <w:rPr>
          <w:rFonts w:eastAsia="Calibri" w:cstheme="minorHAnsi"/>
        </w:rPr>
      </w:pPr>
      <w:r w:rsidRPr="001D627C">
        <w:rPr>
          <w:rFonts w:eastAsia="Calibri" w:cstheme="minorHAnsi"/>
        </w:rPr>
        <w:t xml:space="preserve">WNC Overall </w:t>
      </w:r>
      <w:r>
        <w:rPr>
          <w:rFonts w:eastAsia="Calibri" w:cstheme="minorHAnsi"/>
        </w:rPr>
        <w:t xml:space="preserve">College </w:t>
      </w:r>
      <w:r w:rsidRPr="001D627C">
        <w:rPr>
          <w:rFonts w:eastAsia="Calibri" w:cstheme="minorHAnsi"/>
        </w:rPr>
        <w:t xml:space="preserve">Course Success Rates </w:t>
      </w:r>
      <w:r>
        <w:rPr>
          <w:rFonts w:eastAsia="Calibri" w:cstheme="minorHAnsi"/>
        </w:rPr>
        <w:t xml:space="preserve">for </w:t>
      </w:r>
      <w:r w:rsidRPr="001D627C">
        <w:rPr>
          <w:rFonts w:eastAsia="Calibri" w:cstheme="minorHAnsi"/>
        </w:rPr>
        <w:t xml:space="preserve">Comparison </w:t>
      </w:r>
      <w:r>
        <w:rPr>
          <w:rFonts w:eastAsia="Calibri" w:cstheme="minorHAnsi"/>
        </w:rPr>
        <w:tab/>
      </w:r>
      <w:r>
        <w:rPr>
          <w:rFonts w:eastAsia="Calibri" w:cstheme="minorHAnsi"/>
        </w:rPr>
        <w:tab/>
      </w:r>
      <w:r>
        <w:rPr>
          <w:rFonts w:eastAsia="Calibri" w:cstheme="minorHAnsi"/>
        </w:rPr>
        <w:tab/>
      </w:r>
      <w:r w:rsidRPr="001D627C">
        <w:rPr>
          <w:rFonts w:eastAsia="Calibri" w:cstheme="minorHAnsi"/>
        </w:rPr>
        <w:t>78%</w:t>
      </w:r>
    </w:p>
    <w:p w14:paraId="12FF4630" w14:textId="77777777" w:rsidR="00C815BE" w:rsidRPr="001D627C" w:rsidRDefault="00C815BE" w:rsidP="00C815BE">
      <w:pPr>
        <w:spacing w:after="0"/>
        <w:ind w:firstLine="720"/>
        <w:rPr>
          <w:rFonts w:eastAsia="Calibri" w:cstheme="minorHAnsi"/>
        </w:rPr>
      </w:pPr>
      <w:r w:rsidRPr="001D627C">
        <w:rPr>
          <w:rFonts w:eastAsia="Calibri" w:cstheme="minorHAnsi"/>
        </w:rPr>
        <w:t xml:space="preserve">Course Success </w:t>
      </w:r>
      <w:r>
        <w:rPr>
          <w:rFonts w:eastAsia="Calibri" w:cstheme="minorHAnsi"/>
        </w:rPr>
        <w:t>is defined as</w:t>
      </w:r>
      <w:r w:rsidRPr="001D627C">
        <w:rPr>
          <w:rFonts w:eastAsia="Calibri" w:cstheme="minorHAnsi"/>
        </w:rPr>
        <w:t xml:space="preserve"> </w:t>
      </w:r>
      <w:r>
        <w:rPr>
          <w:rFonts w:eastAsia="Calibri" w:cstheme="minorHAnsi"/>
        </w:rPr>
        <w:t>c</w:t>
      </w:r>
      <w:r w:rsidRPr="001D627C">
        <w:rPr>
          <w:rFonts w:eastAsia="Calibri" w:cstheme="minorHAnsi"/>
        </w:rPr>
        <w:t>ourse completion with grade of C- or better</w:t>
      </w:r>
      <w:r>
        <w:rPr>
          <w:rFonts w:eastAsia="Calibri" w:cstheme="minorHAnsi"/>
        </w:rPr>
        <w:t>.</w:t>
      </w:r>
    </w:p>
    <w:p w14:paraId="66346592" w14:textId="77777777" w:rsidR="00C815BE" w:rsidRPr="001D627C" w:rsidRDefault="00C815BE" w:rsidP="00C815BE">
      <w:pPr>
        <w:ind w:firstLine="720"/>
        <w:rPr>
          <w:rFonts w:eastAsia="Calibri" w:cstheme="minorHAnsi"/>
        </w:rPr>
      </w:pPr>
      <w:r w:rsidRPr="001D627C">
        <w:rPr>
          <w:rFonts w:eastAsia="Calibri" w:cstheme="minorHAnsi"/>
        </w:rPr>
        <w:t>(Source:  WNC Institutional Research Course Enrollments and Success Rates</w:t>
      </w:r>
      <w:r>
        <w:rPr>
          <w:rFonts w:eastAsia="Calibri" w:cstheme="minorHAnsi"/>
        </w:rPr>
        <w:t xml:space="preserve"> Dashboard</w:t>
      </w:r>
      <w:r w:rsidRPr="001D627C">
        <w:rPr>
          <w:rFonts w:eastAsia="Calibri" w:cstheme="minorHAnsi"/>
        </w:rPr>
        <w:t>)</w:t>
      </w:r>
    </w:p>
    <w:p w14:paraId="68ECA38F" w14:textId="77777777" w:rsidR="00C815BE" w:rsidRPr="007D01EF" w:rsidRDefault="00C815BE" w:rsidP="00C815BE">
      <w:pPr>
        <w:spacing w:after="0"/>
        <w:ind w:firstLine="720"/>
        <w:rPr>
          <w:rFonts w:cstheme="minorHAnsi"/>
          <w:b/>
        </w:rPr>
      </w:pPr>
      <w:r w:rsidRPr="007D01EF">
        <w:rPr>
          <w:rFonts w:cstheme="minorHAnsi"/>
          <w:b/>
        </w:rPr>
        <w:t>PAT Programs SP 2021:</w:t>
      </w:r>
      <w:r w:rsidRPr="007D01EF">
        <w:rPr>
          <w:rFonts w:cstheme="minorHAnsi"/>
          <w:b/>
        </w:rPr>
        <w:tab/>
      </w:r>
      <w:r w:rsidRPr="007D01EF">
        <w:rPr>
          <w:rFonts w:cstheme="minorHAnsi"/>
          <w:b/>
        </w:rPr>
        <w:tab/>
      </w:r>
    </w:p>
    <w:p w14:paraId="594B9AD0" w14:textId="77777777" w:rsidR="00C815BE" w:rsidRPr="007D01EF" w:rsidRDefault="00C815BE" w:rsidP="00C815BE">
      <w:pPr>
        <w:spacing w:after="0"/>
        <w:ind w:firstLine="720"/>
        <w:rPr>
          <w:rFonts w:cstheme="minorHAnsi"/>
        </w:rPr>
      </w:pPr>
      <w:r w:rsidRPr="007D01EF">
        <w:rPr>
          <w:rFonts w:cstheme="minorHAnsi"/>
          <w:u w:val="single"/>
        </w:rPr>
        <w:t>Program</w:t>
      </w:r>
      <w:r w:rsidRPr="007D01EF">
        <w:rPr>
          <w:rFonts w:cstheme="minorHAnsi"/>
        </w:rPr>
        <w:tab/>
      </w:r>
      <w:r w:rsidRPr="007D01EF">
        <w:rPr>
          <w:rFonts w:cstheme="minorHAnsi"/>
        </w:rPr>
        <w:tab/>
      </w:r>
      <w:r w:rsidRPr="007D01EF">
        <w:rPr>
          <w:rFonts w:cstheme="minorHAnsi"/>
        </w:rPr>
        <w:tab/>
      </w:r>
      <w:r w:rsidRPr="007D01EF">
        <w:rPr>
          <w:rFonts w:cstheme="minorHAnsi"/>
        </w:rPr>
        <w:tab/>
      </w:r>
      <w:r w:rsidRPr="007D01EF">
        <w:rPr>
          <w:rFonts w:cstheme="minorHAnsi"/>
          <w:u w:val="single"/>
        </w:rPr>
        <w:t>Total</w:t>
      </w:r>
      <w:r w:rsidRPr="007D01EF">
        <w:rPr>
          <w:rFonts w:cstheme="minorHAnsi"/>
        </w:rPr>
        <w:tab/>
      </w:r>
      <w:r w:rsidRPr="007D01EF">
        <w:rPr>
          <w:rFonts w:cstheme="minorHAnsi"/>
        </w:rPr>
        <w:tab/>
      </w:r>
      <w:r w:rsidRPr="007D01EF">
        <w:rPr>
          <w:rFonts w:cstheme="minorHAnsi"/>
          <w:u w:val="single"/>
        </w:rPr>
        <w:t>Female</w:t>
      </w:r>
      <w:r w:rsidRPr="007D01EF">
        <w:rPr>
          <w:rFonts w:cstheme="minorHAnsi"/>
        </w:rPr>
        <w:tab/>
      </w:r>
      <w:r w:rsidRPr="007D01EF">
        <w:rPr>
          <w:rFonts w:cstheme="minorHAnsi"/>
        </w:rPr>
        <w:tab/>
      </w:r>
      <w:r w:rsidRPr="007D01EF">
        <w:rPr>
          <w:rFonts w:cstheme="minorHAnsi"/>
          <w:u w:val="single"/>
        </w:rPr>
        <w:t>%</w:t>
      </w:r>
      <w:r>
        <w:rPr>
          <w:rFonts w:cstheme="minorHAnsi"/>
          <w:u w:val="single"/>
        </w:rPr>
        <w:t xml:space="preserve"> </w:t>
      </w:r>
      <w:r w:rsidRPr="007D01EF">
        <w:rPr>
          <w:rFonts w:cstheme="minorHAnsi"/>
          <w:u w:val="single"/>
        </w:rPr>
        <w:t>Female</w:t>
      </w:r>
    </w:p>
    <w:p w14:paraId="447F03B1" w14:textId="77777777" w:rsidR="00C815BE" w:rsidRPr="007D01EF" w:rsidRDefault="00C815BE" w:rsidP="00C815BE">
      <w:pPr>
        <w:spacing w:after="0"/>
        <w:ind w:firstLine="720"/>
        <w:rPr>
          <w:rFonts w:cstheme="minorHAnsi"/>
        </w:rPr>
      </w:pPr>
      <w:r w:rsidRPr="007D01EF">
        <w:rPr>
          <w:rFonts w:cstheme="minorHAnsi"/>
        </w:rPr>
        <w:t>Criminal Justice</w:t>
      </w:r>
      <w:r w:rsidRPr="007D01EF">
        <w:rPr>
          <w:rFonts w:cstheme="minorHAnsi"/>
        </w:rPr>
        <w:tab/>
      </w:r>
      <w:r w:rsidRPr="007D01EF">
        <w:rPr>
          <w:rFonts w:cstheme="minorHAnsi"/>
        </w:rPr>
        <w:tab/>
      </w:r>
      <w:r w:rsidRPr="007D01EF">
        <w:rPr>
          <w:rFonts w:cstheme="minorHAnsi"/>
        </w:rPr>
        <w:tab/>
      </w:r>
      <w:r>
        <w:rPr>
          <w:rFonts w:cstheme="minorHAnsi"/>
        </w:rPr>
        <w:tab/>
      </w:r>
      <w:r w:rsidRPr="007D01EF">
        <w:rPr>
          <w:rFonts w:cstheme="minorHAnsi"/>
        </w:rPr>
        <w:t>38</w:t>
      </w:r>
      <w:r w:rsidRPr="007D01EF">
        <w:rPr>
          <w:rFonts w:cstheme="minorHAnsi"/>
        </w:rPr>
        <w:tab/>
      </w:r>
      <w:r w:rsidRPr="007D01EF">
        <w:rPr>
          <w:rFonts w:cstheme="minorHAnsi"/>
        </w:rPr>
        <w:tab/>
        <w:t>23</w:t>
      </w:r>
      <w:r w:rsidRPr="007D01EF">
        <w:rPr>
          <w:rFonts w:cstheme="minorHAnsi"/>
        </w:rPr>
        <w:tab/>
      </w:r>
      <w:r w:rsidRPr="007D01EF">
        <w:rPr>
          <w:rFonts w:cstheme="minorHAnsi"/>
        </w:rPr>
        <w:tab/>
      </w:r>
      <w:r w:rsidRPr="00A96C59">
        <w:rPr>
          <w:rFonts w:cstheme="minorHAnsi"/>
        </w:rPr>
        <w:t>60.5%</w:t>
      </w:r>
    </w:p>
    <w:p w14:paraId="57BD66E1" w14:textId="77777777" w:rsidR="00C815BE" w:rsidRPr="007D01EF" w:rsidRDefault="00C815BE" w:rsidP="00C815BE">
      <w:pPr>
        <w:ind w:firstLine="720"/>
        <w:rPr>
          <w:rFonts w:cstheme="minorHAnsi"/>
        </w:rPr>
      </w:pPr>
      <w:r w:rsidRPr="007D01EF">
        <w:rPr>
          <w:rFonts w:cstheme="minorHAnsi"/>
        </w:rPr>
        <w:t>Source: WNC Institutional Research Enrollment Dashboard August 2021</w:t>
      </w:r>
    </w:p>
    <w:p w14:paraId="1820ADD1" w14:textId="61430BC6" w:rsidR="00C815BE" w:rsidRPr="000333CF" w:rsidRDefault="00102543" w:rsidP="00102543">
      <w:pPr>
        <w:ind w:left="720"/>
        <w:rPr>
          <w:rFonts w:eastAsia="Calibri" w:cstheme="minorHAnsi"/>
          <w:u w:val="single"/>
        </w:rPr>
      </w:pPr>
      <w:r w:rsidRPr="000333CF">
        <w:rPr>
          <w:rFonts w:eastAsia="Calibri" w:cstheme="minorHAnsi"/>
          <w:u w:val="single"/>
        </w:rPr>
        <w:t xml:space="preserve">The following data </w:t>
      </w:r>
      <w:r w:rsidR="002F6775">
        <w:rPr>
          <w:rFonts w:eastAsia="Calibri" w:cstheme="minorHAnsi"/>
          <w:u w:val="single"/>
        </w:rPr>
        <w:t>/</w:t>
      </w:r>
      <w:r w:rsidRPr="000333CF">
        <w:rPr>
          <w:rFonts w:eastAsia="Calibri" w:cstheme="minorHAnsi"/>
          <w:u w:val="single"/>
        </w:rPr>
        <w:t xml:space="preserve"> charting is from </w:t>
      </w:r>
      <w:r w:rsidR="002F6775">
        <w:rPr>
          <w:rFonts w:eastAsia="Calibri" w:cstheme="minorHAnsi"/>
          <w:u w:val="single"/>
        </w:rPr>
        <w:t xml:space="preserve">the </w:t>
      </w:r>
      <w:r w:rsidRPr="000333CF">
        <w:rPr>
          <w:rFonts w:eastAsia="Calibri" w:cstheme="minorHAnsi"/>
          <w:u w:val="single"/>
        </w:rPr>
        <w:t xml:space="preserve">WNC </w:t>
      </w:r>
      <w:proofErr w:type="spellStart"/>
      <w:r w:rsidRPr="000333CF">
        <w:rPr>
          <w:rFonts w:eastAsia="Calibri" w:cstheme="minorHAnsi"/>
          <w:u w:val="single"/>
        </w:rPr>
        <w:t>Westnet</w:t>
      </w:r>
      <w:proofErr w:type="spellEnd"/>
      <w:r w:rsidRPr="000333CF">
        <w:rPr>
          <w:rFonts w:eastAsia="Calibri" w:cstheme="minorHAnsi"/>
          <w:u w:val="single"/>
        </w:rPr>
        <w:t xml:space="preserve"> Enrollment Dashboards: (Institutional Research):</w:t>
      </w:r>
    </w:p>
    <w:p w14:paraId="29657921" w14:textId="2FC7FAD6" w:rsidR="00181172" w:rsidRDefault="00181172" w:rsidP="00102543">
      <w:pPr>
        <w:ind w:left="720"/>
        <w:rPr>
          <w:rFonts w:eastAsia="Calibri" w:cstheme="minorHAnsi"/>
        </w:rPr>
      </w:pPr>
      <w:r>
        <w:rPr>
          <w:rFonts w:eastAsia="Calibri" w:cstheme="minorHAnsi"/>
        </w:rPr>
        <w:t>Program Enrollment All Semesters / Major Program - CRJ</w:t>
      </w:r>
    </w:p>
    <w:p w14:paraId="459932E9" w14:textId="52E7987A" w:rsidR="00102543" w:rsidRDefault="00181172" w:rsidP="00C815BE">
      <w:pPr>
        <w:ind w:firstLine="720"/>
        <w:rPr>
          <w:rFonts w:eastAsia="Calibri" w:cstheme="minorHAnsi"/>
        </w:rPr>
      </w:pPr>
      <w:r>
        <w:rPr>
          <w:noProof/>
        </w:rPr>
        <w:drawing>
          <wp:inline distT="0" distB="0" distL="0" distR="0" wp14:anchorId="5B300FB4" wp14:editId="53C5C6D1">
            <wp:extent cx="5581650" cy="3781425"/>
            <wp:effectExtent l="0" t="0" r="0" b="9525"/>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1650" cy="3781425"/>
                    </a:xfrm>
                    <a:prstGeom prst="rect">
                      <a:avLst/>
                    </a:prstGeom>
                    <a:noFill/>
                    <a:ln>
                      <a:noFill/>
                    </a:ln>
                  </pic:spPr>
                </pic:pic>
              </a:graphicData>
            </a:graphic>
          </wp:inline>
        </w:drawing>
      </w:r>
    </w:p>
    <w:p w14:paraId="4FA769B9" w14:textId="1CC6B2EC" w:rsidR="00181172" w:rsidRDefault="00181172" w:rsidP="00181172">
      <w:pPr>
        <w:ind w:left="720"/>
        <w:rPr>
          <w:rFonts w:eastAsia="Calibri" w:cstheme="minorHAnsi"/>
        </w:rPr>
      </w:pPr>
      <w:r>
        <w:rPr>
          <w:rFonts w:eastAsia="Calibri" w:cstheme="minorHAnsi"/>
        </w:rPr>
        <w:lastRenderedPageBreak/>
        <w:t xml:space="preserve">Program Enrollment Fall Semesters / Major Program </w:t>
      </w:r>
      <w:r w:rsidR="002160AD">
        <w:rPr>
          <w:rFonts w:eastAsia="Calibri" w:cstheme="minorHAnsi"/>
        </w:rPr>
        <w:t>–</w:t>
      </w:r>
      <w:r>
        <w:rPr>
          <w:rFonts w:eastAsia="Calibri" w:cstheme="minorHAnsi"/>
        </w:rPr>
        <w:t xml:space="preserve"> CRJ</w:t>
      </w:r>
      <w:r w:rsidR="002160AD">
        <w:rPr>
          <w:rFonts w:eastAsia="Calibri" w:cstheme="minorHAnsi"/>
        </w:rPr>
        <w:t>:</w:t>
      </w:r>
    </w:p>
    <w:p w14:paraId="22112236" w14:textId="2397AC91" w:rsidR="00102543" w:rsidRDefault="00181172" w:rsidP="00C815BE">
      <w:pPr>
        <w:ind w:firstLine="720"/>
        <w:rPr>
          <w:rFonts w:eastAsia="Calibri" w:cstheme="minorHAnsi"/>
        </w:rPr>
      </w:pPr>
      <w:r>
        <w:rPr>
          <w:noProof/>
        </w:rPr>
        <w:drawing>
          <wp:inline distT="0" distB="0" distL="0" distR="0" wp14:anchorId="5FF2379B" wp14:editId="769EE528">
            <wp:extent cx="5534025" cy="3276600"/>
            <wp:effectExtent l="0" t="0" r="9525"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4025" cy="3276600"/>
                    </a:xfrm>
                    <a:prstGeom prst="rect">
                      <a:avLst/>
                    </a:prstGeom>
                    <a:noFill/>
                    <a:ln>
                      <a:noFill/>
                    </a:ln>
                  </pic:spPr>
                </pic:pic>
              </a:graphicData>
            </a:graphic>
          </wp:inline>
        </w:drawing>
      </w:r>
    </w:p>
    <w:p w14:paraId="329C5B85" w14:textId="58377832" w:rsidR="00181172" w:rsidRDefault="00181172" w:rsidP="00181172">
      <w:pPr>
        <w:ind w:left="720"/>
        <w:rPr>
          <w:rFonts w:eastAsia="Calibri" w:cstheme="minorHAnsi"/>
        </w:rPr>
      </w:pPr>
      <w:r>
        <w:rPr>
          <w:rFonts w:eastAsia="Calibri" w:cstheme="minorHAnsi"/>
        </w:rPr>
        <w:t xml:space="preserve">Program Enrollment Spring Semesters / Major Program </w:t>
      </w:r>
      <w:r w:rsidR="002160AD">
        <w:rPr>
          <w:rFonts w:eastAsia="Calibri" w:cstheme="minorHAnsi"/>
        </w:rPr>
        <w:t>–</w:t>
      </w:r>
      <w:r>
        <w:rPr>
          <w:rFonts w:eastAsia="Calibri" w:cstheme="minorHAnsi"/>
        </w:rPr>
        <w:t xml:space="preserve"> CRJ</w:t>
      </w:r>
      <w:r w:rsidR="002160AD">
        <w:rPr>
          <w:rFonts w:eastAsia="Calibri" w:cstheme="minorHAnsi"/>
        </w:rPr>
        <w:t>:</w:t>
      </w:r>
    </w:p>
    <w:p w14:paraId="481A4380" w14:textId="2E384AB3" w:rsidR="00181172" w:rsidRDefault="00181172" w:rsidP="00C815BE">
      <w:pPr>
        <w:ind w:firstLine="720"/>
        <w:rPr>
          <w:rFonts w:eastAsia="Calibri" w:cstheme="minorHAnsi"/>
        </w:rPr>
      </w:pPr>
      <w:r>
        <w:rPr>
          <w:noProof/>
        </w:rPr>
        <w:drawing>
          <wp:inline distT="0" distB="0" distL="0" distR="0" wp14:anchorId="52E63B24" wp14:editId="61C9F0B7">
            <wp:extent cx="5467350" cy="3667125"/>
            <wp:effectExtent l="0" t="0" r="0" b="952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p w14:paraId="5DFBDBEE" w14:textId="22312F53" w:rsidR="00181172" w:rsidRDefault="00181172" w:rsidP="00181172">
      <w:pPr>
        <w:spacing w:after="0" w:line="240" w:lineRule="auto"/>
      </w:pPr>
      <w:r>
        <w:tab/>
      </w:r>
    </w:p>
    <w:p w14:paraId="569FFE9F" w14:textId="77777777" w:rsidR="000333CF" w:rsidRDefault="000333CF" w:rsidP="000333CF">
      <w:pPr>
        <w:rPr>
          <w:rFonts w:eastAsia="Calibri" w:cstheme="minorHAnsi"/>
        </w:rPr>
      </w:pPr>
      <w:bookmarkStart w:id="0" w:name="_Hlk131848229"/>
    </w:p>
    <w:p w14:paraId="36DA9E26" w14:textId="00A8610E" w:rsidR="00587D22" w:rsidRDefault="00587D22" w:rsidP="000333CF">
      <w:pPr>
        <w:rPr>
          <w:rFonts w:eastAsia="Calibri" w:cstheme="minorHAnsi"/>
        </w:rPr>
      </w:pPr>
      <w:r>
        <w:rPr>
          <w:rFonts w:eastAsia="Calibri" w:cstheme="minorHAnsi"/>
        </w:rPr>
        <w:lastRenderedPageBreak/>
        <w:t>Program Enrollment All Semesters / Major Program – CRJ / HISPANIC – LATINO:</w:t>
      </w:r>
    </w:p>
    <w:bookmarkEnd w:id="0"/>
    <w:p w14:paraId="6BEE4070" w14:textId="6699C712" w:rsidR="00181172" w:rsidRDefault="00587D22" w:rsidP="00181172">
      <w:pPr>
        <w:spacing w:after="0" w:line="240" w:lineRule="auto"/>
      </w:pPr>
      <w:r>
        <w:tab/>
      </w:r>
      <w:r>
        <w:rPr>
          <w:noProof/>
        </w:rPr>
        <w:drawing>
          <wp:inline distT="0" distB="0" distL="0" distR="0" wp14:anchorId="503960E0" wp14:editId="44F83224">
            <wp:extent cx="5838825" cy="3381375"/>
            <wp:effectExtent l="0" t="0" r="9525" b="9525"/>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8825" cy="3381375"/>
                    </a:xfrm>
                    <a:prstGeom prst="rect">
                      <a:avLst/>
                    </a:prstGeom>
                    <a:noFill/>
                    <a:ln>
                      <a:noFill/>
                    </a:ln>
                  </pic:spPr>
                </pic:pic>
              </a:graphicData>
            </a:graphic>
          </wp:inline>
        </w:drawing>
      </w:r>
    </w:p>
    <w:p w14:paraId="534C0152" w14:textId="36963BB8" w:rsidR="00587D22" w:rsidRDefault="00587D22" w:rsidP="00181172">
      <w:pPr>
        <w:spacing w:after="0" w:line="240" w:lineRule="auto"/>
      </w:pPr>
      <w:r>
        <w:tab/>
      </w:r>
    </w:p>
    <w:p w14:paraId="727D7FAA" w14:textId="77777777" w:rsidR="00587D22" w:rsidRDefault="00587D22" w:rsidP="00181172">
      <w:pPr>
        <w:spacing w:after="0" w:line="240" w:lineRule="auto"/>
      </w:pPr>
    </w:p>
    <w:p w14:paraId="450947EE" w14:textId="5F7D8FFC" w:rsidR="00587D22" w:rsidRDefault="00587D22" w:rsidP="00587D22">
      <w:pPr>
        <w:rPr>
          <w:rFonts w:eastAsia="Calibri" w:cstheme="minorHAnsi"/>
        </w:rPr>
      </w:pPr>
      <w:r>
        <w:rPr>
          <w:rFonts w:eastAsia="Calibri" w:cstheme="minorHAnsi"/>
        </w:rPr>
        <w:t>Program Enrollment All Semesters / Major Program – CRJ / GENDER FEMALE:</w:t>
      </w:r>
    </w:p>
    <w:p w14:paraId="784853BD" w14:textId="295C8475" w:rsidR="00587D22" w:rsidRDefault="002160AD" w:rsidP="00181172">
      <w:pPr>
        <w:spacing w:after="0" w:line="240" w:lineRule="auto"/>
      </w:pPr>
      <w:r>
        <w:rPr>
          <w:noProof/>
        </w:rPr>
        <w:drawing>
          <wp:inline distT="0" distB="0" distL="0" distR="0" wp14:anchorId="25E67518" wp14:editId="6CDC62BC">
            <wp:extent cx="5943600" cy="3752850"/>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14:paraId="2B1E4EA3" w14:textId="6BB03D53" w:rsidR="002160AD" w:rsidRDefault="002160AD" w:rsidP="002160AD">
      <w:pPr>
        <w:rPr>
          <w:rFonts w:eastAsia="Calibri" w:cstheme="minorHAnsi"/>
        </w:rPr>
      </w:pPr>
      <w:r>
        <w:rPr>
          <w:rFonts w:eastAsia="Calibri" w:cstheme="minorHAnsi"/>
        </w:rPr>
        <w:lastRenderedPageBreak/>
        <w:t>Program Enrollment All Semesters / Major Program – CRJ / GENDER MALE:</w:t>
      </w:r>
    </w:p>
    <w:p w14:paraId="61A231BC" w14:textId="5816064B" w:rsidR="00587D22" w:rsidRDefault="002160AD" w:rsidP="00181172">
      <w:pPr>
        <w:spacing w:after="0" w:line="240" w:lineRule="auto"/>
      </w:pPr>
      <w:r>
        <w:rPr>
          <w:noProof/>
        </w:rPr>
        <w:drawing>
          <wp:inline distT="0" distB="0" distL="0" distR="0" wp14:anchorId="2738B1C8" wp14:editId="51910BDD">
            <wp:extent cx="5943600" cy="3895725"/>
            <wp:effectExtent l="0" t="0" r="0" b="9525"/>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895725"/>
                    </a:xfrm>
                    <a:prstGeom prst="rect">
                      <a:avLst/>
                    </a:prstGeom>
                    <a:noFill/>
                    <a:ln>
                      <a:noFill/>
                    </a:ln>
                  </pic:spPr>
                </pic:pic>
              </a:graphicData>
            </a:graphic>
          </wp:inline>
        </w:drawing>
      </w:r>
    </w:p>
    <w:p w14:paraId="0648AD0B" w14:textId="77777777" w:rsidR="00587D22" w:rsidRDefault="00587D22" w:rsidP="00181172">
      <w:pPr>
        <w:spacing w:after="0" w:line="240" w:lineRule="auto"/>
      </w:pPr>
    </w:p>
    <w:p w14:paraId="657057B7" w14:textId="1EA01F7A" w:rsidR="00830054" w:rsidRDefault="002F6775" w:rsidP="002F6775">
      <w:pPr>
        <w:spacing w:after="0" w:line="240" w:lineRule="auto"/>
      </w:pPr>
      <w:r>
        <w:tab/>
        <w:t>One positive trend noted from above enrollment tables: The previous decline in student enrollment for the spring semesters did not occur for the 2023 spring semester.  Rather, the enrollment for that semester slightly increased from the previous semester.  This may have resulted from the efforts and new initiatives resulting from the return of a full-time instructor and program coordination.</w:t>
      </w:r>
    </w:p>
    <w:p w14:paraId="5E228873" w14:textId="6DD98123" w:rsidR="002F6775" w:rsidRDefault="002F6775" w:rsidP="00830054">
      <w:pPr>
        <w:spacing w:after="0" w:line="240" w:lineRule="auto"/>
        <w:ind w:left="1440"/>
      </w:pPr>
    </w:p>
    <w:p w14:paraId="4C3C01FE" w14:textId="77777777" w:rsidR="002F6775" w:rsidRPr="00830054" w:rsidRDefault="002F6775" w:rsidP="00830054">
      <w:pPr>
        <w:spacing w:after="0" w:line="240" w:lineRule="auto"/>
        <w:ind w:left="1440"/>
      </w:pPr>
    </w:p>
    <w:p w14:paraId="21E1EA3D" w14:textId="3B3A353D" w:rsidR="00830054" w:rsidRDefault="00140D4B" w:rsidP="00830054">
      <w:pPr>
        <w:numPr>
          <w:ilvl w:val="1"/>
          <w:numId w:val="17"/>
        </w:numPr>
        <w:spacing w:after="0" w:line="240" w:lineRule="auto"/>
      </w:pPr>
      <w:r>
        <w:rPr>
          <w:w w:val="99"/>
        </w:rPr>
        <w:t>W</w:t>
      </w:r>
      <w:r w:rsidRPr="00830054">
        <w:rPr>
          <w:spacing w:val="-39"/>
        </w:rPr>
        <w:t>h</w:t>
      </w:r>
      <w:r w:rsidRPr="00830054">
        <w:rPr>
          <w:spacing w:val="-3"/>
        </w:rPr>
        <w:t>a</w:t>
      </w:r>
      <w:r w:rsidRPr="00830054">
        <w:t>t</w:t>
      </w:r>
      <w:r w:rsidR="00830054" w:rsidRPr="00830054">
        <w:rPr>
          <w:spacing w:val="-11"/>
        </w:rPr>
        <w:t xml:space="preserve"> </w:t>
      </w:r>
      <w:r w:rsidR="00830054" w:rsidRPr="00830054">
        <w:t>groups</w:t>
      </w:r>
      <w:r w:rsidR="00830054" w:rsidRPr="00830054">
        <w:rPr>
          <w:spacing w:val="-12"/>
        </w:rPr>
        <w:t xml:space="preserve"> </w:t>
      </w:r>
      <w:r w:rsidR="00830054" w:rsidRPr="00830054">
        <w:rPr>
          <w:spacing w:val="4"/>
        </w:rPr>
        <w:t>c</w:t>
      </w:r>
      <w:r w:rsidR="00830054" w:rsidRPr="00830054">
        <w:t>on</w:t>
      </w:r>
      <w:r w:rsidR="00830054" w:rsidRPr="00830054">
        <w:rPr>
          <w:spacing w:val="1"/>
        </w:rPr>
        <w:t>s</w:t>
      </w:r>
      <w:r w:rsidR="00830054" w:rsidRPr="00830054">
        <w:t>t</w:t>
      </w:r>
      <w:r w:rsidR="00830054" w:rsidRPr="00830054">
        <w:rPr>
          <w:spacing w:val="-1"/>
        </w:rPr>
        <w:t>i</w:t>
      </w:r>
      <w:r w:rsidR="00830054" w:rsidRPr="00830054">
        <w:rPr>
          <w:spacing w:val="2"/>
        </w:rPr>
        <w:t>t</w:t>
      </w:r>
      <w:r w:rsidR="00830054" w:rsidRPr="00830054">
        <w:t>u</w:t>
      </w:r>
      <w:r w:rsidR="00830054" w:rsidRPr="00830054">
        <w:rPr>
          <w:spacing w:val="2"/>
        </w:rPr>
        <w:t>t</w:t>
      </w:r>
      <w:r w:rsidR="00830054" w:rsidRPr="00830054">
        <w:t>e</w:t>
      </w:r>
      <w:r w:rsidR="00830054" w:rsidRPr="00830054">
        <w:rPr>
          <w:spacing w:val="-14"/>
        </w:rPr>
        <w:t xml:space="preserve"> </w:t>
      </w:r>
      <w:r w:rsidR="00830054" w:rsidRPr="00830054">
        <w:t>the</w:t>
      </w:r>
      <w:r w:rsidR="00830054" w:rsidRPr="00830054">
        <w:rPr>
          <w:spacing w:val="-4"/>
        </w:rPr>
        <w:t xml:space="preserve"> </w:t>
      </w:r>
      <w:r w:rsidR="00830054" w:rsidRPr="00830054">
        <w:t>progra</w:t>
      </w:r>
      <w:r w:rsidR="00830054" w:rsidRPr="00830054">
        <w:rPr>
          <w:spacing w:val="9"/>
        </w:rPr>
        <w:t>m</w:t>
      </w:r>
      <w:r w:rsidR="00830054" w:rsidRPr="00830054">
        <w:rPr>
          <w:spacing w:val="-1"/>
        </w:rPr>
        <w:t>’</w:t>
      </w:r>
      <w:r w:rsidR="00830054" w:rsidRPr="00830054">
        <w:t>s</w:t>
      </w:r>
      <w:r w:rsidR="00830054" w:rsidRPr="00830054">
        <w:rPr>
          <w:spacing w:val="-22"/>
        </w:rPr>
        <w:t xml:space="preserve"> </w:t>
      </w:r>
      <w:r w:rsidR="00830054" w:rsidRPr="00830054">
        <w:rPr>
          <w:spacing w:val="9"/>
        </w:rPr>
        <w:t>m</w:t>
      </w:r>
      <w:r w:rsidR="00830054" w:rsidRPr="00830054">
        <w:t>a</w:t>
      </w:r>
      <w:r w:rsidR="00830054" w:rsidRPr="00830054">
        <w:rPr>
          <w:spacing w:val="-1"/>
        </w:rPr>
        <w:t>i</w:t>
      </w:r>
      <w:r w:rsidR="00830054" w:rsidRPr="00830054">
        <w:t>n</w:t>
      </w:r>
      <w:r w:rsidR="00830054" w:rsidRPr="00830054">
        <w:rPr>
          <w:spacing w:val="-9"/>
        </w:rPr>
        <w:t xml:space="preserve"> </w:t>
      </w:r>
      <w:r w:rsidR="00830054" w:rsidRPr="00830054">
        <w:t>d</w:t>
      </w:r>
      <w:r w:rsidR="00830054" w:rsidRPr="00830054">
        <w:rPr>
          <w:spacing w:val="-3"/>
        </w:rPr>
        <w:t>e</w:t>
      </w:r>
      <w:r w:rsidR="00830054" w:rsidRPr="00830054">
        <w:rPr>
          <w:spacing w:val="9"/>
        </w:rPr>
        <w:t>m</w:t>
      </w:r>
      <w:r w:rsidR="00830054" w:rsidRPr="00830054">
        <w:t>og</w:t>
      </w:r>
      <w:r w:rsidR="00830054" w:rsidRPr="00830054">
        <w:rPr>
          <w:spacing w:val="1"/>
        </w:rPr>
        <w:t>r</w:t>
      </w:r>
      <w:r w:rsidR="00830054" w:rsidRPr="00830054">
        <w:t>ap</w:t>
      </w:r>
      <w:r w:rsidR="00830054" w:rsidRPr="00830054">
        <w:rPr>
          <w:spacing w:val="2"/>
        </w:rPr>
        <w:t>h</w:t>
      </w:r>
      <w:r w:rsidR="00830054" w:rsidRPr="00830054">
        <w:rPr>
          <w:spacing w:val="-1"/>
        </w:rPr>
        <w:t>i</w:t>
      </w:r>
      <w:r w:rsidR="00830054" w:rsidRPr="00830054">
        <w:rPr>
          <w:spacing w:val="1"/>
        </w:rPr>
        <w:t>c</w:t>
      </w:r>
      <w:r w:rsidR="00830054" w:rsidRPr="00830054">
        <w:t>?</w:t>
      </w:r>
    </w:p>
    <w:p w14:paraId="5C00B9F4" w14:textId="15BEAA15" w:rsidR="00044962" w:rsidRDefault="00044962" w:rsidP="00044962">
      <w:pPr>
        <w:numPr>
          <w:ilvl w:val="2"/>
          <w:numId w:val="17"/>
        </w:numPr>
        <w:spacing w:after="0" w:line="240" w:lineRule="auto"/>
      </w:pPr>
      <w:r>
        <w:t>Caucasian and Hispanic students</w:t>
      </w:r>
    </w:p>
    <w:p w14:paraId="774F4031" w14:textId="43035083" w:rsidR="00044962" w:rsidRPr="00830054" w:rsidRDefault="00044962" w:rsidP="00044962">
      <w:pPr>
        <w:numPr>
          <w:ilvl w:val="2"/>
          <w:numId w:val="17"/>
        </w:numPr>
        <w:spacing w:after="0" w:line="240" w:lineRule="auto"/>
      </w:pPr>
      <w:r>
        <w:t xml:space="preserve">Majority </w:t>
      </w:r>
      <w:r w:rsidR="000333CF">
        <w:t xml:space="preserve">of program students are </w:t>
      </w:r>
      <w:r>
        <w:t>female</w:t>
      </w:r>
    </w:p>
    <w:p w14:paraId="72E3E911" w14:textId="77777777" w:rsidR="00830054" w:rsidRPr="00830054" w:rsidRDefault="00830054" w:rsidP="00830054">
      <w:pPr>
        <w:spacing w:after="0" w:line="240" w:lineRule="auto"/>
      </w:pPr>
    </w:p>
    <w:p w14:paraId="2C71393F" w14:textId="77777777" w:rsidR="00830054" w:rsidRDefault="00830054" w:rsidP="00830054">
      <w:pPr>
        <w:numPr>
          <w:ilvl w:val="1"/>
          <w:numId w:val="17"/>
        </w:numPr>
        <w:spacing w:after="0" w:line="240" w:lineRule="auto"/>
      </w:pPr>
      <w:r w:rsidRPr="00830054">
        <w:rPr>
          <w:w w:val="99"/>
        </w:rPr>
        <w:t>W</w:t>
      </w:r>
      <w:r w:rsidRPr="00830054">
        <w:rPr>
          <w:spacing w:val="-3"/>
        </w:rPr>
        <w:t>h</w:t>
      </w:r>
      <w:r w:rsidRPr="00830054">
        <w:t>at</w:t>
      </w:r>
      <w:r w:rsidRPr="00830054">
        <w:rPr>
          <w:spacing w:val="-11"/>
        </w:rPr>
        <w:t xml:space="preserve"> </w:t>
      </w:r>
      <w:r w:rsidRPr="00830054">
        <w:t>e</w:t>
      </w:r>
      <w:r w:rsidRPr="00830054">
        <w:rPr>
          <w:spacing w:val="2"/>
        </w:rPr>
        <w:t>ff</w:t>
      </w:r>
      <w:r w:rsidRPr="00830054">
        <w:t>orts</w:t>
      </w:r>
      <w:r w:rsidRPr="00830054">
        <w:rPr>
          <w:spacing w:val="-9"/>
        </w:rPr>
        <w:t xml:space="preserve"> </w:t>
      </w:r>
      <w:r w:rsidRPr="00830054">
        <w:t>ha</w:t>
      </w:r>
      <w:r w:rsidRPr="00830054">
        <w:rPr>
          <w:spacing w:val="-1"/>
        </w:rPr>
        <w:t>v</w:t>
      </w:r>
      <w:r w:rsidRPr="00830054">
        <w:t>e</w:t>
      </w:r>
      <w:r w:rsidRPr="00830054">
        <w:rPr>
          <w:spacing w:val="-7"/>
        </w:rPr>
        <w:t xml:space="preserve"> </w:t>
      </w:r>
      <w:r w:rsidRPr="00830054">
        <w:t>be</w:t>
      </w:r>
      <w:r w:rsidRPr="00830054">
        <w:rPr>
          <w:spacing w:val="4"/>
        </w:rPr>
        <w:t>e</w:t>
      </w:r>
      <w:r w:rsidRPr="00830054">
        <w:t>n</w:t>
      </w:r>
      <w:r w:rsidRPr="00830054">
        <w:rPr>
          <w:spacing w:val="-9"/>
        </w:rPr>
        <w:t xml:space="preserve"> </w:t>
      </w:r>
      <w:r w:rsidRPr="00830054">
        <w:rPr>
          <w:spacing w:val="9"/>
        </w:rPr>
        <w:t>m</w:t>
      </w:r>
      <w:r w:rsidRPr="00830054">
        <w:t>ade</w:t>
      </w:r>
      <w:r w:rsidRPr="00830054">
        <w:rPr>
          <w:spacing w:val="-10"/>
        </w:rPr>
        <w:t xml:space="preserve"> </w:t>
      </w:r>
      <w:r w:rsidRPr="00830054">
        <w:rPr>
          <w:spacing w:val="7"/>
        </w:rPr>
        <w:t>b</w:t>
      </w:r>
      <w:r w:rsidRPr="00830054">
        <w:t>y</w:t>
      </w:r>
      <w:r w:rsidRPr="00830054">
        <w:rPr>
          <w:spacing w:val="-13"/>
        </w:rPr>
        <w:t xml:space="preserve"> </w:t>
      </w:r>
      <w:r w:rsidRPr="00830054">
        <w:rPr>
          <w:spacing w:val="2"/>
        </w:rPr>
        <w:t>t</w:t>
      </w:r>
      <w:r w:rsidRPr="00830054">
        <w:t>he</w:t>
      </w:r>
      <w:r w:rsidRPr="00830054">
        <w:rPr>
          <w:spacing w:val="-6"/>
        </w:rPr>
        <w:t xml:space="preserve"> </w:t>
      </w:r>
      <w:r w:rsidRPr="00830054">
        <w:t>p</w:t>
      </w:r>
      <w:r w:rsidRPr="00830054">
        <w:rPr>
          <w:spacing w:val="1"/>
        </w:rPr>
        <w:t>r</w:t>
      </w:r>
      <w:r w:rsidRPr="00830054">
        <w:rPr>
          <w:spacing w:val="2"/>
        </w:rPr>
        <w:t>o</w:t>
      </w:r>
      <w:r w:rsidRPr="00830054">
        <w:t>g</w:t>
      </w:r>
      <w:r w:rsidRPr="00830054">
        <w:rPr>
          <w:spacing w:val="3"/>
        </w:rPr>
        <w:t>r</w:t>
      </w:r>
      <w:r w:rsidRPr="00830054">
        <w:t>am</w:t>
      </w:r>
      <w:r w:rsidRPr="00830054">
        <w:rPr>
          <w:spacing w:val="-5"/>
        </w:rPr>
        <w:t xml:space="preserve"> </w:t>
      </w:r>
      <w:r w:rsidRPr="00830054">
        <w:t>to</w:t>
      </w:r>
      <w:r w:rsidRPr="00830054">
        <w:rPr>
          <w:spacing w:val="-5"/>
        </w:rPr>
        <w:t xml:space="preserve"> </w:t>
      </w:r>
      <w:r w:rsidRPr="00830054">
        <w:rPr>
          <w:spacing w:val="1"/>
        </w:rPr>
        <w:t>r</w:t>
      </w:r>
      <w:r w:rsidRPr="00830054">
        <w:rPr>
          <w:spacing w:val="-3"/>
        </w:rPr>
        <w:t>e</w:t>
      </w:r>
      <w:r w:rsidRPr="00830054">
        <w:rPr>
          <w:spacing w:val="1"/>
        </w:rPr>
        <w:t>cr</w:t>
      </w:r>
      <w:r w:rsidRPr="00830054">
        <w:t>u</w:t>
      </w:r>
      <w:r w:rsidRPr="00830054">
        <w:rPr>
          <w:spacing w:val="-1"/>
        </w:rPr>
        <w:t>i</w:t>
      </w:r>
      <w:r w:rsidRPr="00830054">
        <w:t>t</w:t>
      </w:r>
      <w:r w:rsidRPr="00830054">
        <w:rPr>
          <w:spacing w:val="-11"/>
        </w:rPr>
        <w:t xml:space="preserve"> </w:t>
      </w:r>
      <w:r w:rsidRPr="00830054">
        <w:rPr>
          <w:spacing w:val="1"/>
        </w:rPr>
        <w:t>s</w:t>
      </w:r>
      <w:r w:rsidRPr="00830054">
        <w:t>tud</w:t>
      </w:r>
      <w:r w:rsidRPr="00830054">
        <w:rPr>
          <w:spacing w:val="4"/>
        </w:rPr>
        <w:t>e</w:t>
      </w:r>
      <w:r w:rsidRPr="00830054">
        <w:t>nts?</w:t>
      </w:r>
    </w:p>
    <w:p w14:paraId="6A9B0A3E" w14:textId="7242CFE5" w:rsidR="00F0703D" w:rsidRDefault="00F0703D" w:rsidP="000333CF">
      <w:pPr>
        <w:numPr>
          <w:ilvl w:val="2"/>
          <w:numId w:val="17"/>
        </w:numPr>
        <w:spacing w:after="0" w:line="240" w:lineRule="auto"/>
      </w:pPr>
      <w:r>
        <w:t>Through Perkins Grant Manager involvement, the current CRJ Program instructor, who was the former Perkins Grant Manager at WNC, visited regional high school CTE students, made classroom presentations, video presentations, Senior Parent Nights, participated in several regional job fairs, and provided campus tours for high school students.  In all, during the 2021/2022 school year, the CRJ Program was presented in-person to over 1350 regional high school students as part of a recruiting and outreach program.  Hundreds of parents of high school seniors were also included in this outreach.</w:t>
      </w:r>
    </w:p>
    <w:p w14:paraId="5D92F1A3" w14:textId="2E28791F" w:rsidR="00F0703D" w:rsidRDefault="00F0703D" w:rsidP="000333CF">
      <w:pPr>
        <w:numPr>
          <w:ilvl w:val="2"/>
          <w:numId w:val="17"/>
        </w:numPr>
        <w:spacing w:after="0" w:line="240" w:lineRule="auto"/>
      </w:pPr>
      <w:r>
        <w:t xml:space="preserve">The current CRJ Program instructor has developed and maintained close business relationships with WNC and regional high school counseling offices and </w:t>
      </w:r>
      <w:r>
        <w:lastRenderedPageBreak/>
        <w:t>staff.  This has resulted in improved information provision to interested high school seniors considering WNC and the CRJ Program area of study.</w:t>
      </w:r>
    </w:p>
    <w:p w14:paraId="34975F26" w14:textId="77777777" w:rsidR="00F0703D" w:rsidRDefault="00F0703D" w:rsidP="000333CF">
      <w:pPr>
        <w:numPr>
          <w:ilvl w:val="2"/>
          <w:numId w:val="17"/>
        </w:numPr>
        <w:spacing w:after="0" w:line="240" w:lineRule="auto"/>
      </w:pPr>
      <w:r>
        <w:t xml:space="preserve">During the 2021/2022 school year, the CRJ Program started a First Year Experience Cohort for the fall semesters for CRJ 104, Introduction to Criminal Justice.  This resulted in 18 additional students in the involved course for fall 2022.  </w:t>
      </w:r>
    </w:p>
    <w:p w14:paraId="07E14C1F" w14:textId="0A8B7CD9" w:rsidR="000333CF" w:rsidRDefault="00F0703D" w:rsidP="000333CF">
      <w:pPr>
        <w:numPr>
          <w:ilvl w:val="2"/>
          <w:numId w:val="17"/>
        </w:numPr>
        <w:spacing w:after="0" w:line="240" w:lineRule="auto"/>
      </w:pPr>
      <w:r>
        <w:t xml:space="preserve">During the 2021/2022 school year, the CRJ Program initiated the new student </w:t>
      </w:r>
      <w:r w:rsidR="00E015E0">
        <w:t>program</w:t>
      </w:r>
      <w:r>
        <w:t xml:space="preserve"> called, “CRJ Connections.”  This program holds activities</w:t>
      </w:r>
      <w:r w:rsidR="004F644F">
        <w:t xml:space="preserve">, class visits, and career fair participation, each encouraging </w:t>
      </w:r>
      <w:r w:rsidR="00FA6F06">
        <w:t xml:space="preserve">the </w:t>
      </w:r>
      <w:r w:rsidR="004F644F">
        <w:t xml:space="preserve">students to connect with other CRJ students, faculty, and regional CRJ system agencies.  The program helps students feel part of a team as they complete their CRJ degree.  It also sets students up with direct contact with agencies for job placement upon earning the CRJ degree. </w:t>
      </w:r>
      <w:r>
        <w:t xml:space="preserve"> </w:t>
      </w:r>
    </w:p>
    <w:p w14:paraId="0EEE974D" w14:textId="50B9C458" w:rsidR="004F644F" w:rsidRDefault="004F644F" w:rsidP="000333CF">
      <w:pPr>
        <w:numPr>
          <w:ilvl w:val="2"/>
          <w:numId w:val="17"/>
        </w:numPr>
        <w:spacing w:after="0" w:line="240" w:lineRule="auto"/>
      </w:pPr>
      <w:r>
        <w:t xml:space="preserve">The current CRJ instructor attends, presents, and is involved in all available WNC on-campus high school outreach programs.  This includes presentations to seniors visiting WNC, campus tours, career fair participation, </w:t>
      </w:r>
      <w:r w:rsidR="00FA6F06">
        <w:t xml:space="preserve">and </w:t>
      </w:r>
      <w:r>
        <w:t>campus open house events, etc.</w:t>
      </w:r>
    </w:p>
    <w:p w14:paraId="7B25A459" w14:textId="554D4D70" w:rsidR="004F644F" w:rsidRDefault="004F644F" w:rsidP="000333CF">
      <w:pPr>
        <w:numPr>
          <w:ilvl w:val="2"/>
          <w:numId w:val="17"/>
        </w:numPr>
        <w:spacing w:after="0" w:line="240" w:lineRule="auto"/>
      </w:pPr>
      <w:r>
        <w:t xml:space="preserve">The CRJ Program has one of the largest and most active Advisory Committees on campus.  The current committee has more than 20 community members and eight additional student members.  As many as 12 CRJ system agencies are active partners in this effort, representing city, county, and state police/sheriff, state and county corrections, state and county community corrections, county juvenile services, NV Attorney General’s Office, etc.  These agencies participate in recruiting future CRJ students and provide job placement pathways for the WNC graduates.  </w:t>
      </w:r>
    </w:p>
    <w:p w14:paraId="3445976D" w14:textId="70CF33CF" w:rsidR="001A4332" w:rsidRDefault="001A4332" w:rsidP="000333CF">
      <w:pPr>
        <w:numPr>
          <w:ilvl w:val="2"/>
          <w:numId w:val="17"/>
        </w:numPr>
        <w:spacing w:after="0" w:line="240" w:lineRule="auto"/>
      </w:pPr>
      <w:r>
        <w:t xml:space="preserve">The current CRJ instructor teaches in-person CRJ 104 courses at all three of WNC’s physical campuses in order to bring the program to the attention of students who may consider the program.  Many students take CRJ 104 as an elective course within the A.A degree program.  Some of these students change majors to CRJ following the CRJ 104 course, finding the career field something they wish to pursue.  </w:t>
      </w:r>
    </w:p>
    <w:p w14:paraId="18E9774B" w14:textId="2E47B4A9" w:rsidR="001A4332" w:rsidRDefault="001A4332" w:rsidP="000333CF">
      <w:pPr>
        <w:numPr>
          <w:ilvl w:val="2"/>
          <w:numId w:val="17"/>
        </w:numPr>
        <w:spacing w:after="0" w:line="240" w:lineRule="auto"/>
      </w:pPr>
      <w:r>
        <w:t xml:space="preserve">Affiliate instruction opportunities are being evaluated and </w:t>
      </w:r>
      <w:r w:rsidR="00E015E0">
        <w:t>two</w:t>
      </w:r>
      <w:r>
        <w:t xml:space="preserve"> affiliate CRJ 104 course</w:t>
      </w:r>
      <w:r w:rsidR="00E015E0">
        <w:t>s are</w:t>
      </w:r>
      <w:r>
        <w:t xml:space="preserve"> scheduled</w:t>
      </w:r>
      <w:r w:rsidR="00E015E0">
        <w:t xml:space="preserve">: Churchill County HS in Fall 2023 and </w:t>
      </w:r>
      <w:r>
        <w:t>La</w:t>
      </w:r>
      <w:r w:rsidR="00FA6F06">
        <w:t>s</w:t>
      </w:r>
      <w:r>
        <w:t xml:space="preserve"> Vegas</w:t>
      </w:r>
      <w:r w:rsidR="006D41CA">
        <w:t xml:space="preserve"> Charter</w:t>
      </w:r>
      <w:r>
        <w:t xml:space="preserve"> for the </w:t>
      </w:r>
      <w:r w:rsidR="00FA6F06">
        <w:t>spring</w:t>
      </w:r>
      <w:r>
        <w:t xml:space="preserve"> 202</w:t>
      </w:r>
      <w:r w:rsidR="00FA6F06">
        <w:t>4</w:t>
      </w:r>
      <w:r>
        <w:t xml:space="preserve"> semester.  Through this outreach, additional online students may be recruited for the future. </w:t>
      </w:r>
    </w:p>
    <w:p w14:paraId="49F7A841" w14:textId="3228DC45" w:rsidR="001A4332" w:rsidRPr="00830054" w:rsidRDefault="001A4332" w:rsidP="000333CF">
      <w:pPr>
        <w:numPr>
          <w:ilvl w:val="2"/>
          <w:numId w:val="17"/>
        </w:numPr>
        <w:spacing w:after="0" w:line="240" w:lineRule="auto"/>
      </w:pPr>
      <w:r>
        <w:t xml:space="preserve">The CRJ Program created a Corrections pathway Skills Certificate during the spring 2023 semester.  This Skills Certificate is pending approval and is a part of a partnership between NSHE, the NV Department of Corrections, and </w:t>
      </w:r>
      <w:r w:rsidR="00FA6F06">
        <w:t>t</w:t>
      </w:r>
      <w:r>
        <w:t xml:space="preserve">he WNC CRJ Program.  It may lead to enrollment of Department of Corrections’ staff seeking higher education certification, as part of their employment advancement.  Many may also continue to complete the A.A.S. Degree Criminal Justice. </w:t>
      </w:r>
    </w:p>
    <w:p w14:paraId="0EADFA56" w14:textId="77777777" w:rsidR="00830054" w:rsidRPr="00830054" w:rsidRDefault="00830054" w:rsidP="00830054">
      <w:pPr>
        <w:spacing w:after="0" w:line="240" w:lineRule="auto"/>
      </w:pPr>
    </w:p>
    <w:p w14:paraId="43695D8E" w14:textId="77777777" w:rsidR="00830054" w:rsidRDefault="00830054" w:rsidP="00830054">
      <w:pPr>
        <w:numPr>
          <w:ilvl w:val="1"/>
          <w:numId w:val="17"/>
        </w:numPr>
        <w:spacing w:after="0" w:line="240" w:lineRule="auto"/>
      </w:pPr>
      <w:r w:rsidRPr="00830054">
        <w:rPr>
          <w:w w:val="99"/>
        </w:rPr>
        <w:t>W</w:t>
      </w:r>
      <w:r w:rsidRPr="00830054">
        <w:rPr>
          <w:spacing w:val="-3"/>
        </w:rPr>
        <w:t>h</w:t>
      </w:r>
      <w:r w:rsidRPr="00830054">
        <w:t>at</w:t>
      </w:r>
      <w:r w:rsidRPr="00830054">
        <w:rPr>
          <w:spacing w:val="-11"/>
        </w:rPr>
        <w:t xml:space="preserve"> </w:t>
      </w:r>
      <w:r w:rsidRPr="00830054">
        <w:rPr>
          <w:spacing w:val="-1"/>
        </w:rPr>
        <w:t>i</w:t>
      </w:r>
      <w:r w:rsidRPr="00830054">
        <w:t>n</w:t>
      </w:r>
      <w:r w:rsidRPr="00830054">
        <w:rPr>
          <w:spacing w:val="-1"/>
        </w:rPr>
        <w:t>i</w:t>
      </w:r>
      <w:r w:rsidRPr="00830054">
        <w:rPr>
          <w:spacing w:val="2"/>
        </w:rPr>
        <w:t>t</w:t>
      </w:r>
      <w:r w:rsidRPr="00830054">
        <w:rPr>
          <w:spacing w:val="-1"/>
        </w:rPr>
        <w:t>i</w:t>
      </w:r>
      <w:r w:rsidRPr="00830054">
        <w:t>a</w:t>
      </w:r>
      <w:r w:rsidRPr="00830054">
        <w:rPr>
          <w:spacing w:val="2"/>
        </w:rPr>
        <w:t>t</w:t>
      </w:r>
      <w:r w:rsidRPr="00830054">
        <w:rPr>
          <w:spacing w:val="1"/>
        </w:rPr>
        <w:t>i</w:t>
      </w:r>
      <w:r w:rsidRPr="00830054">
        <w:rPr>
          <w:spacing w:val="-1"/>
        </w:rPr>
        <w:t>v</w:t>
      </w:r>
      <w:r w:rsidRPr="00830054">
        <w:t>es</w:t>
      </w:r>
      <w:r w:rsidRPr="00830054">
        <w:rPr>
          <w:spacing w:val="-14"/>
        </w:rPr>
        <w:t xml:space="preserve"> </w:t>
      </w:r>
      <w:r w:rsidRPr="00830054">
        <w:rPr>
          <w:spacing w:val="2"/>
        </w:rPr>
        <w:t>h</w:t>
      </w:r>
      <w:r w:rsidRPr="00830054">
        <w:t>a</w:t>
      </w:r>
      <w:r w:rsidRPr="00830054">
        <w:rPr>
          <w:spacing w:val="-1"/>
        </w:rPr>
        <w:t>v</w:t>
      </w:r>
      <w:r w:rsidRPr="00830054">
        <w:t>e</w:t>
      </w:r>
      <w:r w:rsidRPr="00830054">
        <w:rPr>
          <w:spacing w:val="-5"/>
        </w:rPr>
        <w:t xml:space="preserve"> </w:t>
      </w:r>
      <w:r w:rsidRPr="00830054">
        <w:rPr>
          <w:spacing w:val="2"/>
        </w:rPr>
        <w:t>b</w:t>
      </w:r>
      <w:r w:rsidRPr="00830054">
        <w:t>e</w:t>
      </w:r>
      <w:r w:rsidRPr="00830054">
        <w:rPr>
          <w:spacing w:val="2"/>
        </w:rPr>
        <w:t>e</w:t>
      </w:r>
      <w:r w:rsidRPr="00830054">
        <w:t>n</w:t>
      </w:r>
      <w:r w:rsidRPr="00830054">
        <w:rPr>
          <w:spacing w:val="-7"/>
        </w:rPr>
        <w:t xml:space="preserve"> </w:t>
      </w:r>
      <w:r w:rsidRPr="00830054">
        <w:t>unde</w:t>
      </w:r>
      <w:r w:rsidRPr="00830054">
        <w:rPr>
          <w:spacing w:val="1"/>
        </w:rPr>
        <w:t>r</w:t>
      </w:r>
      <w:r w:rsidRPr="00830054">
        <w:rPr>
          <w:spacing w:val="2"/>
        </w:rPr>
        <w:t>t</w:t>
      </w:r>
      <w:r w:rsidRPr="00830054">
        <w:t>a</w:t>
      </w:r>
      <w:r w:rsidRPr="00830054">
        <w:rPr>
          <w:spacing w:val="6"/>
        </w:rPr>
        <w:t>k</w:t>
      </w:r>
      <w:r w:rsidRPr="00830054">
        <w:t>en</w:t>
      </w:r>
      <w:r w:rsidRPr="00830054">
        <w:rPr>
          <w:spacing w:val="-20"/>
        </w:rPr>
        <w:t xml:space="preserve"> </w:t>
      </w:r>
      <w:r w:rsidRPr="00830054">
        <w:t>to</w:t>
      </w:r>
      <w:r w:rsidRPr="00830054">
        <w:rPr>
          <w:spacing w:val="-3"/>
        </w:rPr>
        <w:t xml:space="preserve"> </w:t>
      </w:r>
      <w:r w:rsidRPr="00830054">
        <w:rPr>
          <w:spacing w:val="-1"/>
        </w:rPr>
        <w:t>i</w:t>
      </w:r>
      <w:r w:rsidRPr="00830054">
        <w:t>n</w:t>
      </w:r>
      <w:r w:rsidRPr="00830054">
        <w:rPr>
          <w:spacing w:val="4"/>
        </w:rPr>
        <w:t>c</w:t>
      </w:r>
      <w:r w:rsidRPr="00830054">
        <w:rPr>
          <w:spacing w:val="1"/>
        </w:rPr>
        <w:t>r</w:t>
      </w:r>
      <w:r w:rsidRPr="00830054">
        <w:t>ea</w:t>
      </w:r>
      <w:r w:rsidRPr="00830054">
        <w:rPr>
          <w:spacing w:val="1"/>
        </w:rPr>
        <w:t>s</w:t>
      </w:r>
      <w:r w:rsidRPr="00830054">
        <w:t>e</w:t>
      </w:r>
      <w:r w:rsidRPr="00830054">
        <w:rPr>
          <w:spacing w:val="-13"/>
        </w:rPr>
        <w:t xml:space="preserve"> </w:t>
      </w:r>
      <w:r w:rsidRPr="00830054">
        <w:rPr>
          <w:spacing w:val="1"/>
        </w:rPr>
        <w:t>F</w:t>
      </w:r>
      <w:r w:rsidRPr="00830054">
        <w:rPr>
          <w:spacing w:val="5"/>
        </w:rPr>
        <w:t>T</w:t>
      </w:r>
      <w:r w:rsidRPr="00830054">
        <w:rPr>
          <w:spacing w:val="-1"/>
        </w:rPr>
        <w:t>E</w:t>
      </w:r>
      <w:r w:rsidRPr="00830054">
        <w:t>?</w:t>
      </w:r>
    </w:p>
    <w:p w14:paraId="474D3637" w14:textId="3B9BEE18" w:rsidR="00135878" w:rsidRDefault="00135878" w:rsidP="00135878">
      <w:pPr>
        <w:numPr>
          <w:ilvl w:val="2"/>
          <w:numId w:val="17"/>
        </w:numPr>
        <w:spacing w:after="0" w:line="240" w:lineRule="auto"/>
      </w:pPr>
      <w:r>
        <w:t>All of the initiatives listed in item “c” above are undertaken to increase FTE.</w:t>
      </w:r>
    </w:p>
    <w:p w14:paraId="61A5AD1E" w14:textId="77777777" w:rsidR="00A541F8" w:rsidRDefault="00135878" w:rsidP="00135878">
      <w:pPr>
        <w:numPr>
          <w:ilvl w:val="2"/>
          <w:numId w:val="17"/>
        </w:numPr>
        <w:spacing w:after="0" w:line="240" w:lineRule="auto"/>
      </w:pPr>
      <w:r>
        <w:t xml:space="preserve">Additionally, the CRJ Program instructor interacts with students throughout the campus providing program information and encouragement for students to </w:t>
      </w:r>
      <w:r>
        <w:lastRenderedPageBreak/>
        <w:t>consider the CRJ Program and the many excellent career opportunities that are readily available in today’s workforce.</w:t>
      </w:r>
    </w:p>
    <w:p w14:paraId="5D513CF5" w14:textId="495DAEC3" w:rsidR="00135878" w:rsidRDefault="00A541F8" w:rsidP="00135878">
      <w:pPr>
        <w:numPr>
          <w:ilvl w:val="2"/>
          <w:numId w:val="17"/>
        </w:numPr>
        <w:spacing w:after="0" w:line="240" w:lineRule="auto"/>
      </w:pPr>
      <w:r>
        <w:t xml:space="preserve">The CRJ Program instructor provides comprehensive counseling services to CRJ </w:t>
      </w:r>
      <w:r w:rsidR="00FA6F06">
        <w:t xml:space="preserve">Program </w:t>
      </w:r>
      <w:r>
        <w:t xml:space="preserve">interested students and current CRJ students, in partnership with college counseling and advisement services. </w:t>
      </w:r>
      <w:r w:rsidR="00135878">
        <w:t xml:space="preserve">  </w:t>
      </w:r>
    </w:p>
    <w:p w14:paraId="068785EF" w14:textId="77777777" w:rsidR="00251F37" w:rsidRPr="00830054" w:rsidRDefault="00251F37" w:rsidP="00251F37">
      <w:pPr>
        <w:spacing w:after="0" w:line="240" w:lineRule="auto"/>
        <w:ind w:left="2160"/>
      </w:pPr>
    </w:p>
    <w:p w14:paraId="2033FBA3" w14:textId="77777777" w:rsidR="00830054" w:rsidRDefault="00830054" w:rsidP="00830054">
      <w:pPr>
        <w:numPr>
          <w:ilvl w:val="1"/>
          <w:numId w:val="17"/>
        </w:numPr>
        <w:spacing w:after="0" w:line="240" w:lineRule="auto"/>
      </w:pPr>
      <w:r w:rsidRPr="00830054">
        <w:rPr>
          <w:w w:val="99"/>
        </w:rPr>
        <w:t>W</w:t>
      </w:r>
      <w:r w:rsidRPr="00830054">
        <w:rPr>
          <w:spacing w:val="-3"/>
        </w:rPr>
        <w:t>h</w:t>
      </w:r>
      <w:r w:rsidRPr="00830054">
        <w:t>at</w:t>
      </w:r>
      <w:r w:rsidRPr="00830054">
        <w:rPr>
          <w:spacing w:val="-11"/>
        </w:rPr>
        <w:t xml:space="preserve"> </w:t>
      </w:r>
      <w:r w:rsidRPr="00830054">
        <w:rPr>
          <w:spacing w:val="-1"/>
        </w:rPr>
        <w:t>i</w:t>
      </w:r>
      <w:r w:rsidRPr="00830054">
        <w:t>n</w:t>
      </w:r>
      <w:r w:rsidRPr="00830054">
        <w:rPr>
          <w:spacing w:val="-1"/>
        </w:rPr>
        <w:t>i</w:t>
      </w:r>
      <w:r w:rsidRPr="00830054">
        <w:rPr>
          <w:spacing w:val="2"/>
        </w:rPr>
        <w:t>t</w:t>
      </w:r>
      <w:r w:rsidRPr="00830054">
        <w:rPr>
          <w:spacing w:val="-1"/>
        </w:rPr>
        <w:t>i</w:t>
      </w:r>
      <w:r w:rsidRPr="00830054">
        <w:t>a</w:t>
      </w:r>
      <w:r w:rsidRPr="00830054">
        <w:rPr>
          <w:spacing w:val="2"/>
        </w:rPr>
        <w:t>t</w:t>
      </w:r>
      <w:r w:rsidRPr="00830054">
        <w:rPr>
          <w:spacing w:val="1"/>
        </w:rPr>
        <w:t>i</w:t>
      </w:r>
      <w:r w:rsidRPr="00830054">
        <w:rPr>
          <w:spacing w:val="-1"/>
        </w:rPr>
        <w:t>v</w:t>
      </w:r>
      <w:r w:rsidRPr="00830054">
        <w:t>es</w:t>
      </w:r>
      <w:r w:rsidRPr="00830054">
        <w:rPr>
          <w:spacing w:val="-14"/>
        </w:rPr>
        <w:t xml:space="preserve"> </w:t>
      </w:r>
      <w:r w:rsidRPr="00830054">
        <w:rPr>
          <w:spacing w:val="2"/>
        </w:rPr>
        <w:t>h</w:t>
      </w:r>
      <w:r w:rsidRPr="00830054">
        <w:t>a</w:t>
      </w:r>
      <w:r w:rsidRPr="00830054">
        <w:rPr>
          <w:spacing w:val="1"/>
        </w:rPr>
        <w:t>v</w:t>
      </w:r>
      <w:r w:rsidRPr="00830054">
        <w:t>e</w:t>
      </w:r>
      <w:r w:rsidRPr="00830054">
        <w:rPr>
          <w:spacing w:val="-7"/>
        </w:rPr>
        <w:t xml:space="preserve"> </w:t>
      </w:r>
      <w:r w:rsidRPr="00830054">
        <w:rPr>
          <w:spacing w:val="2"/>
        </w:rPr>
        <w:t>b</w:t>
      </w:r>
      <w:r w:rsidRPr="00830054">
        <w:t>e</w:t>
      </w:r>
      <w:r w:rsidRPr="00830054">
        <w:rPr>
          <w:spacing w:val="2"/>
        </w:rPr>
        <w:t>e</w:t>
      </w:r>
      <w:r w:rsidRPr="00830054">
        <w:t>n</w:t>
      </w:r>
      <w:r w:rsidRPr="00830054">
        <w:rPr>
          <w:spacing w:val="-7"/>
        </w:rPr>
        <w:t xml:space="preserve"> </w:t>
      </w:r>
      <w:r w:rsidRPr="00830054">
        <w:t>unde</w:t>
      </w:r>
      <w:r w:rsidRPr="00830054">
        <w:rPr>
          <w:spacing w:val="1"/>
        </w:rPr>
        <w:t>r</w:t>
      </w:r>
      <w:r w:rsidRPr="00830054">
        <w:rPr>
          <w:spacing w:val="2"/>
        </w:rPr>
        <w:t>t</w:t>
      </w:r>
      <w:r w:rsidRPr="00830054">
        <w:t>a</w:t>
      </w:r>
      <w:r w:rsidRPr="00830054">
        <w:rPr>
          <w:spacing w:val="6"/>
        </w:rPr>
        <w:t>k</w:t>
      </w:r>
      <w:r w:rsidRPr="00830054">
        <w:t>en</w:t>
      </w:r>
      <w:r w:rsidRPr="00830054">
        <w:rPr>
          <w:spacing w:val="-18"/>
        </w:rPr>
        <w:t xml:space="preserve"> </w:t>
      </w:r>
      <w:r w:rsidRPr="00830054">
        <w:rPr>
          <w:spacing w:val="2"/>
        </w:rPr>
        <w:t>t</w:t>
      </w:r>
      <w:r w:rsidRPr="00830054">
        <w:t>o</w:t>
      </w:r>
      <w:r w:rsidRPr="00830054">
        <w:rPr>
          <w:spacing w:val="-5"/>
        </w:rPr>
        <w:t xml:space="preserve"> </w:t>
      </w:r>
      <w:r w:rsidRPr="00830054">
        <w:rPr>
          <w:spacing w:val="-1"/>
        </w:rPr>
        <w:t>i</w:t>
      </w:r>
      <w:r w:rsidRPr="00830054">
        <w:rPr>
          <w:spacing w:val="10"/>
        </w:rPr>
        <w:t>m</w:t>
      </w:r>
      <w:r w:rsidRPr="00830054">
        <w:t>pro</w:t>
      </w:r>
      <w:r w:rsidRPr="00830054">
        <w:rPr>
          <w:spacing w:val="-1"/>
        </w:rPr>
        <w:t>v</w:t>
      </w:r>
      <w:r w:rsidRPr="00830054">
        <w:t>e</w:t>
      </w:r>
      <w:r w:rsidRPr="00830054">
        <w:rPr>
          <w:spacing w:val="-15"/>
        </w:rPr>
        <w:t xml:space="preserve"> </w:t>
      </w:r>
      <w:r w:rsidRPr="00830054">
        <w:rPr>
          <w:spacing w:val="1"/>
        </w:rPr>
        <w:t>s</w:t>
      </w:r>
      <w:r w:rsidRPr="00830054">
        <w:t>t</w:t>
      </w:r>
      <w:r w:rsidRPr="00830054">
        <w:rPr>
          <w:spacing w:val="2"/>
        </w:rPr>
        <w:t>ud</w:t>
      </w:r>
      <w:r w:rsidRPr="00830054">
        <w:t>ent</w:t>
      </w:r>
      <w:r w:rsidRPr="00830054">
        <w:rPr>
          <w:spacing w:val="-15"/>
        </w:rPr>
        <w:t xml:space="preserve"> </w:t>
      </w:r>
      <w:r w:rsidRPr="00830054">
        <w:rPr>
          <w:spacing w:val="1"/>
        </w:rPr>
        <w:t>r</w:t>
      </w:r>
      <w:r w:rsidRPr="00830054">
        <w:t>e</w:t>
      </w:r>
      <w:r w:rsidRPr="00830054">
        <w:rPr>
          <w:spacing w:val="2"/>
        </w:rPr>
        <w:t>t</w:t>
      </w:r>
      <w:r w:rsidRPr="00830054">
        <w:t>en</w:t>
      </w:r>
      <w:r w:rsidRPr="00830054">
        <w:rPr>
          <w:spacing w:val="2"/>
        </w:rPr>
        <w:t>t</w:t>
      </w:r>
      <w:r w:rsidRPr="00830054">
        <w:rPr>
          <w:spacing w:val="1"/>
        </w:rPr>
        <w:t>i</w:t>
      </w:r>
      <w:r w:rsidRPr="00830054">
        <w:t>o</w:t>
      </w:r>
      <w:r w:rsidRPr="00830054">
        <w:rPr>
          <w:spacing w:val="2"/>
        </w:rPr>
        <w:t>n</w:t>
      </w:r>
      <w:r w:rsidRPr="00830054">
        <w:t>?</w:t>
      </w:r>
    </w:p>
    <w:p w14:paraId="1E7F9969" w14:textId="77777777" w:rsidR="00A541F8" w:rsidRDefault="00A541F8" w:rsidP="00A541F8">
      <w:pPr>
        <w:numPr>
          <w:ilvl w:val="2"/>
          <w:numId w:val="17"/>
        </w:numPr>
        <w:spacing w:after="0" w:line="240" w:lineRule="auto"/>
      </w:pPr>
      <w:r>
        <w:t xml:space="preserve">The CRJ instructor and CRJ adjunct faculty actively engage students during courses.  Many of the instructors make it a practice to interact with students in writing within Canvas for every student submission and discussion entry. </w:t>
      </w:r>
    </w:p>
    <w:p w14:paraId="202D1CF9" w14:textId="77777777" w:rsidR="00A541F8" w:rsidRPr="00830054" w:rsidRDefault="00A541F8" w:rsidP="00A541F8">
      <w:pPr>
        <w:numPr>
          <w:ilvl w:val="3"/>
          <w:numId w:val="17"/>
        </w:numPr>
        <w:spacing w:after="0" w:line="240" w:lineRule="auto"/>
      </w:pPr>
      <w:r>
        <w:t xml:space="preserve">During the All-College Welcome Back Meeting for the 2019/2021 school year, the current CRJ Program instructor (then an Adjunct Instructor) was invited by the WNC Academic Vice President to make a presentation to all staff regarding the CRJ Program’s activities associated with student engagement and retention.  </w:t>
      </w:r>
    </w:p>
    <w:p w14:paraId="535C4611" w14:textId="2D700522" w:rsidR="00A541F8" w:rsidRDefault="00A541F8" w:rsidP="00A541F8">
      <w:pPr>
        <w:numPr>
          <w:ilvl w:val="2"/>
          <w:numId w:val="17"/>
        </w:numPr>
        <w:spacing w:after="0" w:line="240" w:lineRule="auto"/>
      </w:pPr>
      <w:r>
        <w:t>The new CRJ Connections Program actively supports student retention and teamwork.</w:t>
      </w:r>
    </w:p>
    <w:p w14:paraId="368E9BF2" w14:textId="22E27852" w:rsidR="00A541F8" w:rsidRDefault="00A541F8" w:rsidP="00A541F8">
      <w:pPr>
        <w:numPr>
          <w:ilvl w:val="2"/>
          <w:numId w:val="17"/>
        </w:numPr>
        <w:spacing w:after="0" w:line="240" w:lineRule="auto"/>
      </w:pPr>
      <w:r>
        <w:t xml:space="preserve">Student involvement in the CRJ Advisory Committee results in student input and evaluation, supporting student retention initiatives. </w:t>
      </w:r>
    </w:p>
    <w:p w14:paraId="499986EC" w14:textId="26A6AF31" w:rsidR="00A541F8" w:rsidRDefault="00A541F8" w:rsidP="00A541F8">
      <w:pPr>
        <w:numPr>
          <w:ilvl w:val="2"/>
          <w:numId w:val="17"/>
        </w:numPr>
        <w:spacing w:after="0" w:line="240" w:lineRule="auto"/>
      </w:pPr>
      <w:r>
        <w:t xml:space="preserve">During CRJ 104, formative and summative assessments are completed, gathering student input supporting retention initiatives. </w:t>
      </w:r>
    </w:p>
    <w:p w14:paraId="054958FC" w14:textId="77777777" w:rsidR="00830054" w:rsidRPr="00830054" w:rsidRDefault="00830054" w:rsidP="00830054">
      <w:pPr>
        <w:spacing w:after="0" w:line="240" w:lineRule="auto"/>
        <w:rPr>
          <w:sz w:val="26"/>
          <w:szCs w:val="26"/>
        </w:rPr>
      </w:pPr>
    </w:p>
    <w:p w14:paraId="69E77AEF" w14:textId="77777777" w:rsidR="00830054" w:rsidRDefault="00830054" w:rsidP="00830054">
      <w:pPr>
        <w:numPr>
          <w:ilvl w:val="0"/>
          <w:numId w:val="17"/>
        </w:numPr>
        <w:spacing w:after="0" w:line="240" w:lineRule="auto"/>
      </w:pPr>
      <w:r w:rsidRPr="00830054">
        <w:rPr>
          <w:b/>
          <w:bCs/>
        </w:rPr>
        <w:t>Need</w:t>
      </w:r>
      <w:r w:rsidRPr="00830054">
        <w:rPr>
          <w:b/>
          <w:bCs/>
          <w:spacing w:val="-10"/>
        </w:rPr>
        <w:t xml:space="preserve"> </w:t>
      </w:r>
      <w:r w:rsidRPr="00830054">
        <w:rPr>
          <w:b/>
          <w:bCs/>
          <w:spacing w:val="1"/>
        </w:rPr>
        <w:t>f</w:t>
      </w:r>
      <w:r w:rsidRPr="00830054">
        <w:rPr>
          <w:b/>
          <w:bCs/>
          <w:spacing w:val="3"/>
        </w:rPr>
        <w:t>o</w:t>
      </w:r>
      <w:r w:rsidRPr="00830054">
        <w:rPr>
          <w:b/>
          <w:bCs/>
        </w:rPr>
        <w:t>r</w:t>
      </w:r>
      <w:r w:rsidRPr="00830054">
        <w:rPr>
          <w:b/>
          <w:bCs/>
          <w:spacing w:val="-9"/>
        </w:rPr>
        <w:t xml:space="preserve"> </w:t>
      </w:r>
      <w:r w:rsidRPr="00830054">
        <w:rPr>
          <w:b/>
          <w:bCs/>
          <w:spacing w:val="1"/>
        </w:rPr>
        <w:t>th</w:t>
      </w:r>
      <w:r w:rsidRPr="00830054">
        <w:rPr>
          <w:b/>
          <w:bCs/>
        </w:rPr>
        <w:t>e</w:t>
      </w:r>
      <w:r w:rsidRPr="00830054">
        <w:rPr>
          <w:b/>
          <w:bCs/>
          <w:spacing w:val="-4"/>
        </w:rPr>
        <w:t xml:space="preserve"> </w:t>
      </w:r>
      <w:r w:rsidRPr="00830054">
        <w:rPr>
          <w:b/>
          <w:bCs/>
          <w:spacing w:val="-1"/>
        </w:rPr>
        <w:t>Pr</w:t>
      </w:r>
      <w:r w:rsidRPr="00830054">
        <w:rPr>
          <w:b/>
          <w:bCs/>
          <w:spacing w:val="1"/>
        </w:rPr>
        <w:t>o</w:t>
      </w:r>
      <w:r w:rsidRPr="00830054">
        <w:rPr>
          <w:b/>
          <w:bCs/>
          <w:spacing w:val="3"/>
        </w:rPr>
        <w:t>g</w:t>
      </w:r>
      <w:r w:rsidRPr="00830054">
        <w:rPr>
          <w:b/>
          <w:bCs/>
          <w:spacing w:val="-1"/>
        </w:rPr>
        <w:t>r</w:t>
      </w:r>
      <w:r w:rsidRPr="00830054">
        <w:rPr>
          <w:b/>
          <w:bCs/>
        </w:rPr>
        <w:t>a</w:t>
      </w:r>
      <w:r w:rsidRPr="00830054">
        <w:rPr>
          <w:b/>
          <w:bCs/>
          <w:spacing w:val="5"/>
        </w:rPr>
        <w:t>m</w:t>
      </w:r>
      <w:r w:rsidRPr="00830054">
        <w:t>:</w:t>
      </w:r>
      <w:r w:rsidRPr="00830054">
        <w:rPr>
          <w:spacing w:val="-16"/>
        </w:rPr>
        <w:t xml:space="preserve"> </w:t>
      </w:r>
      <w:r w:rsidRPr="00830054">
        <w:t>Explain the need and basis for determining the need for the program. Objective data, such as alumni studies, employer perceptions, data on transfer or transfer potential, local employment opportunities, and studies commissioned by WNC or NSHE, should be included when possible.</w:t>
      </w:r>
    </w:p>
    <w:p w14:paraId="7151D246" w14:textId="77777777" w:rsidR="00251F37" w:rsidRDefault="00251F37" w:rsidP="00251F37">
      <w:pPr>
        <w:spacing w:after="0" w:line="240" w:lineRule="auto"/>
      </w:pPr>
    </w:p>
    <w:p w14:paraId="570CADD1" w14:textId="49ECE8C1" w:rsidR="00251F37" w:rsidRDefault="00251F37" w:rsidP="00251F37">
      <w:pPr>
        <w:ind w:left="720"/>
        <w:rPr>
          <w:sz w:val="24"/>
          <w:szCs w:val="24"/>
        </w:rPr>
      </w:pPr>
      <w:r>
        <w:rPr>
          <w:sz w:val="24"/>
          <w:szCs w:val="24"/>
        </w:rPr>
        <w:t xml:space="preserve">The Criminal Justice Program at WNC </w:t>
      </w:r>
      <w:r w:rsidRPr="00253FA3">
        <w:rPr>
          <w:sz w:val="24"/>
          <w:szCs w:val="24"/>
        </w:rPr>
        <w:t xml:space="preserve">prepares students for criminal justice careers in probation and parole, corrections, juvenile justice, courts, and </w:t>
      </w:r>
      <w:r>
        <w:rPr>
          <w:sz w:val="24"/>
          <w:szCs w:val="24"/>
        </w:rPr>
        <w:t xml:space="preserve">many areas of </w:t>
      </w:r>
      <w:r w:rsidRPr="00253FA3">
        <w:rPr>
          <w:sz w:val="24"/>
          <w:szCs w:val="24"/>
        </w:rPr>
        <w:t>law enforcement</w:t>
      </w:r>
      <w:r>
        <w:rPr>
          <w:sz w:val="24"/>
          <w:szCs w:val="24"/>
        </w:rPr>
        <w:t xml:space="preserve"> in cities, counties, the state and federal </w:t>
      </w:r>
      <w:r w:rsidR="00FA6AF9">
        <w:rPr>
          <w:sz w:val="24"/>
          <w:szCs w:val="24"/>
        </w:rPr>
        <w:t>government</w:t>
      </w:r>
      <w:r w:rsidRPr="00253FA3">
        <w:rPr>
          <w:sz w:val="24"/>
          <w:szCs w:val="24"/>
        </w:rPr>
        <w:t>.</w:t>
      </w:r>
      <w:r>
        <w:rPr>
          <w:sz w:val="24"/>
          <w:szCs w:val="24"/>
        </w:rPr>
        <w:t xml:space="preserve">  Overall public safety and professionalism in law enforcement is enhanced by future officers in the criminal justice system studying the involved college level coursework.  Multiple entry level positions in criminal justice in Nevada require post-high school studies at the college level.  Some entry level positions also require a college degree for appointment.</w:t>
      </w:r>
      <w:r w:rsidRPr="00253FA3">
        <w:rPr>
          <w:sz w:val="24"/>
          <w:szCs w:val="24"/>
        </w:rPr>
        <w:t xml:space="preserve"> </w:t>
      </w:r>
      <w:r>
        <w:rPr>
          <w:sz w:val="24"/>
          <w:szCs w:val="24"/>
        </w:rPr>
        <w:t xml:space="preserve"> </w:t>
      </w:r>
    </w:p>
    <w:p w14:paraId="1C74FEC6" w14:textId="20AA0DF4" w:rsidR="00251F37" w:rsidRDefault="00251F37" w:rsidP="00251F37">
      <w:pPr>
        <w:ind w:left="720"/>
        <w:rPr>
          <w:sz w:val="24"/>
          <w:szCs w:val="24"/>
        </w:rPr>
      </w:pPr>
      <w:r>
        <w:rPr>
          <w:sz w:val="24"/>
          <w:szCs w:val="24"/>
        </w:rPr>
        <w:t xml:space="preserve">Students transferring to Nevada universities to complete bachelor’s degrees in criminal justice, greatly benefit from the lower cost of higher education at WNC for the first two years of their college coursework.  Further benefit comes from interaction in smaller class settings, and direct interaction with CRJ instructors with actual work experience and expertise throughout the CRJ system.  </w:t>
      </w:r>
    </w:p>
    <w:p w14:paraId="7B250A65" w14:textId="0E0132FE" w:rsidR="00251F37" w:rsidRDefault="00251F37" w:rsidP="00251F37">
      <w:pPr>
        <w:spacing w:after="0" w:line="240" w:lineRule="auto"/>
        <w:ind w:left="720"/>
        <w:rPr>
          <w:sz w:val="24"/>
          <w:szCs w:val="24"/>
        </w:rPr>
      </w:pPr>
      <w:r>
        <w:rPr>
          <w:sz w:val="24"/>
          <w:szCs w:val="24"/>
        </w:rPr>
        <w:t xml:space="preserve">Criminal justice system employment demand remains high for graduates.  Earlier in this report, regional CRJ agency vacancy rates were discussed and data presented.  Following is data supporting the need for CRJ studies and students completing CRJ degrees. </w:t>
      </w:r>
    </w:p>
    <w:p w14:paraId="5F0DF218" w14:textId="350D68EC" w:rsidR="009F6E66" w:rsidRDefault="009F6E66" w:rsidP="00251F37">
      <w:pPr>
        <w:spacing w:after="0" w:line="240" w:lineRule="auto"/>
        <w:ind w:left="720"/>
      </w:pPr>
    </w:p>
    <w:p w14:paraId="5E7EF648" w14:textId="47BB0C1C" w:rsidR="009F6E66" w:rsidRDefault="009F6E66" w:rsidP="00251F37">
      <w:pPr>
        <w:spacing w:after="0" w:line="240" w:lineRule="auto"/>
        <w:ind w:left="720"/>
      </w:pPr>
    </w:p>
    <w:p w14:paraId="6DCC73D9" w14:textId="77777777" w:rsidR="009F6E66" w:rsidRDefault="009F6E66" w:rsidP="00251F37">
      <w:pPr>
        <w:spacing w:after="0" w:line="240" w:lineRule="auto"/>
        <w:ind w:left="720"/>
      </w:pPr>
    </w:p>
    <w:p w14:paraId="7A6D7AE3" w14:textId="77777777" w:rsidR="00D32BAB" w:rsidRDefault="00D32BAB" w:rsidP="00D32BAB">
      <w:pPr>
        <w:spacing w:after="0" w:line="240" w:lineRule="auto"/>
      </w:pPr>
    </w:p>
    <w:p w14:paraId="6F07ADCC" w14:textId="242D20D2" w:rsidR="00D32BAB" w:rsidRPr="00335CE6" w:rsidRDefault="00335CE6" w:rsidP="00D32BAB">
      <w:pPr>
        <w:spacing w:after="0" w:line="240" w:lineRule="auto"/>
        <w:ind w:left="720"/>
        <w:rPr>
          <w:u w:val="single"/>
        </w:rPr>
      </w:pPr>
      <w:r w:rsidRPr="00335CE6">
        <w:rPr>
          <w:u w:val="single"/>
        </w:rPr>
        <w:t>Following Data is from current WNC Comprehensive Local Needs Assessment – Perkins Program:</w:t>
      </w:r>
    </w:p>
    <w:p w14:paraId="7594DC5A" w14:textId="77777777" w:rsidR="00335CE6" w:rsidRDefault="00335CE6" w:rsidP="00D32BAB">
      <w:pPr>
        <w:spacing w:after="0" w:line="240" w:lineRule="auto"/>
        <w:ind w:left="720"/>
      </w:pPr>
    </w:p>
    <w:p w14:paraId="31C00E19" w14:textId="77777777" w:rsidR="00D32BAB" w:rsidRPr="00D32BAB" w:rsidRDefault="00D32BAB" w:rsidP="00D32BAB">
      <w:pPr>
        <w:spacing w:after="0" w:line="240" w:lineRule="auto"/>
        <w:ind w:left="720"/>
        <w:rPr>
          <w:b/>
        </w:rPr>
      </w:pPr>
      <w:r w:rsidRPr="00D32BAB">
        <w:rPr>
          <w:b/>
        </w:rPr>
        <w:t>GOED High Demand Occupations for Northern Nevada</w:t>
      </w:r>
      <w:proofErr w:type="gramStart"/>
      <w:r w:rsidRPr="00D32BAB">
        <w:rPr>
          <w:b/>
        </w:rPr>
        <w:t>:  (</w:t>
      </w:r>
      <w:proofErr w:type="gramEnd"/>
      <w:r w:rsidRPr="00D32BAB">
        <w:rPr>
          <w:b/>
        </w:rPr>
        <w:t>Overall 757 Rankings Listed)</w:t>
      </w:r>
    </w:p>
    <w:p w14:paraId="036A5BE4" w14:textId="2FE9996B" w:rsidR="00D32BAB" w:rsidRDefault="006D41CA" w:rsidP="00D32BAB">
      <w:pPr>
        <w:spacing w:after="0" w:line="240" w:lineRule="auto"/>
        <w:ind w:left="720"/>
      </w:pPr>
      <w:hyperlink r:id="rId30" w:history="1">
        <w:r w:rsidR="00D32BAB" w:rsidRPr="00D32BAB">
          <w:rPr>
            <w:rStyle w:val="Hyperlink"/>
          </w:rPr>
          <w:t>https://owinn.nv.gov/OWINN/InDemandOccupation/</w:t>
        </w:r>
      </w:hyperlink>
    </w:p>
    <w:p w14:paraId="070E0341" w14:textId="77777777" w:rsidR="00D32BAB" w:rsidRPr="00D32BAB" w:rsidRDefault="00D32BAB" w:rsidP="00D32BAB">
      <w:pPr>
        <w:spacing w:after="0" w:line="240" w:lineRule="auto"/>
        <w:rPr>
          <w:b/>
        </w:rPr>
      </w:pPr>
      <w:r>
        <w:tab/>
      </w:r>
      <w:bookmarkStart w:id="1" w:name="_Hlk85542311"/>
      <w:r w:rsidRPr="00D32BAB">
        <w:rPr>
          <w:b/>
        </w:rPr>
        <w:t>Criminal Justice Studies:</w:t>
      </w:r>
    </w:p>
    <w:tbl>
      <w:tblPr>
        <w:tblStyle w:val="TableGrid"/>
        <w:tblW w:w="0" w:type="auto"/>
        <w:tblInd w:w="715" w:type="dxa"/>
        <w:tblLook w:val="04A0" w:firstRow="1" w:lastRow="0" w:firstColumn="1" w:lastColumn="0" w:noHBand="0" w:noVBand="1"/>
      </w:tblPr>
      <w:tblGrid>
        <w:gridCol w:w="673"/>
        <w:gridCol w:w="3287"/>
        <w:gridCol w:w="1890"/>
        <w:gridCol w:w="2430"/>
      </w:tblGrid>
      <w:tr w:rsidR="00D32BAB" w:rsidRPr="00D32BAB" w14:paraId="67A455F6" w14:textId="77777777" w:rsidTr="007A64C4">
        <w:tc>
          <w:tcPr>
            <w:tcW w:w="673" w:type="dxa"/>
          </w:tcPr>
          <w:p w14:paraId="3F9F97D3" w14:textId="77777777" w:rsidR="00D32BAB" w:rsidRPr="00D32BAB" w:rsidRDefault="00D32BAB" w:rsidP="00D32BAB">
            <w:pPr>
              <w:rPr>
                <w:rFonts w:eastAsiaTheme="minorHAnsi"/>
                <w:b/>
                <w:sz w:val="22"/>
                <w:szCs w:val="22"/>
              </w:rPr>
            </w:pPr>
            <w:bookmarkStart w:id="2" w:name="_Hlk86824990"/>
            <w:r w:rsidRPr="00D32BAB">
              <w:rPr>
                <w:rFonts w:eastAsiaTheme="minorHAnsi"/>
                <w:b/>
                <w:sz w:val="22"/>
                <w:szCs w:val="22"/>
              </w:rPr>
              <w:t>Rank</w:t>
            </w:r>
          </w:p>
        </w:tc>
        <w:tc>
          <w:tcPr>
            <w:tcW w:w="3287" w:type="dxa"/>
          </w:tcPr>
          <w:p w14:paraId="689050DE" w14:textId="77777777" w:rsidR="00D32BAB" w:rsidRPr="00D32BAB" w:rsidRDefault="00D32BAB" w:rsidP="00D32BAB">
            <w:pPr>
              <w:rPr>
                <w:rFonts w:eastAsiaTheme="minorHAnsi"/>
                <w:b/>
                <w:sz w:val="22"/>
                <w:szCs w:val="22"/>
              </w:rPr>
            </w:pPr>
            <w:r w:rsidRPr="00D32BAB">
              <w:rPr>
                <w:rFonts w:eastAsiaTheme="minorHAnsi"/>
                <w:b/>
                <w:sz w:val="22"/>
                <w:szCs w:val="22"/>
              </w:rPr>
              <w:t>Program Description</w:t>
            </w:r>
          </w:p>
        </w:tc>
        <w:tc>
          <w:tcPr>
            <w:tcW w:w="1890" w:type="dxa"/>
          </w:tcPr>
          <w:p w14:paraId="037B3EFA" w14:textId="77777777" w:rsidR="00D32BAB" w:rsidRPr="00D32BAB" w:rsidRDefault="00D32BAB" w:rsidP="00D32BAB">
            <w:pPr>
              <w:rPr>
                <w:rFonts w:eastAsiaTheme="minorHAnsi"/>
                <w:b/>
                <w:sz w:val="22"/>
                <w:szCs w:val="22"/>
              </w:rPr>
            </w:pPr>
            <w:r w:rsidRPr="00D32BAB">
              <w:rPr>
                <w:rFonts w:eastAsiaTheme="minorHAnsi"/>
                <w:b/>
                <w:sz w:val="22"/>
                <w:szCs w:val="22"/>
              </w:rPr>
              <w:t>2020 Jobs</w:t>
            </w:r>
          </w:p>
        </w:tc>
        <w:tc>
          <w:tcPr>
            <w:tcW w:w="2430" w:type="dxa"/>
          </w:tcPr>
          <w:p w14:paraId="2A2BA6A2" w14:textId="77777777" w:rsidR="00D32BAB" w:rsidRPr="00D32BAB" w:rsidRDefault="00D32BAB" w:rsidP="00D32BAB">
            <w:pPr>
              <w:rPr>
                <w:rFonts w:eastAsiaTheme="minorHAnsi"/>
                <w:b/>
                <w:sz w:val="22"/>
                <w:szCs w:val="22"/>
              </w:rPr>
            </w:pPr>
            <w:r w:rsidRPr="00D32BAB">
              <w:rPr>
                <w:rFonts w:eastAsiaTheme="minorHAnsi"/>
                <w:b/>
                <w:sz w:val="22"/>
                <w:szCs w:val="22"/>
              </w:rPr>
              <w:t>Ave. Hourly Earning</w:t>
            </w:r>
          </w:p>
        </w:tc>
      </w:tr>
      <w:bookmarkEnd w:id="2"/>
      <w:tr w:rsidR="00D32BAB" w:rsidRPr="00D32BAB" w14:paraId="6B61EB7B" w14:textId="77777777" w:rsidTr="007A64C4">
        <w:tc>
          <w:tcPr>
            <w:tcW w:w="673" w:type="dxa"/>
          </w:tcPr>
          <w:p w14:paraId="2682B8A7" w14:textId="77777777" w:rsidR="00D32BAB" w:rsidRPr="00D32BAB" w:rsidRDefault="00D32BAB" w:rsidP="00D32BAB">
            <w:pPr>
              <w:rPr>
                <w:rFonts w:eastAsiaTheme="minorHAnsi"/>
                <w:sz w:val="22"/>
                <w:szCs w:val="22"/>
              </w:rPr>
            </w:pPr>
            <w:r w:rsidRPr="00D32BAB">
              <w:rPr>
                <w:rFonts w:eastAsiaTheme="minorHAnsi"/>
                <w:sz w:val="22"/>
                <w:szCs w:val="22"/>
              </w:rPr>
              <w:t>255</w:t>
            </w:r>
          </w:p>
        </w:tc>
        <w:tc>
          <w:tcPr>
            <w:tcW w:w="3287" w:type="dxa"/>
          </w:tcPr>
          <w:p w14:paraId="7FF2A2ED" w14:textId="77777777" w:rsidR="00D32BAB" w:rsidRPr="00D32BAB" w:rsidRDefault="00D32BAB" w:rsidP="00D32BAB">
            <w:pPr>
              <w:rPr>
                <w:rFonts w:eastAsiaTheme="minorHAnsi"/>
                <w:sz w:val="22"/>
                <w:szCs w:val="22"/>
              </w:rPr>
            </w:pPr>
            <w:r w:rsidRPr="00D32BAB">
              <w:rPr>
                <w:rFonts w:eastAsiaTheme="minorHAnsi"/>
                <w:sz w:val="22"/>
                <w:szCs w:val="22"/>
              </w:rPr>
              <w:t>Police and Sheriff Patrol Officers</w:t>
            </w:r>
          </w:p>
        </w:tc>
        <w:tc>
          <w:tcPr>
            <w:tcW w:w="1890" w:type="dxa"/>
          </w:tcPr>
          <w:p w14:paraId="1A614A26" w14:textId="77777777" w:rsidR="00D32BAB" w:rsidRPr="00D32BAB" w:rsidRDefault="00D32BAB" w:rsidP="00D32BAB">
            <w:pPr>
              <w:rPr>
                <w:rFonts w:eastAsiaTheme="minorHAnsi"/>
                <w:sz w:val="22"/>
                <w:szCs w:val="22"/>
              </w:rPr>
            </w:pPr>
            <w:r w:rsidRPr="00D32BAB">
              <w:rPr>
                <w:rFonts w:eastAsiaTheme="minorHAnsi"/>
                <w:sz w:val="22"/>
                <w:szCs w:val="22"/>
              </w:rPr>
              <w:t>1262</w:t>
            </w:r>
          </w:p>
        </w:tc>
        <w:tc>
          <w:tcPr>
            <w:tcW w:w="2430" w:type="dxa"/>
          </w:tcPr>
          <w:p w14:paraId="21664496" w14:textId="77777777" w:rsidR="00D32BAB" w:rsidRPr="00D32BAB" w:rsidRDefault="00D32BAB" w:rsidP="00D32BAB">
            <w:pPr>
              <w:rPr>
                <w:rFonts w:eastAsiaTheme="minorHAnsi"/>
                <w:sz w:val="22"/>
                <w:szCs w:val="22"/>
              </w:rPr>
            </w:pPr>
            <w:r w:rsidRPr="00D32BAB">
              <w:rPr>
                <w:rFonts w:eastAsiaTheme="minorHAnsi"/>
                <w:sz w:val="22"/>
                <w:szCs w:val="22"/>
              </w:rPr>
              <w:t>$31.79</w:t>
            </w:r>
          </w:p>
        </w:tc>
      </w:tr>
      <w:bookmarkEnd w:id="1"/>
    </w:tbl>
    <w:p w14:paraId="5930F239" w14:textId="2693C858" w:rsidR="00D32BAB" w:rsidRDefault="00D32BAB" w:rsidP="00D32BAB">
      <w:pPr>
        <w:spacing w:after="0" w:line="240" w:lineRule="auto"/>
      </w:pPr>
    </w:p>
    <w:p w14:paraId="78873843" w14:textId="77777777" w:rsidR="007A64C4" w:rsidRDefault="00D32BAB" w:rsidP="007A64C4">
      <w:pPr>
        <w:pStyle w:val="NoSpacing"/>
        <w:spacing w:after="120"/>
        <w:jc w:val="both"/>
        <w:rPr>
          <w:b/>
        </w:rPr>
      </w:pPr>
      <w:r>
        <w:tab/>
      </w:r>
      <w:r w:rsidR="007A64C4">
        <w:rPr>
          <w:b/>
        </w:rPr>
        <w:t>Nevada State Data – Long Term (2018-2028)</w:t>
      </w:r>
    </w:p>
    <w:tbl>
      <w:tblPr>
        <w:tblStyle w:val="TableGrid"/>
        <w:tblW w:w="0" w:type="auto"/>
        <w:tblInd w:w="715" w:type="dxa"/>
        <w:tblLook w:val="04A0" w:firstRow="1" w:lastRow="0" w:firstColumn="1" w:lastColumn="0" w:noHBand="0" w:noVBand="1"/>
      </w:tblPr>
      <w:tblGrid>
        <w:gridCol w:w="2000"/>
        <w:gridCol w:w="3493"/>
        <w:gridCol w:w="2787"/>
      </w:tblGrid>
      <w:tr w:rsidR="007A64C4" w:rsidRPr="002B2911" w14:paraId="51B8196E" w14:textId="77777777" w:rsidTr="007A64C4">
        <w:tc>
          <w:tcPr>
            <w:tcW w:w="2000" w:type="dxa"/>
          </w:tcPr>
          <w:p w14:paraId="0F38D0FB"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Program</w:t>
            </w:r>
          </w:p>
        </w:tc>
        <w:tc>
          <w:tcPr>
            <w:tcW w:w="3493" w:type="dxa"/>
          </w:tcPr>
          <w:p w14:paraId="11B5EDC6"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Total Growth/Change % (2018-2028)</w:t>
            </w:r>
          </w:p>
        </w:tc>
        <w:tc>
          <w:tcPr>
            <w:tcW w:w="2787" w:type="dxa"/>
          </w:tcPr>
          <w:p w14:paraId="0B6F8E70"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Compound Annual Growth Rate %</w:t>
            </w:r>
          </w:p>
        </w:tc>
      </w:tr>
      <w:tr w:rsidR="007A64C4" w:rsidRPr="002B2911" w14:paraId="6BBFF101" w14:textId="77777777" w:rsidTr="007A64C4">
        <w:tc>
          <w:tcPr>
            <w:tcW w:w="2000" w:type="dxa"/>
          </w:tcPr>
          <w:p w14:paraId="78EBBDC1"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Criminal Justice</w:t>
            </w:r>
          </w:p>
        </w:tc>
        <w:tc>
          <w:tcPr>
            <w:tcW w:w="3493" w:type="dxa"/>
          </w:tcPr>
          <w:p w14:paraId="06DB8C8E" w14:textId="77777777" w:rsidR="007A64C4" w:rsidRPr="002B2911" w:rsidRDefault="007A64C4" w:rsidP="00C117C4">
            <w:pPr>
              <w:jc w:val="center"/>
              <w:rPr>
                <w:rFonts w:ascii="Calibri" w:eastAsia="Calibri" w:hAnsi="Calibri" w:cs="Times New Roman"/>
                <w:sz w:val="20"/>
                <w:szCs w:val="20"/>
              </w:rPr>
            </w:pPr>
            <w:r w:rsidRPr="002B2911">
              <w:rPr>
                <w:rFonts w:ascii="Calibri" w:eastAsia="Calibri" w:hAnsi="Calibri" w:cs="Times New Roman"/>
                <w:sz w:val="20"/>
                <w:szCs w:val="20"/>
              </w:rPr>
              <w:t>12.51</w:t>
            </w:r>
          </w:p>
        </w:tc>
        <w:tc>
          <w:tcPr>
            <w:tcW w:w="2787" w:type="dxa"/>
          </w:tcPr>
          <w:p w14:paraId="2FABC561" w14:textId="77777777" w:rsidR="007A64C4" w:rsidRPr="002B2911" w:rsidRDefault="007A64C4" w:rsidP="00C117C4">
            <w:pPr>
              <w:jc w:val="center"/>
              <w:rPr>
                <w:rFonts w:ascii="Calibri" w:eastAsia="Calibri" w:hAnsi="Calibri" w:cs="Times New Roman"/>
                <w:sz w:val="20"/>
                <w:szCs w:val="20"/>
              </w:rPr>
            </w:pPr>
            <w:r w:rsidRPr="002B2911">
              <w:rPr>
                <w:rFonts w:ascii="Calibri" w:eastAsia="Calibri" w:hAnsi="Calibri" w:cs="Times New Roman"/>
                <w:sz w:val="20"/>
                <w:szCs w:val="20"/>
              </w:rPr>
              <w:t>1.19</w:t>
            </w:r>
          </w:p>
        </w:tc>
      </w:tr>
    </w:tbl>
    <w:p w14:paraId="3648C86B" w14:textId="2408D38F" w:rsidR="007A64C4" w:rsidRPr="002B2911" w:rsidRDefault="006D41CA" w:rsidP="007A64C4">
      <w:pPr>
        <w:ind w:firstLine="720"/>
        <w:rPr>
          <w:rFonts w:ascii="Calibri" w:eastAsia="Calibri" w:hAnsi="Calibri" w:cs="Times New Roman"/>
          <w:sz w:val="20"/>
          <w:szCs w:val="20"/>
        </w:rPr>
      </w:pPr>
      <w:hyperlink r:id="rId31" w:history="1">
        <w:r w:rsidR="007A64C4" w:rsidRPr="00F9479F">
          <w:rPr>
            <w:rStyle w:val="Hyperlink"/>
            <w:rFonts w:ascii="Calibri" w:eastAsia="Calibri" w:hAnsi="Calibri" w:cs="Times New Roman"/>
            <w:sz w:val="20"/>
            <w:szCs w:val="20"/>
          </w:rPr>
          <w:t>https://nevadaworkforce.com/Projections</w:t>
        </w:r>
      </w:hyperlink>
      <w:proofErr w:type="gramStart"/>
      <w:r w:rsidR="007A64C4" w:rsidRPr="002B2911">
        <w:rPr>
          <w:rFonts w:ascii="Calibri" w:eastAsia="Calibri" w:hAnsi="Calibri" w:cs="Times New Roman"/>
          <w:sz w:val="20"/>
          <w:szCs w:val="20"/>
        </w:rPr>
        <w:t xml:space="preserve">   (</w:t>
      </w:r>
      <w:proofErr w:type="gramEnd"/>
      <w:r w:rsidR="007A64C4" w:rsidRPr="002B2911">
        <w:rPr>
          <w:rFonts w:ascii="Calibri" w:eastAsia="Calibri" w:hAnsi="Calibri" w:cs="Times New Roman"/>
          <w:sz w:val="20"/>
          <w:szCs w:val="20"/>
        </w:rPr>
        <w:t>Nevada State Data)  (Long Term 2018-2028)</w:t>
      </w:r>
    </w:p>
    <w:p w14:paraId="69283905" w14:textId="76866B15" w:rsidR="00D32BAB" w:rsidRDefault="00D32BAB" w:rsidP="00D32BAB">
      <w:pPr>
        <w:spacing w:after="0" w:line="240" w:lineRule="auto"/>
      </w:pPr>
    </w:p>
    <w:p w14:paraId="0F52740B" w14:textId="77777777" w:rsidR="007A64C4" w:rsidRPr="002B2911" w:rsidRDefault="007A64C4" w:rsidP="007A64C4">
      <w:pPr>
        <w:rPr>
          <w:rFonts w:ascii="Calibri" w:eastAsia="Calibri" w:hAnsi="Calibri" w:cs="Times New Roman"/>
          <w:b/>
          <w:sz w:val="20"/>
          <w:szCs w:val="20"/>
        </w:rPr>
      </w:pPr>
      <w:r>
        <w:tab/>
      </w:r>
      <w:r w:rsidRPr="002B2911">
        <w:rPr>
          <w:rFonts w:ascii="Calibri" w:eastAsia="Calibri" w:hAnsi="Calibri" w:cs="Times New Roman"/>
          <w:b/>
          <w:sz w:val="20"/>
          <w:szCs w:val="20"/>
        </w:rPr>
        <w:t>Nevada State Data – Short Term (2020-2022)</w:t>
      </w:r>
    </w:p>
    <w:tbl>
      <w:tblPr>
        <w:tblStyle w:val="TableGrid"/>
        <w:tblW w:w="0" w:type="auto"/>
        <w:tblInd w:w="715" w:type="dxa"/>
        <w:tblLook w:val="04A0" w:firstRow="1" w:lastRow="0" w:firstColumn="1" w:lastColumn="0" w:noHBand="0" w:noVBand="1"/>
      </w:tblPr>
      <w:tblGrid>
        <w:gridCol w:w="1494"/>
        <w:gridCol w:w="1046"/>
        <w:gridCol w:w="1428"/>
        <w:gridCol w:w="1574"/>
        <w:gridCol w:w="1246"/>
        <w:gridCol w:w="1492"/>
      </w:tblGrid>
      <w:tr w:rsidR="007A64C4" w:rsidRPr="002B2911" w14:paraId="117C8E1D" w14:textId="77777777" w:rsidTr="007A64C4">
        <w:trPr>
          <w:trHeight w:val="395"/>
        </w:trPr>
        <w:tc>
          <w:tcPr>
            <w:tcW w:w="1494" w:type="dxa"/>
          </w:tcPr>
          <w:p w14:paraId="1DFC9EE4"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Occupation</w:t>
            </w:r>
          </w:p>
        </w:tc>
        <w:tc>
          <w:tcPr>
            <w:tcW w:w="1046" w:type="dxa"/>
          </w:tcPr>
          <w:p w14:paraId="7F6840B4"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Base Year Jobs</w:t>
            </w:r>
          </w:p>
        </w:tc>
        <w:tc>
          <w:tcPr>
            <w:tcW w:w="1428" w:type="dxa"/>
          </w:tcPr>
          <w:p w14:paraId="5D873C37"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Projected Jobs</w:t>
            </w:r>
          </w:p>
        </w:tc>
        <w:tc>
          <w:tcPr>
            <w:tcW w:w="1574" w:type="dxa"/>
          </w:tcPr>
          <w:p w14:paraId="281DE984"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Numeric Change</w:t>
            </w:r>
          </w:p>
        </w:tc>
        <w:tc>
          <w:tcPr>
            <w:tcW w:w="1246" w:type="dxa"/>
          </w:tcPr>
          <w:p w14:paraId="1E943722"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 Change</w:t>
            </w:r>
          </w:p>
        </w:tc>
        <w:tc>
          <w:tcPr>
            <w:tcW w:w="1492" w:type="dxa"/>
          </w:tcPr>
          <w:p w14:paraId="3713E673" w14:textId="77777777" w:rsidR="007A64C4" w:rsidRPr="002B2911" w:rsidRDefault="007A64C4" w:rsidP="00C117C4">
            <w:pPr>
              <w:rPr>
                <w:rFonts w:ascii="Calibri" w:eastAsia="Calibri" w:hAnsi="Calibri" w:cs="Times New Roman"/>
                <w:b/>
                <w:sz w:val="20"/>
                <w:szCs w:val="20"/>
              </w:rPr>
            </w:pPr>
            <w:r w:rsidRPr="002B2911">
              <w:rPr>
                <w:rFonts w:ascii="Calibri" w:eastAsia="Calibri" w:hAnsi="Calibri" w:cs="Times New Roman"/>
                <w:b/>
                <w:sz w:val="20"/>
                <w:szCs w:val="20"/>
              </w:rPr>
              <w:t>Total Annual Openings</w:t>
            </w:r>
          </w:p>
        </w:tc>
      </w:tr>
      <w:tr w:rsidR="007A64C4" w:rsidRPr="002B2911" w14:paraId="54129D5F" w14:textId="77777777" w:rsidTr="007A64C4">
        <w:tc>
          <w:tcPr>
            <w:tcW w:w="1494" w:type="dxa"/>
          </w:tcPr>
          <w:p w14:paraId="51B6D38F"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Police / Sheriff Officers</w:t>
            </w:r>
          </w:p>
        </w:tc>
        <w:tc>
          <w:tcPr>
            <w:tcW w:w="1046" w:type="dxa"/>
          </w:tcPr>
          <w:p w14:paraId="6DDF00EB"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5035</w:t>
            </w:r>
          </w:p>
        </w:tc>
        <w:tc>
          <w:tcPr>
            <w:tcW w:w="1428" w:type="dxa"/>
          </w:tcPr>
          <w:p w14:paraId="1F332DC3"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5252</w:t>
            </w:r>
          </w:p>
        </w:tc>
        <w:tc>
          <w:tcPr>
            <w:tcW w:w="1574" w:type="dxa"/>
          </w:tcPr>
          <w:p w14:paraId="096F4505"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217</w:t>
            </w:r>
          </w:p>
        </w:tc>
        <w:tc>
          <w:tcPr>
            <w:tcW w:w="1246" w:type="dxa"/>
          </w:tcPr>
          <w:p w14:paraId="0CB7869E"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4.31%</w:t>
            </w:r>
          </w:p>
        </w:tc>
        <w:tc>
          <w:tcPr>
            <w:tcW w:w="1492" w:type="dxa"/>
          </w:tcPr>
          <w:p w14:paraId="77B41EE8" w14:textId="77777777" w:rsidR="007A64C4" w:rsidRPr="002B2911" w:rsidRDefault="007A64C4" w:rsidP="00C117C4">
            <w:pPr>
              <w:rPr>
                <w:rFonts w:ascii="Calibri" w:eastAsia="Calibri" w:hAnsi="Calibri" w:cs="Times New Roman"/>
                <w:sz w:val="20"/>
                <w:szCs w:val="20"/>
              </w:rPr>
            </w:pPr>
            <w:r w:rsidRPr="002B2911">
              <w:rPr>
                <w:rFonts w:ascii="Calibri" w:eastAsia="Calibri" w:hAnsi="Calibri" w:cs="Times New Roman"/>
                <w:sz w:val="20"/>
                <w:szCs w:val="20"/>
              </w:rPr>
              <w:t>470</w:t>
            </w:r>
          </w:p>
        </w:tc>
      </w:tr>
    </w:tbl>
    <w:p w14:paraId="6CAA729F" w14:textId="49C89069" w:rsidR="007A64C4" w:rsidRDefault="006D41CA" w:rsidP="007A64C4">
      <w:pPr>
        <w:ind w:firstLine="720"/>
        <w:rPr>
          <w:rFonts w:ascii="Calibri" w:eastAsia="Calibri" w:hAnsi="Calibri" w:cs="Times New Roman"/>
          <w:sz w:val="20"/>
          <w:szCs w:val="20"/>
        </w:rPr>
      </w:pPr>
      <w:hyperlink r:id="rId32" w:history="1">
        <w:r w:rsidR="007A64C4" w:rsidRPr="00F9479F">
          <w:rPr>
            <w:rStyle w:val="Hyperlink"/>
            <w:rFonts w:ascii="Calibri" w:eastAsia="Calibri" w:hAnsi="Calibri" w:cs="Times New Roman"/>
            <w:sz w:val="20"/>
            <w:szCs w:val="20"/>
          </w:rPr>
          <w:t>https://nevadaworkforce.com/Home/DS-Results-Projections2</w:t>
        </w:r>
      </w:hyperlink>
      <w:r w:rsidR="007A64C4" w:rsidRPr="002B2911">
        <w:rPr>
          <w:rFonts w:ascii="Calibri" w:eastAsia="Calibri" w:hAnsi="Calibri" w:cs="Times New Roman"/>
          <w:sz w:val="20"/>
          <w:szCs w:val="20"/>
        </w:rPr>
        <w:t xml:space="preserve"> (Nevada State Data</w:t>
      </w:r>
      <w:r w:rsidR="007A64C4">
        <w:rPr>
          <w:rFonts w:ascii="Calibri" w:eastAsia="Calibri" w:hAnsi="Calibri" w:cs="Times New Roman"/>
          <w:sz w:val="20"/>
          <w:szCs w:val="20"/>
        </w:rPr>
        <w:t xml:space="preserve"> </w:t>
      </w:r>
      <w:r w:rsidR="007A64C4" w:rsidRPr="002B2911">
        <w:rPr>
          <w:rFonts w:ascii="Calibri" w:eastAsia="Calibri" w:hAnsi="Calibri" w:cs="Times New Roman"/>
          <w:sz w:val="20"/>
          <w:szCs w:val="20"/>
        </w:rPr>
        <w:t>Short Term 2020-2022)</w:t>
      </w:r>
    </w:p>
    <w:p w14:paraId="25FA986F" w14:textId="77777777" w:rsidR="00251F37" w:rsidRDefault="00251F37" w:rsidP="007A64C4">
      <w:pPr>
        <w:spacing w:after="0"/>
        <w:ind w:firstLine="720"/>
        <w:rPr>
          <w:rFonts w:ascii="Calibri" w:eastAsia="Calibri" w:hAnsi="Calibri" w:cs="Times New Roman"/>
          <w:b/>
        </w:rPr>
      </w:pPr>
    </w:p>
    <w:p w14:paraId="51678E2B" w14:textId="769DFCDD" w:rsidR="007A64C4" w:rsidRPr="00733DF8" w:rsidRDefault="007A64C4" w:rsidP="007A64C4">
      <w:pPr>
        <w:spacing w:after="0"/>
        <w:ind w:firstLine="720"/>
        <w:rPr>
          <w:rFonts w:ascii="Calibri" w:eastAsia="Calibri" w:hAnsi="Calibri" w:cs="Times New Roman"/>
          <w:b/>
        </w:rPr>
      </w:pPr>
      <w:r w:rsidRPr="00733DF8">
        <w:rPr>
          <w:rFonts w:ascii="Calibri" w:eastAsia="Calibri" w:hAnsi="Calibri" w:cs="Times New Roman"/>
          <w:b/>
        </w:rPr>
        <w:t>US Bureau of Labor Statistics</w:t>
      </w:r>
    </w:p>
    <w:p w14:paraId="0CC5F8B1" w14:textId="77777777" w:rsidR="007A64C4" w:rsidRPr="00733DF8" w:rsidRDefault="007A64C4" w:rsidP="007A64C4">
      <w:pPr>
        <w:spacing w:after="0"/>
        <w:ind w:firstLine="720"/>
        <w:rPr>
          <w:rFonts w:ascii="Calibri" w:eastAsia="Calibri" w:hAnsi="Calibri" w:cs="Times New Roman"/>
          <w:b/>
        </w:rPr>
      </w:pPr>
      <w:r w:rsidRPr="00733DF8">
        <w:rPr>
          <w:rFonts w:ascii="Calibri" w:eastAsia="Calibri" w:hAnsi="Calibri" w:cs="Times New Roman"/>
          <w:b/>
        </w:rPr>
        <w:t>Report for State of Nevada / OEWS Data 2020</w:t>
      </w:r>
    </w:p>
    <w:p w14:paraId="21E25573" w14:textId="253D42DD" w:rsidR="007A64C4" w:rsidRPr="00733DF8" w:rsidRDefault="006D41CA" w:rsidP="007A64C4">
      <w:pPr>
        <w:ind w:firstLine="720"/>
        <w:rPr>
          <w:rFonts w:ascii="Calibri" w:eastAsia="Calibri" w:hAnsi="Calibri" w:cs="Times New Roman"/>
        </w:rPr>
      </w:pPr>
      <w:hyperlink r:id="rId33" w:history="1">
        <w:r w:rsidR="00335CE6" w:rsidRPr="00F9479F">
          <w:rPr>
            <w:rStyle w:val="Hyperlink"/>
            <w:rFonts w:ascii="Calibri" w:eastAsia="Calibri" w:hAnsi="Calibri" w:cs="Times New Roman"/>
          </w:rPr>
          <w:t>https://www.bls.gov/oes/tables.htm</w:t>
        </w:r>
      </w:hyperlink>
    </w:p>
    <w:tbl>
      <w:tblPr>
        <w:tblStyle w:val="TableGrid"/>
        <w:tblW w:w="0" w:type="auto"/>
        <w:tblInd w:w="715" w:type="dxa"/>
        <w:tblLook w:val="04A0" w:firstRow="1" w:lastRow="0" w:firstColumn="1" w:lastColumn="0" w:noHBand="0" w:noVBand="1"/>
      </w:tblPr>
      <w:tblGrid>
        <w:gridCol w:w="2880"/>
        <w:gridCol w:w="1800"/>
        <w:gridCol w:w="1800"/>
        <w:gridCol w:w="1800"/>
      </w:tblGrid>
      <w:tr w:rsidR="007A64C4" w:rsidRPr="00733DF8" w14:paraId="6B36B8F9" w14:textId="77777777" w:rsidTr="00335CE6">
        <w:tc>
          <w:tcPr>
            <w:tcW w:w="2880" w:type="dxa"/>
          </w:tcPr>
          <w:p w14:paraId="02F4EAA2" w14:textId="77777777" w:rsidR="007A64C4" w:rsidRPr="00733DF8" w:rsidRDefault="007A64C4" w:rsidP="00C117C4">
            <w:pPr>
              <w:rPr>
                <w:rFonts w:ascii="Calibri" w:eastAsia="Calibri" w:hAnsi="Calibri" w:cs="Times New Roman"/>
              </w:rPr>
            </w:pPr>
            <w:r w:rsidRPr="00733DF8">
              <w:rPr>
                <w:rFonts w:ascii="Calibri" w:eastAsia="Calibri" w:hAnsi="Calibri" w:cs="Times New Roman"/>
              </w:rPr>
              <w:t>Occupation</w:t>
            </w:r>
          </w:p>
        </w:tc>
        <w:tc>
          <w:tcPr>
            <w:tcW w:w="1800" w:type="dxa"/>
          </w:tcPr>
          <w:p w14:paraId="08D9F1C4" w14:textId="77777777" w:rsidR="007A64C4" w:rsidRPr="00733DF8" w:rsidRDefault="007A64C4" w:rsidP="00C117C4">
            <w:pPr>
              <w:rPr>
                <w:rFonts w:ascii="Calibri" w:eastAsia="Calibri" w:hAnsi="Calibri" w:cs="Times New Roman"/>
              </w:rPr>
            </w:pPr>
            <w:r w:rsidRPr="00733DF8">
              <w:rPr>
                <w:rFonts w:ascii="Calibri" w:eastAsia="Calibri" w:hAnsi="Calibri" w:cs="Times New Roman"/>
              </w:rPr>
              <w:t>Total Employed</w:t>
            </w:r>
          </w:p>
        </w:tc>
        <w:tc>
          <w:tcPr>
            <w:tcW w:w="1800" w:type="dxa"/>
          </w:tcPr>
          <w:p w14:paraId="2C1CA66D" w14:textId="77777777" w:rsidR="007A64C4" w:rsidRPr="00733DF8" w:rsidRDefault="007A64C4" w:rsidP="00C117C4">
            <w:pPr>
              <w:rPr>
                <w:rFonts w:ascii="Calibri" w:eastAsia="Calibri" w:hAnsi="Calibri" w:cs="Times New Roman"/>
              </w:rPr>
            </w:pPr>
            <w:r w:rsidRPr="00733DF8">
              <w:rPr>
                <w:rFonts w:ascii="Calibri" w:eastAsia="Calibri" w:hAnsi="Calibri" w:cs="Times New Roman"/>
              </w:rPr>
              <w:t>Mean Hourly $</w:t>
            </w:r>
          </w:p>
        </w:tc>
        <w:tc>
          <w:tcPr>
            <w:tcW w:w="1800" w:type="dxa"/>
          </w:tcPr>
          <w:p w14:paraId="6229733C" w14:textId="77777777" w:rsidR="007A64C4" w:rsidRPr="00733DF8" w:rsidRDefault="007A64C4" w:rsidP="00C117C4">
            <w:pPr>
              <w:rPr>
                <w:rFonts w:ascii="Calibri" w:eastAsia="Calibri" w:hAnsi="Calibri" w:cs="Times New Roman"/>
              </w:rPr>
            </w:pPr>
            <w:r w:rsidRPr="00733DF8">
              <w:rPr>
                <w:rFonts w:ascii="Calibri" w:eastAsia="Calibri" w:hAnsi="Calibri" w:cs="Times New Roman"/>
              </w:rPr>
              <w:t>Mean Annual $</w:t>
            </w:r>
          </w:p>
        </w:tc>
      </w:tr>
      <w:tr w:rsidR="00335CE6" w:rsidRPr="00733DF8" w14:paraId="4079965A" w14:textId="77777777" w:rsidTr="00335CE6">
        <w:tc>
          <w:tcPr>
            <w:tcW w:w="2880" w:type="dxa"/>
          </w:tcPr>
          <w:p w14:paraId="44E08229" w14:textId="77777777" w:rsidR="00335CE6" w:rsidRPr="00733DF8" w:rsidRDefault="00335CE6" w:rsidP="00C117C4">
            <w:pPr>
              <w:rPr>
                <w:rFonts w:ascii="Calibri" w:eastAsia="Calibri" w:hAnsi="Calibri" w:cs="Times New Roman"/>
                <w:sz w:val="20"/>
                <w:szCs w:val="20"/>
              </w:rPr>
            </w:pPr>
            <w:r w:rsidRPr="00733DF8">
              <w:rPr>
                <w:rFonts w:ascii="Calibri" w:eastAsia="Calibri" w:hAnsi="Calibri" w:cs="Times New Roman"/>
                <w:sz w:val="20"/>
                <w:szCs w:val="20"/>
              </w:rPr>
              <w:t>Criminal Justice</w:t>
            </w:r>
          </w:p>
        </w:tc>
        <w:tc>
          <w:tcPr>
            <w:tcW w:w="1800" w:type="dxa"/>
          </w:tcPr>
          <w:p w14:paraId="73EE3E5A" w14:textId="77777777" w:rsidR="00335CE6" w:rsidRPr="00733DF8" w:rsidRDefault="00335CE6" w:rsidP="00C117C4">
            <w:pPr>
              <w:rPr>
                <w:rFonts w:ascii="Calibri" w:eastAsia="Calibri" w:hAnsi="Calibri" w:cs="Times New Roman"/>
              </w:rPr>
            </w:pPr>
            <w:r w:rsidRPr="00733DF8">
              <w:rPr>
                <w:rFonts w:ascii="Calibri" w:eastAsia="Calibri" w:hAnsi="Calibri" w:cs="Times New Roman"/>
              </w:rPr>
              <w:t>5230</w:t>
            </w:r>
          </w:p>
        </w:tc>
        <w:tc>
          <w:tcPr>
            <w:tcW w:w="1800" w:type="dxa"/>
          </w:tcPr>
          <w:p w14:paraId="15DAEC46" w14:textId="77777777" w:rsidR="00335CE6" w:rsidRPr="00733DF8" w:rsidRDefault="00335CE6" w:rsidP="00C117C4">
            <w:pPr>
              <w:rPr>
                <w:rFonts w:ascii="Calibri" w:eastAsia="Calibri" w:hAnsi="Calibri" w:cs="Times New Roman"/>
              </w:rPr>
            </w:pPr>
            <w:r w:rsidRPr="00733DF8">
              <w:rPr>
                <w:rFonts w:ascii="Calibri" w:eastAsia="Calibri" w:hAnsi="Calibri" w:cs="Times New Roman"/>
              </w:rPr>
              <w:t>$36.34</w:t>
            </w:r>
          </w:p>
        </w:tc>
        <w:tc>
          <w:tcPr>
            <w:tcW w:w="1800" w:type="dxa"/>
          </w:tcPr>
          <w:p w14:paraId="0AA6EA5D" w14:textId="77777777" w:rsidR="00335CE6" w:rsidRPr="00733DF8" w:rsidRDefault="00335CE6" w:rsidP="00C117C4">
            <w:pPr>
              <w:rPr>
                <w:rFonts w:ascii="Calibri" w:eastAsia="Calibri" w:hAnsi="Calibri" w:cs="Times New Roman"/>
              </w:rPr>
            </w:pPr>
            <w:r w:rsidRPr="00733DF8">
              <w:rPr>
                <w:rFonts w:ascii="Calibri" w:eastAsia="Calibri" w:hAnsi="Calibri" w:cs="Times New Roman"/>
              </w:rPr>
              <w:t>$75,590</w:t>
            </w:r>
          </w:p>
        </w:tc>
      </w:tr>
    </w:tbl>
    <w:p w14:paraId="4F84B65E" w14:textId="77777777" w:rsidR="007A64C4" w:rsidRDefault="007A64C4" w:rsidP="007A64C4">
      <w:pPr>
        <w:ind w:firstLine="720"/>
        <w:rPr>
          <w:rFonts w:ascii="Calibri" w:eastAsia="Calibri" w:hAnsi="Calibri" w:cs="Times New Roman"/>
          <w:sz w:val="20"/>
          <w:szCs w:val="20"/>
        </w:rPr>
      </w:pPr>
    </w:p>
    <w:p w14:paraId="70641649" w14:textId="77777777" w:rsidR="00830054" w:rsidRPr="00830054" w:rsidRDefault="00830054" w:rsidP="00830054">
      <w:pPr>
        <w:spacing w:after="0" w:line="240" w:lineRule="auto"/>
        <w:rPr>
          <w:sz w:val="24"/>
          <w:szCs w:val="24"/>
        </w:rPr>
      </w:pPr>
    </w:p>
    <w:p w14:paraId="4AB7EB33" w14:textId="133BA73D" w:rsidR="00830054" w:rsidRDefault="00830054" w:rsidP="00830054">
      <w:pPr>
        <w:numPr>
          <w:ilvl w:val="0"/>
          <w:numId w:val="17"/>
        </w:numPr>
        <w:spacing w:after="0" w:line="240" w:lineRule="auto"/>
      </w:pPr>
      <w:r w:rsidRPr="00830054">
        <w:rPr>
          <w:b/>
          <w:bCs/>
        </w:rPr>
        <w:t>C</w:t>
      </w:r>
      <w:r w:rsidRPr="00830054">
        <w:rPr>
          <w:b/>
          <w:bCs/>
          <w:spacing w:val="1"/>
        </w:rPr>
        <w:t>u</w:t>
      </w:r>
      <w:r w:rsidRPr="00830054">
        <w:rPr>
          <w:b/>
          <w:bCs/>
          <w:spacing w:val="-1"/>
        </w:rPr>
        <w:t>rr</w:t>
      </w:r>
      <w:r w:rsidRPr="00830054">
        <w:rPr>
          <w:b/>
          <w:bCs/>
        </w:rPr>
        <w:t>ic</w:t>
      </w:r>
      <w:r w:rsidRPr="00830054">
        <w:rPr>
          <w:b/>
          <w:bCs/>
          <w:spacing w:val="3"/>
        </w:rPr>
        <w:t>u</w:t>
      </w:r>
      <w:r w:rsidRPr="00830054">
        <w:rPr>
          <w:b/>
          <w:bCs/>
        </w:rPr>
        <w:t>lum</w:t>
      </w:r>
      <w:r w:rsidRPr="00830054">
        <w:rPr>
          <w:b/>
          <w:bCs/>
          <w:spacing w:val="-20"/>
        </w:rPr>
        <w:t xml:space="preserve"> </w:t>
      </w:r>
      <w:r w:rsidRPr="00830054">
        <w:rPr>
          <w:b/>
          <w:bCs/>
          <w:spacing w:val="3"/>
        </w:rPr>
        <w:t>R</w:t>
      </w:r>
      <w:r w:rsidRPr="00830054">
        <w:rPr>
          <w:b/>
          <w:bCs/>
        </w:rPr>
        <w:t>e</w:t>
      </w:r>
      <w:r w:rsidRPr="00830054">
        <w:rPr>
          <w:b/>
          <w:bCs/>
          <w:spacing w:val="2"/>
        </w:rPr>
        <w:t>v</w:t>
      </w:r>
      <w:r w:rsidRPr="00830054">
        <w:rPr>
          <w:b/>
          <w:bCs/>
        </w:rPr>
        <w:t>iew</w:t>
      </w:r>
      <w:r w:rsidRPr="00830054">
        <w:rPr>
          <w:b/>
          <w:bCs/>
          <w:spacing w:val="-6"/>
        </w:rPr>
        <w:t xml:space="preserve"> </w:t>
      </w:r>
      <w:r w:rsidRPr="00830054">
        <w:rPr>
          <w:b/>
          <w:bCs/>
        </w:rPr>
        <w:t>Re</w:t>
      </w:r>
      <w:r w:rsidRPr="00830054">
        <w:rPr>
          <w:b/>
          <w:bCs/>
          <w:spacing w:val="1"/>
        </w:rPr>
        <w:t>po</w:t>
      </w:r>
      <w:r w:rsidRPr="00830054">
        <w:rPr>
          <w:b/>
          <w:bCs/>
          <w:spacing w:val="2"/>
        </w:rPr>
        <w:t>r</w:t>
      </w:r>
      <w:r w:rsidRPr="00830054">
        <w:rPr>
          <w:b/>
          <w:bCs/>
          <w:spacing w:val="1"/>
        </w:rPr>
        <w:t>t</w:t>
      </w:r>
      <w:r w:rsidRPr="00830054">
        <w:t>:</w:t>
      </w:r>
      <w:r w:rsidRPr="00830054">
        <w:rPr>
          <w:spacing w:val="-14"/>
        </w:rPr>
        <w:t xml:space="preserve"> </w:t>
      </w:r>
      <w:r w:rsidRPr="00830054">
        <w:rPr>
          <w:spacing w:val="-1"/>
        </w:rPr>
        <w:t>A</w:t>
      </w:r>
      <w:r w:rsidRPr="00830054">
        <w:t>tt</w:t>
      </w:r>
      <w:r w:rsidRPr="00830054">
        <w:rPr>
          <w:spacing w:val="2"/>
        </w:rPr>
        <w:t>a</w:t>
      </w:r>
      <w:r w:rsidRPr="00830054">
        <w:rPr>
          <w:spacing w:val="1"/>
        </w:rPr>
        <w:t>c</w:t>
      </w:r>
      <w:r w:rsidRPr="00830054">
        <w:t>h</w:t>
      </w:r>
      <w:r w:rsidRPr="00830054">
        <w:rPr>
          <w:spacing w:val="-11"/>
        </w:rPr>
        <w:t xml:space="preserve"> </w:t>
      </w:r>
      <w:r w:rsidRPr="00830054">
        <w:rPr>
          <w:spacing w:val="2"/>
        </w:rPr>
        <w:t>t</w:t>
      </w:r>
      <w:r w:rsidRPr="00830054">
        <w:t>o</w:t>
      </w:r>
      <w:r w:rsidRPr="00830054">
        <w:rPr>
          <w:spacing w:val="-5"/>
        </w:rPr>
        <w:t xml:space="preserve"> </w:t>
      </w:r>
      <w:r w:rsidRPr="00830054">
        <w:t>t</w:t>
      </w:r>
      <w:r w:rsidRPr="00830054">
        <w:rPr>
          <w:spacing w:val="2"/>
        </w:rPr>
        <w:t>h</w:t>
      </w:r>
      <w:r w:rsidRPr="00830054">
        <w:rPr>
          <w:spacing w:val="-1"/>
        </w:rPr>
        <w:t>i</w:t>
      </w:r>
      <w:r w:rsidRPr="00830054">
        <w:t>s</w:t>
      </w:r>
      <w:r w:rsidRPr="00830054">
        <w:rPr>
          <w:spacing w:val="-4"/>
        </w:rPr>
        <w:t xml:space="preserve"> </w:t>
      </w:r>
      <w:r w:rsidRPr="00830054">
        <w:rPr>
          <w:spacing w:val="1"/>
        </w:rPr>
        <w:t>r</w:t>
      </w:r>
      <w:r w:rsidRPr="00830054">
        <w:t>e</w:t>
      </w:r>
      <w:r w:rsidRPr="00830054">
        <w:rPr>
          <w:spacing w:val="2"/>
        </w:rPr>
        <w:t>p</w:t>
      </w:r>
      <w:r w:rsidRPr="00830054">
        <w:t>o</w:t>
      </w:r>
      <w:r w:rsidRPr="00830054">
        <w:rPr>
          <w:spacing w:val="3"/>
        </w:rPr>
        <w:t>r</w:t>
      </w:r>
      <w:r w:rsidRPr="00830054">
        <w:t>t</w:t>
      </w:r>
      <w:r w:rsidRPr="00830054">
        <w:rPr>
          <w:spacing w:val="-8"/>
        </w:rPr>
        <w:t xml:space="preserve"> </w:t>
      </w:r>
      <w:r w:rsidRPr="00830054">
        <w:t>the</w:t>
      </w:r>
      <w:r w:rsidRPr="00830054">
        <w:rPr>
          <w:spacing w:val="-6"/>
        </w:rPr>
        <w:t xml:space="preserve"> </w:t>
      </w:r>
      <w:r w:rsidRPr="00830054">
        <w:rPr>
          <w:spacing w:val="2"/>
        </w:rPr>
        <w:t>C</w:t>
      </w:r>
      <w:r w:rsidRPr="00830054">
        <w:t>u</w:t>
      </w:r>
      <w:r w:rsidRPr="00830054">
        <w:rPr>
          <w:spacing w:val="1"/>
        </w:rPr>
        <w:t>rr</w:t>
      </w:r>
      <w:r w:rsidRPr="00830054">
        <w:rPr>
          <w:spacing w:val="-1"/>
        </w:rPr>
        <w:t>i</w:t>
      </w:r>
      <w:r w:rsidRPr="00830054">
        <w:rPr>
          <w:spacing w:val="1"/>
        </w:rPr>
        <w:t>c</w:t>
      </w:r>
      <w:r w:rsidRPr="00830054">
        <w:t>u</w:t>
      </w:r>
      <w:r w:rsidRPr="00830054">
        <w:rPr>
          <w:spacing w:val="-1"/>
        </w:rPr>
        <w:t>l</w:t>
      </w:r>
      <w:r w:rsidRPr="00830054">
        <w:t>um</w:t>
      </w:r>
      <w:r w:rsidRPr="00830054">
        <w:rPr>
          <w:spacing w:val="-13"/>
        </w:rPr>
        <w:t xml:space="preserve"> </w:t>
      </w:r>
      <w:r w:rsidRPr="00830054">
        <w:t>R</w:t>
      </w:r>
      <w:r w:rsidRPr="00830054">
        <w:rPr>
          <w:spacing w:val="2"/>
        </w:rPr>
        <w:t>e</w:t>
      </w:r>
      <w:r w:rsidRPr="00830054">
        <w:rPr>
          <w:spacing w:val="-1"/>
        </w:rPr>
        <w:t>vi</w:t>
      </w:r>
      <w:r w:rsidRPr="00830054">
        <w:rPr>
          <w:spacing w:val="4"/>
        </w:rPr>
        <w:t>e</w:t>
      </w:r>
      <w:r w:rsidRPr="00830054">
        <w:t>w</w:t>
      </w:r>
      <w:r w:rsidRPr="00830054">
        <w:rPr>
          <w:spacing w:val="-14"/>
        </w:rPr>
        <w:t xml:space="preserve"> </w:t>
      </w:r>
      <w:r w:rsidRPr="00830054">
        <w:t>R</w:t>
      </w:r>
      <w:r w:rsidRPr="00830054">
        <w:rPr>
          <w:spacing w:val="2"/>
        </w:rPr>
        <w:t>e</w:t>
      </w:r>
      <w:r w:rsidRPr="00830054">
        <w:rPr>
          <w:spacing w:val="4"/>
        </w:rPr>
        <w:t>p</w:t>
      </w:r>
      <w:r w:rsidRPr="00830054">
        <w:t>ort</w:t>
      </w:r>
      <w:r w:rsidRPr="00830054">
        <w:rPr>
          <w:spacing w:val="-11"/>
        </w:rPr>
        <w:t xml:space="preserve"> </w:t>
      </w:r>
      <w:r w:rsidRPr="00830054">
        <w:t>and</w:t>
      </w:r>
      <w:r w:rsidRPr="00830054">
        <w:rPr>
          <w:spacing w:val="-4"/>
        </w:rPr>
        <w:t xml:space="preserve"> </w:t>
      </w:r>
      <w:r w:rsidRPr="00830054">
        <w:t>t</w:t>
      </w:r>
      <w:r w:rsidRPr="00830054">
        <w:rPr>
          <w:spacing w:val="2"/>
        </w:rPr>
        <w:t>h</w:t>
      </w:r>
      <w:r w:rsidRPr="00830054">
        <w:t>e Cu</w:t>
      </w:r>
      <w:r w:rsidRPr="00830054">
        <w:rPr>
          <w:spacing w:val="1"/>
        </w:rPr>
        <w:t>rr</w:t>
      </w:r>
      <w:r w:rsidRPr="00830054">
        <w:rPr>
          <w:spacing w:val="-1"/>
        </w:rPr>
        <w:t>i</w:t>
      </w:r>
      <w:r w:rsidRPr="00830054">
        <w:rPr>
          <w:spacing w:val="1"/>
        </w:rPr>
        <w:t>c</w:t>
      </w:r>
      <w:r w:rsidRPr="00830054">
        <w:t>u</w:t>
      </w:r>
      <w:r w:rsidRPr="00830054">
        <w:rPr>
          <w:spacing w:val="-1"/>
        </w:rPr>
        <w:t>l</w:t>
      </w:r>
      <w:r w:rsidRPr="00830054">
        <w:t>um</w:t>
      </w:r>
      <w:r w:rsidRPr="00830054">
        <w:rPr>
          <w:spacing w:val="-13"/>
        </w:rPr>
        <w:t xml:space="preserve"> </w:t>
      </w:r>
      <w:r w:rsidRPr="00830054">
        <w:t>Co</w:t>
      </w:r>
      <w:r w:rsidRPr="00830054">
        <w:rPr>
          <w:spacing w:val="4"/>
        </w:rPr>
        <w:t>m</w:t>
      </w:r>
      <w:r w:rsidRPr="00830054">
        <w:rPr>
          <w:spacing w:val="7"/>
        </w:rPr>
        <w:t>m</w:t>
      </w:r>
      <w:r w:rsidRPr="00830054">
        <w:rPr>
          <w:spacing w:val="-1"/>
        </w:rPr>
        <w:t>i</w:t>
      </w:r>
      <w:r w:rsidRPr="00830054">
        <w:t>ttee</w:t>
      </w:r>
      <w:r w:rsidRPr="00830054">
        <w:rPr>
          <w:spacing w:val="-20"/>
        </w:rPr>
        <w:t xml:space="preserve"> </w:t>
      </w:r>
      <w:r w:rsidRPr="00830054">
        <w:rPr>
          <w:spacing w:val="-1"/>
        </w:rPr>
        <w:t>P</w:t>
      </w:r>
      <w:r w:rsidRPr="00830054">
        <w:rPr>
          <w:spacing w:val="1"/>
        </w:rPr>
        <w:t>r</w:t>
      </w:r>
      <w:r w:rsidRPr="00830054">
        <w:rPr>
          <w:spacing w:val="4"/>
        </w:rPr>
        <w:t>o</w:t>
      </w:r>
      <w:r w:rsidRPr="00830054">
        <w:t>gram</w:t>
      </w:r>
      <w:r w:rsidRPr="00830054">
        <w:rPr>
          <w:spacing w:val="-8"/>
        </w:rPr>
        <w:t xml:space="preserve"> </w:t>
      </w:r>
      <w:r w:rsidRPr="00830054">
        <w:rPr>
          <w:spacing w:val="-1"/>
        </w:rPr>
        <w:t>Ev</w:t>
      </w:r>
      <w:r w:rsidRPr="00830054">
        <w:t>a</w:t>
      </w:r>
      <w:r w:rsidRPr="00830054">
        <w:rPr>
          <w:spacing w:val="-1"/>
        </w:rPr>
        <w:t>l</w:t>
      </w:r>
      <w:r w:rsidRPr="00830054">
        <w:t>ua</w:t>
      </w:r>
      <w:r w:rsidRPr="00830054">
        <w:rPr>
          <w:spacing w:val="2"/>
        </w:rPr>
        <w:t>t</w:t>
      </w:r>
      <w:r w:rsidRPr="00830054">
        <w:rPr>
          <w:spacing w:val="1"/>
        </w:rPr>
        <w:t>i</w:t>
      </w:r>
      <w:r w:rsidRPr="00830054">
        <w:t>on</w:t>
      </w:r>
      <w:r w:rsidRPr="00830054">
        <w:rPr>
          <w:spacing w:val="-19"/>
        </w:rPr>
        <w:t xml:space="preserve"> </w:t>
      </w:r>
      <w:r w:rsidRPr="00830054">
        <w:rPr>
          <w:spacing w:val="1"/>
        </w:rPr>
        <w:t>(</w:t>
      </w:r>
      <w:r w:rsidRPr="00830054">
        <w:rPr>
          <w:spacing w:val="2"/>
        </w:rPr>
        <w:t>th</w:t>
      </w:r>
      <w:r w:rsidRPr="00830054">
        <w:t>e</w:t>
      </w:r>
      <w:r w:rsidRPr="00830054">
        <w:rPr>
          <w:spacing w:val="-8"/>
        </w:rPr>
        <w:t xml:space="preserve"> </w:t>
      </w:r>
      <w:r w:rsidRPr="00830054">
        <w:rPr>
          <w:spacing w:val="1"/>
        </w:rPr>
        <w:t>c</w:t>
      </w:r>
      <w:r w:rsidRPr="00830054">
        <w:t>o</w:t>
      </w:r>
      <w:r w:rsidRPr="00830054">
        <w:rPr>
          <w:spacing w:val="4"/>
        </w:rPr>
        <w:t>m</w:t>
      </w:r>
      <w:r w:rsidRPr="00830054">
        <w:rPr>
          <w:spacing w:val="5"/>
        </w:rPr>
        <w:t>m</w:t>
      </w:r>
      <w:r w:rsidRPr="00830054">
        <w:rPr>
          <w:spacing w:val="-1"/>
        </w:rPr>
        <w:t>i</w:t>
      </w:r>
      <w:r w:rsidRPr="00830054">
        <w:t>tt</w:t>
      </w:r>
      <w:r w:rsidRPr="00830054">
        <w:rPr>
          <w:spacing w:val="2"/>
        </w:rPr>
        <w:t>e</w:t>
      </w:r>
      <w:r w:rsidRPr="00830054">
        <w:t>e</w:t>
      </w:r>
      <w:r w:rsidRPr="00830054">
        <w:rPr>
          <w:spacing w:val="-1"/>
        </w:rPr>
        <w:t>’</w:t>
      </w:r>
      <w:r w:rsidRPr="00830054">
        <w:t>s</w:t>
      </w:r>
      <w:r w:rsidRPr="00830054">
        <w:rPr>
          <w:spacing w:val="-20"/>
        </w:rPr>
        <w:t xml:space="preserve"> </w:t>
      </w:r>
      <w:r w:rsidRPr="00830054">
        <w:rPr>
          <w:spacing w:val="1"/>
        </w:rPr>
        <w:t>r</w:t>
      </w:r>
      <w:r w:rsidRPr="00830054">
        <w:t>e</w:t>
      </w:r>
      <w:r w:rsidRPr="00830054">
        <w:rPr>
          <w:spacing w:val="1"/>
        </w:rPr>
        <w:t>s</w:t>
      </w:r>
      <w:r w:rsidRPr="00830054">
        <w:rPr>
          <w:spacing w:val="2"/>
        </w:rPr>
        <w:t>p</w:t>
      </w:r>
      <w:r w:rsidRPr="00830054">
        <w:t>on</w:t>
      </w:r>
      <w:r w:rsidRPr="00830054">
        <w:rPr>
          <w:spacing w:val="1"/>
        </w:rPr>
        <w:t>s</w:t>
      </w:r>
      <w:r w:rsidRPr="00830054">
        <w:t>e</w:t>
      </w:r>
      <w:r w:rsidRPr="00830054">
        <w:rPr>
          <w:spacing w:val="-16"/>
        </w:rPr>
        <w:t xml:space="preserve"> </w:t>
      </w:r>
      <w:r w:rsidRPr="00830054">
        <w:t>to the</w:t>
      </w:r>
      <w:r w:rsidRPr="00830054">
        <w:rPr>
          <w:spacing w:val="-4"/>
        </w:rPr>
        <w:t xml:space="preserve"> </w:t>
      </w:r>
      <w:r w:rsidRPr="00830054">
        <w:t>Cu</w:t>
      </w:r>
      <w:r w:rsidRPr="00830054">
        <w:rPr>
          <w:spacing w:val="1"/>
        </w:rPr>
        <w:t>r</w:t>
      </w:r>
      <w:r w:rsidRPr="00830054">
        <w:rPr>
          <w:spacing w:val="3"/>
        </w:rPr>
        <w:t>r</w:t>
      </w:r>
      <w:r w:rsidRPr="00830054">
        <w:rPr>
          <w:spacing w:val="1"/>
        </w:rPr>
        <w:t>i</w:t>
      </w:r>
      <w:r w:rsidRPr="00830054">
        <w:rPr>
          <w:spacing w:val="2"/>
        </w:rPr>
        <w:t>c</w:t>
      </w:r>
      <w:r w:rsidRPr="00830054">
        <w:t>u</w:t>
      </w:r>
      <w:r w:rsidRPr="00830054">
        <w:rPr>
          <w:spacing w:val="-1"/>
        </w:rPr>
        <w:t>l</w:t>
      </w:r>
      <w:r w:rsidRPr="00830054">
        <w:t>um</w:t>
      </w:r>
      <w:r w:rsidRPr="00830054">
        <w:rPr>
          <w:spacing w:val="-13"/>
        </w:rPr>
        <w:t xml:space="preserve"> </w:t>
      </w:r>
      <w:r w:rsidRPr="00830054">
        <w:t>Re</w:t>
      </w:r>
      <w:r w:rsidRPr="00830054">
        <w:rPr>
          <w:spacing w:val="-1"/>
        </w:rPr>
        <w:t>vi</w:t>
      </w:r>
      <w:r w:rsidRPr="00830054">
        <w:rPr>
          <w:spacing w:val="4"/>
        </w:rPr>
        <w:t>e</w:t>
      </w:r>
      <w:r w:rsidRPr="00830054">
        <w:t>w Re</w:t>
      </w:r>
      <w:r w:rsidRPr="00830054">
        <w:rPr>
          <w:spacing w:val="-1"/>
        </w:rPr>
        <w:t>p</w:t>
      </w:r>
      <w:r w:rsidRPr="00830054">
        <w:t>o</w:t>
      </w:r>
      <w:r w:rsidRPr="00830054">
        <w:rPr>
          <w:spacing w:val="1"/>
        </w:rPr>
        <w:t>r</w:t>
      </w:r>
      <w:r w:rsidRPr="00830054">
        <w:t>t</w:t>
      </w:r>
      <w:r w:rsidRPr="00830054">
        <w:rPr>
          <w:spacing w:val="1"/>
        </w:rPr>
        <w:t>)</w:t>
      </w:r>
      <w:r w:rsidRPr="00830054">
        <w:t>.</w:t>
      </w:r>
      <w:r w:rsidR="00251F37">
        <w:t xml:space="preserve">  </w:t>
      </w:r>
      <w:r w:rsidR="00251F37" w:rsidRPr="00FA6AF9">
        <w:rPr>
          <w:highlight w:val="yellow"/>
        </w:rPr>
        <w:t>Reports are pending</w:t>
      </w:r>
      <w:r w:rsidR="00251F37">
        <w:t>.</w:t>
      </w:r>
    </w:p>
    <w:p w14:paraId="26B6BDCA" w14:textId="77777777" w:rsidR="00FE17B6" w:rsidRDefault="00FE17B6" w:rsidP="00FE17B6">
      <w:pPr>
        <w:spacing w:after="0" w:line="240" w:lineRule="auto"/>
      </w:pPr>
    </w:p>
    <w:p w14:paraId="30ADD7C7" w14:textId="55B3D21A" w:rsidR="00FE17B6" w:rsidRPr="00830054" w:rsidRDefault="00FE17B6" w:rsidP="00FE17B6">
      <w:pPr>
        <w:spacing w:after="0" w:line="240" w:lineRule="auto"/>
        <w:ind w:left="720"/>
      </w:pPr>
      <w:r>
        <w:t xml:space="preserve">Appendix A includes current course outlines for CRJ Course curriculum in the A.A.S Degree.  </w:t>
      </w:r>
    </w:p>
    <w:p w14:paraId="0CC6E6F6" w14:textId="77777777" w:rsidR="00830054" w:rsidRPr="00830054" w:rsidRDefault="00830054" w:rsidP="00830054">
      <w:pPr>
        <w:spacing w:after="0" w:line="240" w:lineRule="auto"/>
        <w:ind w:left="720"/>
        <w:contextualSpacing/>
        <w:rPr>
          <w:rFonts w:ascii="Times New Roman" w:eastAsia="Times New Roman" w:hAnsi="Times New Roman" w:cs="Times New Roman"/>
          <w:sz w:val="20"/>
          <w:szCs w:val="20"/>
        </w:rPr>
      </w:pPr>
    </w:p>
    <w:p w14:paraId="45972044" w14:textId="3AEEF47B" w:rsidR="00830054" w:rsidRPr="00830054" w:rsidRDefault="00830054" w:rsidP="00830054">
      <w:pPr>
        <w:numPr>
          <w:ilvl w:val="0"/>
          <w:numId w:val="17"/>
        </w:numPr>
        <w:spacing w:after="0" w:line="240" w:lineRule="auto"/>
      </w:pPr>
      <w:r w:rsidRPr="00830054">
        <w:rPr>
          <w:b/>
          <w:bCs/>
        </w:rPr>
        <w:t>Internal and External Reviewer Reports</w:t>
      </w:r>
      <w:r w:rsidRPr="00830054">
        <w:t xml:space="preserve">: Attach to this report </w:t>
      </w:r>
      <w:r w:rsidR="006D41CA">
        <w:t xml:space="preserve">are </w:t>
      </w:r>
      <w:r w:rsidRPr="00830054">
        <w:t xml:space="preserve">the completed Internal and External Reviewer Reports. </w:t>
      </w:r>
      <w:r w:rsidR="00251F37">
        <w:t xml:space="preserve"> </w:t>
      </w:r>
    </w:p>
    <w:p w14:paraId="51BDB3AF" w14:textId="77777777" w:rsidR="00830054" w:rsidRPr="00830054" w:rsidRDefault="00830054" w:rsidP="00830054">
      <w:pPr>
        <w:spacing w:after="0" w:line="240" w:lineRule="auto"/>
      </w:pPr>
    </w:p>
    <w:p w14:paraId="75A31863" w14:textId="77777777" w:rsidR="00830054" w:rsidRPr="00830054" w:rsidRDefault="00830054" w:rsidP="00830054">
      <w:pPr>
        <w:numPr>
          <w:ilvl w:val="0"/>
          <w:numId w:val="17"/>
        </w:numPr>
        <w:spacing w:after="0" w:line="240" w:lineRule="auto"/>
      </w:pPr>
      <w:r w:rsidRPr="00830054">
        <w:rPr>
          <w:b/>
          <w:bCs/>
        </w:rPr>
        <w:t>Fi</w:t>
      </w:r>
      <w:r w:rsidRPr="00830054">
        <w:rPr>
          <w:b/>
          <w:bCs/>
          <w:spacing w:val="1"/>
        </w:rPr>
        <w:t>nd</w:t>
      </w:r>
      <w:r w:rsidRPr="00830054">
        <w:rPr>
          <w:b/>
          <w:bCs/>
        </w:rPr>
        <w:t>i</w:t>
      </w:r>
      <w:r w:rsidRPr="00830054">
        <w:rPr>
          <w:b/>
          <w:bCs/>
          <w:spacing w:val="1"/>
        </w:rPr>
        <w:t>ng</w:t>
      </w:r>
      <w:r w:rsidRPr="00830054">
        <w:rPr>
          <w:b/>
          <w:bCs/>
        </w:rPr>
        <w:t>s</w:t>
      </w:r>
      <w:r w:rsidRPr="00830054">
        <w:rPr>
          <w:b/>
          <w:bCs/>
          <w:spacing w:val="-16"/>
        </w:rPr>
        <w:t xml:space="preserve"> </w:t>
      </w:r>
      <w:r w:rsidRPr="00830054">
        <w:rPr>
          <w:b/>
          <w:bCs/>
        </w:rPr>
        <w:t>and</w:t>
      </w:r>
      <w:r w:rsidRPr="00830054">
        <w:rPr>
          <w:b/>
          <w:bCs/>
          <w:spacing w:val="-6"/>
        </w:rPr>
        <w:t xml:space="preserve"> </w:t>
      </w:r>
      <w:r w:rsidRPr="00830054">
        <w:rPr>
          <w:b/>
          <w:bCs/>
          <w:spacing w:val="3"/>
          <w:w w:val="99"/>
        </w:rPr>
        <w:t>R</w:t>
      </w:r>
      <w:r w:rsidRPr="00830054">
        <w:rPr>
          <w:b/>
          <w:bCs/>
          <w:spacing w:val="2"/>
          <w:w w:val="99"/>
        </w:rPr>
        <w:t>e</w:t>
      </w:r>
      <w:r w:rsidRPr="00830054">
        <w:rPr>
          <w:b/>
          <w:bCs/>
          <w:w w:val="99"/>
        </w:rPr>
        <w:t>c</w:t>
      </w:r>
      <w:r w:rsidRPr="00830054">
        <w:rPr>
          <w:b/>
          <w:bCs/>
          <w:spacing w:val="1"/>
          <w:w w:val="99"/>
        </w:rPr>
        <w:t>o</w:t>
      </w:r>
      <w:r w:rsidRPr="00830054">
        <w:rPr>
          <w:b/>
          <w:bCs/>
          <w:spacing w:val="4"/>
          <w:w w:val="99"/>
        </w:rPr>
        <w:t>m</w:t>
      </w:r>
      <w:r w:rsidRPr="00830054">
        <w:rPr>
          <w:b/>
          <w:bCs/>
          <w:spacing w:val="1"/>
          <w:w w:val="99"/>
        </w:rPr>
        <w:t>m</w:t>
      </w:r>
      <w:r w:rsidRPr="00830054">
        <w:rPr>
          <w:b/>
          <w:bCs/>
          <w:w w:val="99"/>
        </w:rPr>
        <w:t>e</w:t>
      </w:r>
      <w:r w:rsidRPr="00830054">
        <w:rPr>
          <w:b/>
          <w:bCs/>
          <w:spacing w:val="3"/>
          <w:w w:val="99"/>
        </w:rPr>
        <w:t>n</w:t>
      </w:r>
      <w:r w:rsidRPr="00830054">
        <w:rPr>
          <w:b/>
          <w:bCs/>
          <w:w w:val="99"/>
        </w:rPr>
        <w:t>dat</w:t>
      </w:r>
      <w:r w:rsidRPr="00830054">
        <w:rPr>
          <w:b/>
          <w:bCs/>
          <w:spacing w:val="1"/>
          <w:w w:val="99"/>
        </w:rPr>
        <w:t>ion</w:t>
      </w:r>
      <w:r w:rsidRPr="00830054">
        <w:rPr>
          <w:b/>
          <w:bCs/>
          <w:spacing w:val="2"/>
          <w:w w:val="99"/>
        </w:rPr>
        <w:t>s</w:t>
      </w:r>
      <w:r w:rsidRPr="00830054">
        <w:rPr>
          <w:b/>
          <w:bCs/>
          <w:w w:val="99"/>
        </w:rPr>
        <w:t>:</w:t>
      </w:r>
      <w:r w:rsidRPr="00830054">
        <w:rPr>
          <w:spacing w:val="-18"/>
          <w:w w:val="99"/>
        </w:rPr>
        <w:t xml:space="preserve"> </w:t>
      </w:r>
      <w:r w:rsidRPr="00830054">
        <w:t xml:space="preserve">Present the Program Review Team’s commendations and recommendations that are the result of the self-study process. Include: </w:t>
      </w:r>
    </w:p>
    <w:p w14:paraId="0CEB89AD" w14:textId="77777777" w:rsidR="00830054" w:rsidRPr="00830054" w:rsidRDefault="00830054" w:rsidP="00830054">
      <w:pPr>
        <w:spacing w:after="0" w:line="240" w:lineRule="auto"/>
        <w:ind w:left="720"/>
        <w:contextualSpacing/>
        <w:rPr>
          <w:rFonts w:ascii="Times New Roman" w:eastAsia="Times New Roman" w:hAnsi="Times New Roman" w:cs="Times New Roman"/>
          <w:sz w:val="20"/>
          <w:szCs w:val="20"/>
        </w:rPr>
      </w:pPr>
    </w:p>
    <w:p w14:paraId="430D6121" w14:textId="77777777" w:rsidR="00830054" w:rsidRDefault="00830054" w:rsidP="00830054">
      <w:pPr>
        <w:numPr>
          <w:ilvl w:val="1"/>
          <w:numId w:val="17"/>
        </w:numPr>
        <w:spacing w:after="0" w:line="240" w:lineRule="auto"/>
      </w:pPr>
      <w:r w:rsidRPr="00830054">
        <w:t xml:space="preserve">A Five-Year Action Plan outlining major goals, projects, and/or priorities within the program for the next five years. </w:t>
      </w:r>
    </w:p>
    <w:p w14:paraId="29FCE1F2" w14:textId="77777777" w:rsidR="00FE17B6" w:rsidRDefault="00FE17B6" w:rsidP="00FE17B6">
      <w:pPr>
        <w:spacing w:after="0" w:line="240" w:lineRule="auto"/>
      </w:pPr>
    </w:p>
    <w:p w14:paraId="4F496C2A" w14:textId="301829F5" w:rsidR="00FE17B6" w:rsidRDefault="00FE17B6" w:rsidP="00FE17B6">
      <w:pPr>
        <w:spacing w:after="0" w:line="240" w:lineRule="auto"/>
        <w:ind w:left="1080" w:firstLine="360"/>
      </w:pPr>
      <w:r>
        <w:t>CRJ Future Program Goals and Priorities:</w:t>
      </w:r>
    </w:p>
    <w:p w14:paraId="607F1EC2" w14:textId="77777777" w:rsidR="00FE17B6" w:rsidRDefault="00FE17B6" w:rsidP="00FE17B6">
      <w:pPr>
        <w:spacing w:after="0" w:line="240" w:lineRule="auto"/>
        <w:ind w:left="1080"/>
      </w:pPr>
    </w:p>
    <w:p w14:paraId="31058276" w14:textId="1ABD1278" w:rsidR="00FE17B6" w:rsidRDefault="00FE17B6" w:rsidP="00FE17B6">
      <w:pPr>
        <w:pStyle w:val="ListParagraph"/>
        <w:numPr>
          <w:ilvl w:val="0"/>
          <w:numId w:val="26"/>
        </w:numPr>
        <w:rPr>
          <w:sz w:val="22"/>
          <w:szCs w:val="22"/>
        </w:rPr>
      </w:pPr>
      <w:r w:rsidRPr="00FE17B6">
        <w:rPr>
          <w:sz w:val="22"/>
          <w:szCs w:val="22"/>
        </w:rPr>
        <w:t xml:space="preserve">Increase student </w:t>
      </w:r>
      <w:r>
        <w:rPr>
          <w:sz w:val="22"/>
          <w:szCs w:val="22"/>
        </w:rPr>
        <w:t>enrollment in the CRJ Program</w:t>
      </w:r>
    </w:p>
    <w:p w14:paraId="0656946E" w14:textId="2B21F28E" w:rsidR="00FE17B6" w:rsidRDefault="00FE17B6" w:rsidP="00FE17B6">
      <w:pPr>
        <w:pStyle w:val="ListParagraph"/>
        <w:numPr>
          <w:ilvl w:val="0"/>
          <w:numId w:val="26"/>
        </w:numPr>
        <w:rPr>
          <w:sz w:val="22"/>
          <w:szCs w:val="22"/>
        </w:rPr>
      </w:pPr>
      <w:r>
        <w:rPr>
          <w:sz w:val="22"/>
          <w:szCs w:val="22"/>
        </w:rPr>
        <w:t xml:space="preserve">Increase student retention for CRJ </w:t>
      </w:r>
      <w:r w:rsidR="00692C9B">
        <w:rPr>
          <w:sz w:val="22"/>
          <w:szCs w:val="22"/>
        </w:rPr>
        <w:t>students.</w:t>
      </w:r>
    </w:p>
    <w:p w14:paraId="607F80F1" w14:textId="21824C85" w:rsidR="00FE17B6" w:rsidRDefault="00FE17B6" w:rsidP="00FE17B6">
      <w:pPr>
        <w:pStyle w:val="ListParagraph"/>
        <w:numPr>
          <w:ilvl w:val="0"/>
          <w:numId w:val="26"/>
        </w:numPr>
        <w:rPr>
          <w:sz w:val="22"/>
          <w:szCs w:val="22"/>
        </w:rPr>
      </w:pPr>
      <w:r>
        <w:rPr>
          <w:sz w:val="22"/>
          <w:szCs w:val="22"/>
        </w:rPr>
        <w:t xml:space="preserve">Increase course success rates across CRJ </w:t>
      </w:r>
      <w:r w:rsidR="00692C9B">
        <w:rPr>
          <w:sz w:val="22"/>
          <w:szCs w:val="22"/>
        </w:rPr>
        <w:t>courses.</w:t>
      </w:r>
    </w:p>
    <w:p w14:paraId="4CB82CA6" w14:textId="311A0ADD" w:rsidR="00FE17B6" w:rsidRDefault="00FE17B6" w:rsidP="00FE17B6">
      <w:pPr>
        <w:pStyle w:val="ListParagraph"/>
        <w:numPr>
          <w:ilvl w:val="0"/>
          <w:numId w:val="26"/>
        </w:numPr>
        <w:rPr>
          <w:sz w:val="22"/>
          <w:szCs w:val="22"/>
        </w:rPr>
      </w:pPr>
      <w:r>
        <w:rPr>
          <w:sz w:val="22"/>
          <w:szCs w:val="22"/>
        </w:rPr>
        <w:t>Support initiatives to improve community and law enforcement relations.</w:t>
      </w:r>
    </w:p>
    <w:p w14:paraId="08E760A1" w14:textId="2E01D1E0" w:rsidR="00FE17B6" w:rsidRDefault="00FE17B6" w:rsidP="00FE17B6">
      <w:pPr>
        <w:pStyle w:val="ListParagraph"/>
        <w:numPr>
          <w:ilvl w:val="0"/>
          <w:numId w:val="26"/>
        </w:numPr>
        <w:rPr>
          <w:sz w:val="22"/>
          <w:szCs w:val="22"/>
        </w:rPr>
      </w:pPr>
      <w:r>
        <w:rPr>
          <w:sz w:val="22"/>
          <w:szCs w:val="22"/>
        </w:rPr>
        <w:t>Review and update CRJ Program SLOs in alignment with college SLOs.</w:t>
      </w:r>
    </w:p>
    <w:p w14:paraId="43BF10F7" w14:textId="121AB345" w:rsidR="00FE17B6" w:rsidRDefault="00FE17B6" w:rsidP="00FE17B6">
      <w:pPr>
        <w:pStyle w:val="ListParagraph"/>
        <w:numPr>
          <w:ilvl w:val="0"/>
          <w:numId w:val="26"/>
        </w:numPr>
        <w:rPr>
          <w:sz w:val="22"/>
          <w:szCs w:val="22"/>
        </w:rPr>
      </w:pPr>
      <w:r>
        <w:rPr>
          <w:sz w:val="22"/>
          <w:szCs w:val="22"/>
        </w:rPr>
        <w:t>Review and update CRJ Course outlines, focusing on updating objectives in each course.</w:t>
      </w:r>
    </w:p>
    <w:p w14:paraId="566AA691" w14:textId="00FEF5A0" w:rsidR="00FE17B6" w:rsidRDefault="00FE17B6" w:rsidP="00FE17B6">
      <w:pPr>
        <w:pStyle w:val="ListParagraph"/>
        <w:numPr>
          <w:ilvl w:val="0"/>
          <w:numId w:val="26"/>
        </w:numPr>
        <w:rPr>
          <w:sz w:val="22"/>
          <w:szCs w:val="22"/>
        </w:rPr>
      </w:pPr>
      <w:r>
        <w:rPr>
          <w:sz w:val="22"/>
          <w:szCs w:val="22"/>
        </w:rPr>
        <w:t>Obtain approval of Corrections pathway Skills Certificate</w:t>
      </w:r>
    </w:p>
    <w:p w14:paraId="37E6539A" w14:textId="5C958072" w:rsidR="00FE17B6" w:rsidRDefault="00FE17B6" w:rsidP="00FE17B6">
      <w:pPr>
        <w:pStyle w:val="ListParagraph"/>
        <w:numPr>
          <w:ilvl w:val="0"/>
          <w:numId w:val="26"/>
        </w:numPr>
        <w:rPr>
          <w:sz w:val="22"/>
          <w:szCs w:val="22"/>
        </w:rPr>
      </w:pPr>
      <w:r>
        <w:rPr>
          <w:sz w:val="22"/>
          <w:szCs w:val="22"/>
        </w:rPr>
        <w:t>Maintain the best approach to scheduling of CRJ courses based upon student enrollment factors. Update course sequence in Academic Program Guide and online.</w:t>
      </w:r>
    </w:p>
    <w:p w14:paraId="07BC33BA" w14:textId="43DD99A3" w:rsidR="00692C9B" w:rsidRDefault="00692C9B" w:rsidP="00FE17B6">
      <w:pPr>
        <w:pStyle w:val="ListParagraph"/>
        <w:numPr>
          <w:ilvl w:val="0"/>
          <w:numId w:val="26"/>
        </w:numPr>
        <w:rPr>
          <w:sz w:val="22"/>
          <w:szCs w:val="22"/>
        </w:rPr>
      </w:pPr>
      <w:r>
        <w:rPr>
          <w:sz w:val="22"/>
          <w:szCs w:val="22"/>
        </w:rPr>
        <w:t xml:space="preserve">Maintain outstanding CRJ Program and regional CRJ agency partnerships. </w:t>
      </w:r>
    </w:p>
    <w:p w14:paraId="0BE1C212" w14:textId="6A854649" w:rsidR="00692C9B" w:rsidRPr="00FE17B6" w:rsidRDefault="00692C9B" w:rsidP="00FE17B6">
      <w:pPr>
        <w:pStyle w:val="ListParagraph"/>
        <w:numPr>
          <w:ilvl w:val="0"/>
          <w:numId w:val="26"/>
        </w:numPr>
        <w:rPr>
          <w:sz w:val="22"/>
          <w:szCs w:val="22"/>
        </w:rPr>
      </w:pPr>
      <w:r>
        <w:rPr>
          <w:sz w:val="22"/>
          <w:szCs w:val="22"/>
        </w:rPr>
        <w:t xml:space="preserve">Support and expand the new CRJ Connections student program. </w:t>
      </w:r>
    </w:p>
    <w:p w14:paraId="7353FA10" w14:textId="77777777" w:rsidR="00830054" w:rsidRPr="00830054" w:rsidRDefault="00830054" w:rsidP="00830054">
      <w:pPr>
        <w:spacing w:after="0" w:line="240" w:lineRule="auto"/>
        <w:ind w:left="1440"/>
      </w:pPr>
    </w:p>
    <w:p w14:paraId="77AD3829" w14:textId="25D1C473" w:rsidR="00830054" w:rsidRDefault="00830054" w:rsidP="00830054">
      <w:pPr>
        <w:numPr>
          <w:ilvl w:val="1"/>
          <w:numId w:val="17"/>
        </w:numPr>
        <w:spacing w:after="0" w:line="240" w:lineRule="auto"/>
      </w:pPr>
      <w:r w:rsidRPr="00830054">
        <w:t xml:space="preserve">A Five-Year Assessment Plan outlining program-level student learning outcome assessment plans that ensures 1) all program-level outcomes are assessed within the next </w:t>
      </w:r>
      <w:r w:rsidR="00FE17B6" w:rsidRPr="00830054">
        <w:t>five-year</w:t>
      </w:r>
      <w:r w:rsidRPr="00830054">
        <w:t xml:space="preserve"> period and 2) meaningful findings from those assessments are applied to the program. </w:t>
      </w:r>
    </w:p>
    <w:p w14:paraId="0C55A0A1" w14:textId="77777777" w:rsidR="00FE17B6" w:rsidRDefault="00FE17B6" w:rsidP="00FE17B6">
      <w:pPr>
        <w:spacing w:after="0" w:line="240" w:lineRule="auto"/>
      </w:pPr>
    </w:p>
    <w:p w14:paraId="36D74A0A" w14:textId="36904366" w:rsidR="00FE17B6" w:rsidRDefault="00FE17B6" w:rsidP="00FE17B6">
      <w:pPr>
        <w:spacing w:after="0" w:line="240" w:lineRule="auto"/>
      </w:pPr>
      <w:r>
        <w:rPr>
          <w:noProof/>
        </w:rPr>
        <w:lastRenderedPageBreak/>
        <w:drawing>
          <wp:inline distT="0" distB="0" distL="0" distR="0" wp14:anchorId="7A772B5B" wp14:editId="6C20AF62">
            <wp:extent cx="5944235" cy="4848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4235" cy="4848225"/>
                    </a:xfrm>
                    <a:prstGeom prst="rect">
                      <a:avLst/>
                    </a:prstGeom>
                    <a:noFill/>
                  </pic:spPr>
                </pic:pic>
              </a:graphicData>
            </a:graphic>
          </wp:inline>
        </w:drawing>
      </w:r>
    </w:p>
    <w:p w14:paraId="45AF7438" w14:textId="77777777" w:rsidR="00FE17B6" w:rsidRPr="00830054" w:rsidRDefault="00FE17B6" w:rsidP="00FE17B6">
      <w:pPr>
        <w:spacing w:after="0" w:line="240" w:lineRule="auto"/>
      </w:pPr>
    </w:p>
    <w:p w14:paraId="4B5082F1" w14:textId="446DF1DE" w:rsidR="00830054" w:rsidRPr="00692C9B" w:rsidRDefault="00692C9B" w:rsidP="009F6E66">
      <w:pPr>
        <w:spacing w:after="0" w:line="240" w:lineRule="auto"/>
        <w:ind w:left="720"/>
        <w:contextualSpacing/>
        <w:rPr>
          <w:rFonts w:ascii="Times New Roman" w:eastAsia="Times New Roman" w:hAnsi="Times New Roman" w:cs="Times New Roman"/>
        </w:rPr>
      </w:pPr>
      <w:r w:rsidRPr="00692C9B">
        <w:rPr>
          <w:rFonts w:ascii="Times New Roman" w:eastAsia="Times New Roman" w:hAnsi="Times New Roman" w:cs="Times New Roman"/>
        </w:rPr>
        <w:t>In addition to the</w:t>
      </w:r>
      <w:r>
        <w:rPr>
          <w:rFonts w:ascii="Times New Roman" w:eastAsia="Times New Roman" w:hAnsi="Times New Roman" w:cs="Times New Roman"/>
        </w:rPr>
        <w:t xml:space="preserve"> above five-year course assessment plan, develop new approaches for assessing CRJ courses taught by adjunct faculty, so that all CRJ courses can be assessed within the next program review cycle.  This may include the full-time instructor evaluating the courses of the adjunct faculty, in the absence of adjunct faculty assessments. </w:t>
      </w:r>
    </w:p>
    <w:p w14:paraId="42342C39" w14:textId="77777777" w:rsidR="00692C9B" w:rsidRPr="00830054" w:rsidRDefault="00692C9B" w:rsidP="00830054">
      <w:pPr>
        <w:spacing w:after="0" w:line="240" w:lineRule="auto"/>
        <w:ind w:left="720"/>
        <w:contextualSpacing/>
        <w:rPr>
          <w:rFonts w:ascii="Times New Roman" w:eastAsia="Times New Roman" w:hAnsi="Times New Roman" w:cs="Times New Roman"/>
          <w:sz w:val="20"/>
          <w:szCs w:val="20"/>
        </w:rPr>
      </w:pPr>
    </w:p>
    <w:p w14:paraId="6ABC2FBD" w14:textId="77777777" w:rsidR="00830054" w:rsidRDefault="00830054" w:rsidP="00830054">
      <w:pPr>
        <w:numPr>
          <w:ilvl w:val="1"/>
          <w:numId w:val="17"/>
        </w:numPr>
        <w:spacing w:after="0" w:line="240" w:lineRule="auto"/>
      </w:pPr>
      <w:r w:rsidRPr="00830054">
        <w:t xml:space="preserve">Program needs and/or opportunities for support, including budgetary requests, hiring recommendations, and recommended collaborations with internal and external partners. </w:t>
      </w:r>
    </w:p>
    <w:p w14:paraId="073D6FF7" w14:textId="58327AA9" w:rsidR="00692C9B" w:rsidRDefault="00692C9B" w:rsidP="00692C9B">
      <w:pPr>
        <w:numPr>
          <w:ilvl w:val="2"/>
          <w:numId w:val="17"/>
        </w:numPr>
        <w:spacing w:after="0" w:line="240" w:lineRule="auto"/>
      </w:pPr>
      <w:r>
        <w:t>The CRJ Program Review supports a recommendation to retain the full-time tenure track instructor / program coordinator.</w:t>
      </w:r>
    </w:p>
    <w:p w14:paraId="54081AA0" w14:textId="45B71982" w:rsidR="00692C9B" w:rsidRDefault="00692C9B" w:rsidP="00692C9B">
      <w:pPr>
        <w:numPr>
          <w:ilvl w:val="2"/>
          <w:numId w:val="17"/>
        </w:numPr>
        <w:spacing w:after="0" w:line="240" w:lineRule="auto"/>
      </w:pPr>
      <w:r>
        <w:t>It is recommended that WNC administration consider supporting funding for the ever-expanding coordination duties performed by the full-time instructor.  This may be a “Chair” model or release time.</w:t>
      </w:r>
    </w:p>
    <w:p w14:paraId="12B42321" w14:textId="7C25DF55" w:rsidR="00692C9B" w:rsidRPr="00830054" w:rsidRDefault="00692C9B" w:rsidP="00692C9B">
      <w:pPr>
        <w:numPr>
          <w:ilvl w:val="2"/>
          <w:numId w:val="17"/>
        </w:numPr>
        <w:spacing w:after="0" w:line="240" w:lineRule="auto"/>
      </w:pPr>
      <w:r>
        <w:t>It is not recommended that a second full-ti</w:t>
      </w:r>
      <w:r w:rsidR="006D41CA">
        <w:t>m</w:t>
      </w:r>
      <w:r>
        <w:t xml:space="preserve">e instructor be added to the program currently. </w:t>
      </w:r>
    </w:p>
    <w:p w14:paraId="50805DD8" w14:textId="77777777" w:rsidR="00830054" w:rsidRPr="00830054" w:rsidRDefault="00830054" w:rsidP="00830054">
      <w:pPr>
        <w:spacing w:after="0" w:line="240" w:lineRule="auto"/>
        <w:ind w:left="720"/>
        <w:contextualSpacing/>
        <w:rPr>
          <w:rFonts w:ascii="Times New Roman" w:eastAsia="Times New Roman" w:hAnsi="Times New Roman" w:cs="Times New Roman"/>
          <w:sz w:val="20"/>
          <w:szCs w:val="20"/>
        </w:rPr>
      </w:pPr>
    </w:p>
    <w:p w14:paraId="5CFD4262" w14:textId="77777777" w:rsidR="00692C9B" w:rsidRDefault="00830054" w:rsidP="00830054">
      <w:pPr>
        <w:numPr>
          <w:ilvl w:val="1"/>
          <w:numId w:val="17"/>
        </w:numPr>
        <w:spacing w:after="0" w:line="240" w:lineRule="auto"/>
      </w:pPr>
      <w:r w:rsidRPr="00830054">
        <w:t>Program successes and recommended action to continue or expand those successes.</w:t>
      </w:r>
    </w:p>
    <w:p w14:paraId="59DEEF3A" w14:textId="77777777" w:rsidR="00692C9B" w:rsidRDefault="00692C9B" w:rsidP="00692C9B">
      <w:pPr>
        <w:numPr>
          <w:ilvl w:val="2"/>
          <w:numId w:val="17"/>
        </w:numPr>
        <w:spacing w:after="0" w:line="240" w:lineRule="auto"/>
      </w:pPr>
      <w:r>
        <w:t>The CRJ Program has an outstanding instructor team, including highly educated and experienced full-time and adjunct faculty.</w:t>
      </w:r>
    </w:p>
    <w:p w14:paraId="0F87B3AF" w14:textId="77777777" w:rsidR="002B38B3" w:rsidRDefault="00692C9B" w:rsidP="00692C9B">
      <w:pPr>
        <w:numPr>
          <w:ilvl w:val="2"/>
          <w:numId w:val="17"/>
        </w:numPr>
        <w:spacing w:after="0" w:line="240" w:lineRule="auto"/>
      </w:pPr>
      <w:r>
        <w:lastRenderedPageBreak/>
        <w:t>The CRJ Program has an extremely successful and committed Advisory Committee, including student participation.</w:t>
      </w:r>
    </w:p>
    <w:p w14:paraId="684DB860" w14:textId="130343F1" w:rsidR="00692C9B" w:rsidRDefault="002B38B3" w:rsidP="00692C9B">
      <w:pPr>
        <w:numPr>
          <w:ilvl w:val="2"/>
          <w:numId w:val="17"/>
        </w:numPr>
        <w:spacing w:after="0" w:line="240" w:lineRule="auto"/>
      </w:pPr>
      <w:r>
        <w:t xml:space="preserve">The CRJ Program has achieved higher course success rates through excellent instruction and student engagement. </w:t>
      </w:r>
      <w:r w:rsidR="00692C9B">
        <w:t xml:space="preserve"> </w:t>
      </w:r>
    </w:p>
    <w:p w14:paraId="679D0ECB" w14:textId="7D47B084" w:rsidR="00830054" w:rsidRPr="00830054" w:rsidRDefault="00830054" w:rsidP="00692C9B">
      <w:pPr>
        <w:numPr>
          <w:ilvl w:val="2"/>
          <w:numId w:val="17"/>
        </w:numPr>
        <w:spacing w:after="0" w:line="240" w:lineRule="auto"/>
      </w:pPr>
      <w:r w:rsidRPr="00830054">
        <w:t xml:space="preserve"> </w:t>
      </w:r>
      <w:r w:rsidR="002B38B3">
        <w:t xml:space="preserve">The new CRJ Connections student program has achieved early successes, validity, and warrants continuation and expansion. </w:t>
      </w:r>
    </w:p>
    <w:p w14:paraId="0F4D6E18" w14:textId="77777777" w:rsidR="00830054" w:rsidRPr="00830054" w:rsidRDefault="00830054" w:rsidP="00830054">
      <w:pPr>
        <w:spacing w:after="0" w:line="240" w:lineRule="auto"/>
        <w:ind w:left="720"/>
        <w:contextualSpacing/>
        <w:rPr>
          <w:rFonts w:ascii="Times New Roman" w:eastAsia="Times New Roman" w:hAnsi="Times New Roman" w:cs="Times New Roman"/>
          <w:sz w:val="20"/>
          <w:szCs w:val="20"/>
        </w:rPr>
      </w:pPr>
    </w:p>
    <w:p w14:paraId="28855B39" w14:textId="77777777" w:rsidR="00830054" w:rsidRDefault="00830054" w:rsidP="00830054">
      <w:pPr>
        <w:numPr>
          <w:ilvl w:val="1"/>
          <w:numId w:val="17"/>
        </w:numPr>
        <w:spacing w:after="0" w:line="240" w:lineRule="auto"/>
      </w:pPr>
      <w:r w:rsidRPr="00830054">
        <w:t xml:space="preserve">Proposed program changes or adjustments, including but not limited to changes in program student learning outcomes, recommended curriculum changes or adjustments, changes to degrees/certificates offered, opportunities for program expansion or streamlining, proposed changes to program modality (e.g., offering distance learning or expanding online offerings), etc. </w:t>
      </w:r>
    </w:p>
    <w:p w14:paraId="6C803850" w14:textId="16894418" w:rsidR="002B38B3" w:rsidRDefault="002B38B3" w:rsidP="002B38B3">
      <w:pPr>
        <w:numPr>
          <w:ilvl w:val="2"/>
          <w:numId w:val="17"/>
        </w:numPr>
        <w:spacing w:after="0" w:line="240" w:lineRule="auto"/>
      </w:pPr>
      <w:r>
        <w:t xml:space="preserve">Due to lower current enrollments, the CRJ Program cannot provide in-person course sections for all CRJ courses.  As enrollment returns to higher levels in the future, such should be considered. </w:t>
      </w:r>
    </w:p>
    <w:p w14:paraId="22E8B151" w14:textId="3A72DE4B" w:rsidR="002B38B3" w:rsidRDefault="002B38B3" w:rsidP="002B38B3">
      <w:pPr>
        <w:numPr>
          <w:ilvl w:val="2"/>
          <w:numId w:val="17"/>
        </w:numPr>
        <w:spacing w:after="0" w:line="240" w:lineRule="auto"/>
      </w:pPr>
      <w:r>
        <w:t xml:space="preserve">During the next program review cycle, the CRJ Program course outlines need to be reviewed, revised, and updated. </w:t>
      </w:r>
    </w:p>
    <w:p w14:paraId="589BDA52" w14:textId="6FAE0408" w:rsidR="002B38B3" w:rsidRDefault="002B38B3" w:rsidP="002B38B3">
      <w:pPr>
        <w:numPr>
          <w:ilvl w:val="2"/>
          <w:numId w:val="17"/>
        </w:numPr>
        <w:spacing w:after="0" w:line="240" w:lineRule="auto"/>
      </w:pPr>
      <w:r>
        <w:t xml:space="preserve">Continued expansion of CRJ coursework at the Fallon campus should be pursued. </w:t>
      </w:r>
    </w:p>
    <w:p w14:paraId="2A9B05F5" w14:textId="2457285B" w:rsidR="002B38B3" w:rsidRPr="00830054" w:rsidRDefault="002B38B3" w:rsidP="002B38B3">
      <w:pPr>
        <w:numPr>
          <w:ilvl w:val="2"/>
          <w:numId w:val="17"/>
        </w:numPr>
        <w:spacing w:after="0" w:line="240" w:lineRule="auto"/>
      </w:pPr>
      <w:r>
        <w:t>Develop additional partnerships with local</w:t>
      </w:r>
      <w:r w:rsidR="006D41CA">
        <w:t>/regional</w:t>
      </w:r>
      <w:r>
        <w:t xml:space="preserve"> CRJ agencies to enhance curriculum, internships, and Skills Certificates.</w:t>
      </w:r>
    </w:p>
    <w:p w14:paraId="1F095EA5" w14:textId="77777777" w:rsidR="00830054" w:rsidRPr="00830054" w:rsidRDefault="00830054" w:rsidP="00830054">
      <w:pPr>
        <w:spacing w:after="0" w:line="240" w:lineRule="auto"/>
      </w:pPr>
    </w:p>
    <w:p w14:paraId="4580979D" w14:textId="0E09E3DC" w:rsidR="00830054" w:rsidRPr="00830054" w:rsidRDefault="00830054" w:rsidP="00830054">
      <w:pPr>
        <w:spacing w:after="0" w:line="240" w:lineRule="auto"/>
        <w:rPr>
          <w:b/>
          <w:bCs/>
        </w:rPr>
      </w:pPr>
      <w:r w:rsidRPr="00830054">
        <w:rPr>
          <w:b/>
          <w:bCs/>
        </w:rPr>
        <w:t>Written Academic Program Review Report Format</w:t>
      </w:r>
    </w:p>
    <w:p w14:paraId="71453A4C" w14:textId="77777777" w:rsidR="00830054" w:rsidRPr="00830054" w:rsidRDefault="00830054" w:rsidP="00830054">
      <w:pPr>
        <w:spacing w:after="0" w:line="240" w:lineRule="auto"/>
        <w:rPr>
          <w:b/>
          <w:bCs/>
        </w:rPr>
      </w:pPr>
    </w:p>
    <w:p w14:paraId="07DA74C4" w14:textId="77777777" w:rsidR="00830054" w:rsidRPr="00830054" w:rsidRDefault="00830054" w:rsidP="00830054">
      <w:pPr>
        <w:spacing w:after="0" w:line="240" w:lineRule="auto"/>
      </w:pPr>
      <w:r w:rsidRPr="00830054">
        <w:t xml:space="preserve">Please combine all of the above elements, including supporting documents, exhibits, and appendices, </w:t>
      </w:r>
      <w:r w:rsidRPr="00830054">
        <w:rPr>
          <w:b/>
          <w:bCs/>
        </w:rPr>
        <w:t>into a single PDF.</w:t>
      </w:r>
      <w:r w:rsidRPr="00830054">
        <w:t xml:space="preserve"> This is critical to ensure WNC’s ability to properly archive academic program reviews for NSHE and NWCCU accreditation purposes.</w:t>
      </w:r>
    </w:p>
    <w:p w14:paraId="62BE401E" w14:textId="77777777" w:rsidR="00830054" w:rsidRPr="00830054" w:rsidRDefault="00830054" w:rsidP="00830054">
      <w:pPr>
        <w:spacing w:after="0" w:line="240" w:lineRule="auto"/>
      </w:pPr>
    </w:p>
    <w:p w14:paraId="70726AF7" w14:textId="2DF6B815" w:rsidR="002B38B3" w:rsidRPr="002B38B3" w:rsidRDefault="002B38B3">
      <w:pPr>
        <w:rPr>
          <w:b/>
          <w:bCs/>
        </w:rPr>
      </w:pPr>
      <w:r w:rsidRPr="002B38B3">
        <w:rPr>
          <w:b/>
          <w:bCs/>
        </w:rPr>
        <w:t>APPENDIX A.</w:t>
      </w:r>
    </w:p>
    <w:p w14:paraId="51320C7A" w14:textId="643C09F1" w:rsidR="002B38B3" w:rsidRPr="002B38B3" w:rsidRDefault="002B38B3">
      <w:pPr>
        <w:rPr>
          <w:u w:val="single"/>
        </w:rPr>
      </w:pPr>
      <w:r w:rsidRPr="002B38B3">
        <w:rPr>
          <w:u w:val="single"/>
        </w:rPr>
        <w:t>CRJ Course Outlines:</w:t>
      </w:r>
    </w:p>
    <w:p w14:paraId="7ED5E8CC" w14:textId="77777777" w:rsidR="002B38B3" w:rsidRDefault="002B38B3"/>
    <w:p w14:paraId="1BDFE6AA" w14:textId="77777777" w:rsidR="00A33E3C" w:rsidRDefault="00A33E3C" w:rsidP="00A33E3C">
      <w:pPr>
        <w:jc w:val="center"/>
      </w:pPr>
      <w:r>
        <w:t>CRJ 101</w:t>
      </w:r>
    </w:p>
    <w:p w14:paraId="77A0C26C" w14:textId="77777777" w:rsidR="00A33E3C" w:rsidRDefault="00A33E3C" w:rsidP="00A33E3C">
      <w:pPr>
        <w:jc w:val="center"/>
      </w:pPr>
      <w:r>
        <w:t>Introduction to the Administration of Justice I</w:t>
      </w:r>
    </w:p>
    <w:p w14:paraId="6D4FB20D" w14:textId="77777777" w:rsidR="00A33E3C" w:rsidRDefault="00A33E3C" w:rsidP="00A33E3C">
      <w:pPr>
        <w:jc w:val="center"/>
      </w:pPr>
      <w:r>
        <w:t>4/23/2016</w:t>
      </w:r>
    </w:p>
    <w:p w14:paraId="256E90A4" w14:textId="77777777" w:rsidR="00A33E3C" w:rsidRPr="00B80093" w:rsidRDefault="00A33E3C" w:rsidP="00A33E3C">
      <w:r>
        <w:rPr>
          <w:b/>
        </w:rPr>
        <w:t xml:space="preserve">Credits: </w:t>
      </w:r>
      <w:r>
        <w:t>3</w:t>
      </w:r>
    </w:p>
    <w:p w14:paraId="1DAF970E" w14:textId="77777777" w:rsidR="00A33E3C" w:rsidRDefault="00A33E3C" w:rsidP="00A33E3C">
      <w:r>
        <w:rPr>
          <w:b/>
        </w:rPr>
        <w:t xml:space="preserve">Transfer:  </w:t>
      </w:r>
      <w:r>
        <w:t>Nevada State College, UNR and UNLV</w:t>
      </w:r>
    </w:p>
    <w:p w14:paraId="7442C5C1" w14:textId="77777777" w:rsidR="00A33E3C" w:rsidRDefault="00A33E3C" w:rsidP="00A33E3C">
      <w:r>
        <w:rPr>
          <w:b/>
        </w:rPr>
        <w:t xml:space="preserve">Prerequisites:  </w:t>
      </w:r>
      <w:r>
        <w:t>None</w:t>
      </w:r>
    </w:p>
    <w:p w14:paraId="40A97CDE"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eastAsiaTheme="majorEastAsia" w:hAnsi="Helvetica" w:cs="Helvetica"/>
          <w:color w:val="333333"/>
          <w:sz w:val="20"/>
          <w:szCs w:val="20"/>
        </w:rPr>
        <w:t>Course Description:</w:t>
      </w:r>
      <w:r>
        <w:rPr>
          <w:rStyle w:val="apple-converted-space"/>
          <w:rFonts w:ascii="Helvetica" w:eastAsiaTheme="minorEastAsia" w:hAnsi="Helvetica" w:cs="Helvetica"/>
          <w:color w:val="333333"/>
          <w:sz w:val="20"/>
          <w:szCs w:val="20"/>
        </w:rPr>
        <w:t> </w:t>
      </w:r>
      <w:r>
        <w:rPr>
          <w:rFonts w:ascii="Helvetica" w:hAnsi="Helvetica" w:cs="Helvetica"/>
          <w:color w:val="333333"/>
          <w:sz w:val="20"/>
          <w:szCs w:val="20"/>
        </w:rPr>
        <w:t>Examine the history and philosophy of the systems for the administration of justice in America. Involve various sub-systems, roles, and theories of the Criminal Justice System.</w:t>
      </w:r>
    </w:p>
    <w:p w14:paraId="41281EF3" w14:textId="77777777" w:rsidR="00A33E3C" w:rsidRPr="0008075A" w:rsidRDefault="00A33E3C" w:rsidP="00A33E3C">
      <w:pPr>
        <w:pStyle w:val="NormalWeb"/>
        <w:shd w:val="clear" w:color="auto" w:fill="FFFFFF"/>
        <w:spacing w:before="0" w:beforeAutospacing="0" w:after="150" w:afterAutospacing="0" w:line="300" w:lineRule="atLeast"/>
        <w:rPr>
          <w:rFonts w:ascii="Helvetica" w:hAnsi="Helvetica" w:cs="Helvetica"/>
          <w:b/>
          <w:color w:val="333333"/>
          <w:sz w:val="20"/>
          <w:szCs w:val="20"/>
        </w:rPr>
      </w:pPr>
      <w:r w:rsidRPr="0008075A">
        <w:rPr>
          <w:rFonts w:ascii="Helvetica" w:hAnsi="Helvetica" w:cs="Helvetica"/>
          <w:b/>
          <w:color w:val="333333"/>
          <w:sz w:val="20"/>
          <w:szCs w:val="20"/>
        </w:rPr>
        <w:t>Course Objectives:</w:t>
      </w:r>
    </w:p>
    <w:p w14:paraId="3B382300" w14:textId="77777777" w:rsidR="00A33E3C" w:rsidRDefault="00A33E3C" w:rsidP="00A33E3C">
      <w:pPr>
        <w:pStyle w:val="NormalWeb"/>
        <w:shd w:val="clear" w:color="auto" w:fill="FFFFFF"/>
        <w:spacing w:before="0" w:beforeAutospacing="0" w:after="150" w:afterAutospacing="0" w:line="300" w:lineRule="atLeast"/>
        <w:rPr>
          <w:rStyle w:val="Emphasis"/>
          <w:rFonts w:ascii="Helvetica" w:eastAsiaTheme="majorEastAsia" w:hAnsi="Helvetica" w:cs="Helvetica"/>
          <w:color w:val="333333"/>
          <w:sz w:val="20"/>
          <w:szCs w:val="20"/>
        </w:rPr>
      </w:pPr>
      <w:r>
        <w:rPr>
          <w:rStyle w:val="Emphasis"/>
          <w:rFonts w:ascii="Helvetica" w:eastAsiaTheme="majorEastAsia" w:hAnsi="Helvetica" w:cs="Helvetica"/>
          <w:color w:val="333333"/>
          <w:sz w:val="20"/>
          <w:szCs w:val="20"/>
        </w:rPr>
        <w:lastRenderedPageBreak/>
        <w:t>GE 1. Demonstrate working knowledge of key concepts, principles, themes, in Criminal Justice. (Working Knowledge)</w:t>
      </w:r>
    </w:p>
    <w:p w14:paraId="73A37EDA"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GE 4.  Locate, evaluate, and appropriately use information from multiple resources to complete projects, activities and papers. (Information Literacy)</w:t>
      </w:r>
    </w:p>
    <w:p w14:paraId="624678D0"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GE 7. Design an approach or process toward resolving social, political and personal dilemma in understanding and becoming a Criminal Justice professional. (Problem Solving)</w:t>
      </w:r>
    </w:p>
    <w:p w14:paraId="4495BB13" w14:textId="77777777" w:rsidR="00A33E3C" w:rsidRDefault="00A33E3C" w:rsidP="00A33E3C">
      <w:pPr>
        <w:pStyle w:val="NormalWeb"/>
        <w:shd w:val="clear" w:color="auto" w:fill="FFFFFF"/>
        <w:spacing w:before="0" w:beforeAutospacing="0" w:after="150" w:afterAutospacing="0" w:line="300" w:lineRule="atLeast"/>
        <w:rPr>
          <w:rStyle w:val="Emphasis"/>
          <w:rFonts w:ascii="Helvetica" w:eastAsiaTheme="majorEastAsia" w:hAnsi="Helvetica" w:cs="Helvetica"/>
          <w:color w:val="333333"/>
          <w:sz w:val="20"/>
          <w:szCs w:val="20"/>
        </w:rPr>
      </w:pPr>
      <w:r>
        <w:rPr>
          <w:rFonts w:ascii="Helvetica" w:hAnsi="Helvetica" w:cs="Helvetica"/>
          <w:color w:val="333333"/>
          <w:sz w:val="20"/>
          <w:szCs w:val="20"/>
        </w:rPr>
        <w:t>GE 9.</w:t>
      </w:r>
      <w:r>
        <w:rPr>
          <w:rStyle w:val="apple-converted-space"/>
          <w:rFonts w:ascii="Helvetica" w:eastAsiaTheme="minorEastAsia" w:hAnsi="Helvetica" w:cs="Helvetica"/>
          <w:color w:val="333333"/>
          <w:sz w:val="20"/>
          <w:szCs w:val="20"/>
        </w:rPr>
        <w:t> </w:t>
      </w:r>
      <w:r>
        <w:rPr>
          <w:rStyle w:val="Emphasis"/>
          <w:rFonts w:ascii="Helvetica" w:eastAsiaTheme="majorEastAsia" w:hAnsi="Helvetica" w:cs="Helvetica"/>
          <w:color w:val="333333"/>
          <w:sz w:val="20"/>
          <w:szCs w:val="20"/>
        </w:rPr>
        <w:t>Use critical thinking and creativity to select and apply recognized methods suitable for solving significant contemporary or enduring problems within the Criminal Justice system. (Critical Thinking)</w:t>
      </w:r>
    </w:p>
    <w:p w14:paraId="3F3696E1" w14:textId="77777777" w:rsidR="00A33E3C" w:rsidRPr="000A5779"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 xml:space="preserve">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2C46FA73" w14:textId="77777777" w:rsidR="00A33E3C" w:rsidRPr="0008075A"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p>
    <w:p w14:paraId="3A02D6E8"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eastAsiaTheme="majorEastAsia" w:hAnsi="Helvetica" w:cs="Helvetica"/>
          <w:color w:val="333333"/>
          <w:sz w:val="20"/>
          <w:szCs w:val="20"/>
        </w:rPr>
        <w:t>Topical Objectives:</w:t>
      </w:r>
      <w:r>
        <w:rPr>
          <w:rStyle w:val="apple-converted-space"/>
          <w:rFonts w:ascii="Helvetica" w:eastAsiaTheme="minorEastAsia" w:hAnsi="Helvetica" w:cs="Helvetica"/>
          <w:color w:val="333333"/>
          <w:sz w:val="20"/>
          <w:szCs w:val="20"/>
        </w:rPr>
        <w:t> </w:t>
      </w:r>
      <w:r>
        <w:rPr>
          <w:rFonts w:ascii="Helvetica" w:hAnsi="Helvetica" w:cs="Helvetica"/>
          <w:color w:val="333333"/>
          <w:sz w:val="20"/>
          <w:szCs w:val="20"/>
        </w:rPr>
        <w:t>Upon completion of this course, students will have demonstrated they can:</w:t>
      </w:r>
    </w:p>
    <w:p w14:paraId="19FB66EA" w14:textId="77777777" w:rsidR="00A33E3C" w:rsidRPr="0065701F" w:rsidRDefault="00A33E3C" w:rsidP="00A33E3C">
      <w:pPr>
        <w:pStyle w:val="NormalWeb"/>
        <w:shd w:val="clear" w:color="auto" w:fill="FFFFFF"/>
        <w:spacing w:before="0" w:beforeAutospacing="0" w:after="150" w:afterAutospacing="0" w:line="300" w:lineRule="atLeast"/>
        <w:rPr>
          <w:rFonts w:ascii="Helvetica" w:hAnsi="Helvetica" w:cs="Helvetica"/>
          <w:i/>
          <w:color w:val="333333"/>
          <w:sz w:val="20"/>
          <w:szCs w:val="20"/>
        </w:rPr>
      </w:pPr>
      <w:r>
        <w:rPr>
          <w:rFonts w:ascii="Helvetica" w:hAnsi="Helvetica" w:cs="Helvetica"/>
          <w:color w:val="333333"/>
          <w:sz w:val="20"/>
          <w:szCs w:val="20"/>
        </w:rPr>
        <w:t>1.  </w:t>
      </w:r>
      <w:r>
        <w:rPr>
          <w:rStyle w:val="s1"/>
          <w:rFonts w:ascii="Helvetica" w:eastAsiaTheme="minorEastAsia" w:hAnsi="Helvetica" w:cs="Helvetica"/>
          <w:color w:val="333333"/>
          <w:sz w:val="20"/>
          <w:szCs w:val="20"/>
        </w:rPr>
        <w:t xml:space="preserve">Identify criminal law and its components </w:t>
      </w:r>
      <w:r w:rsidRPr="0065701F">
        <w:rPr>
          <w:rStyle w:val="s1"/>
          <w:rFonts w:ascii="Helvetica" w:eastAsiaTheme="minorEastAsia" w:hAnsi="Helvetica" w:cs="Helvetica"/>
          <w:color w:val="333333"/>
          <w:sz w:val="20"/>
          <w:szCs w:val="20"/>
        </w:rPr>
        <w:t xml:space="preserve">ISLO 1 </w:t>
      </w:r>
    </w:p>
    <w:p w14:paraId="5CA7D04F" w14:textId="77777777" w:rsidR="00A33E3C" w:rsidRDefault="00A33E3C" w:rsidP="00A33E3C">
      <w:pPr>
        <w:pStyle w:val="p1"/>
        <w:shd w:val="clear" w:color="auto" w:fill="FFFFFF"/>
        <w:spacing w:before="0" w:beforeAutospacing="0" w:after="150" w:afterAutospacing="0" w:line="300" w:lineRule="atLeast"/>
        <w:rPr>
          <w:rStyle w:val="s1"/>
          <w:rFonts w:ascii="Helvetica" w:eastAsiaTheme="minorEastAsia" w:hAnsi="Helvetica" w:cs="Helvetica"/>
          <w:color w:val="333333"/>
          <w:sz w:val="20"/>
          <w:szCs w:val="20"/>
        </w:rPr>
      </w:pPr>
      <w:r>
        <w:rPr>
          <w:rStyle w:val="s1"/>
          <w:rFonts w:ascii="Helvetica" w:eastAsiaTheme="minorEastAsia" w:hAnsi="Helvetica" w:cs="Helvetica"/>
          <w:color w:val="333333"/>
          <w:sz w:val="20"/>
          <w:szCs w:val="20"/>
        </w:rPr>
        <w:t xml:space="preserve">2. Identify the place in history of Law Enforcement </w:t>
      </w:r>
      <w:r w:rsidRPr="0065701F">
        <w:rPr>
          <w:rStyle w:val="s1"/>
          <w:rFonts w:ascii="Helvetica" w:eastAsiaTheme="minorEastAsia" w:hAnsi="Helvetica" w:cs="Helvetica"/>
          <w:color w:val="333333"/>
          <w:sz w:val="20"/>
          <w:szCs w:val="20"/>
        </w:rPr>
        <w:t>ISLO 5</w:t>
      </w:r>
    </w:p>
    <w:p w14:paraId="2CEF5478" w14:textId="77777777" w:rsidR="00A33E3C" w:rsidRDefault="00A33E3C" w:rsidP="00A33E3C">
      <w:pPr>
        <w:pStyle w:val="p1"/>
        <w:shd w:val="clear" w:color="auto" w:fill="FFFFFF"/>
        <w:spacing w:before="0" w:beforeAutospacing="0" w:after="150" w:afterAutospacing="0" w:line="300" w:lineRule="atLeast"/>
        <w:rPr>
          <w:rStyle w:val="s1"/>
          <w:rFonts w:ascii="Helvetica" w:eastAsiaTheme="minorEastAsia" w:hAnsi="Helvetica" w:cs="Helvetica"/>
          <w:color w:val="333333"/>
          <w:sz w:val="20"/>
          <w:szCs w:val="20"/>
        </w:rPr>
      </w:pPr>
      <w:r>
        <w:rPr>
          <w:rStyle w:val="s1"/>
          <w:rFonts w:ascii="Helvetica" w:eastAsiaTheme="minorEastAsia" w:hAnsi="Helvetica" w:cs="Helvetica"/>
          <w:color w:val="333333"/>
          <w:sz w:val="20"/>
          <w:szCs w:val="20"/>
        </w:rPr>
        <w:t xml:space="preserve">3. Describe the factors of Police Management </w:t>
      </w:r>
      <w:r w:rsidRPr="0065701F">
        <w:rPr>
          <w:rStyle w:val="s1"/>
          <w:rFonts w:ascii="Helvetica" w:eastAsiaTheme="minorEastAsia" w:hAnsi="Helvetica" w:cs="Helvetica"/>
          <w:color w:val="333333"/>
          <w:sz w:val="20"/>
          <w:szCs w:val="20"/>
        </w:rPr>
        <w:t>ISLO 4 and 5</w:t>
      </w:r>
    </w:p>
    <w:p w14:paraId="74885D67" w14:textId="77777777" w:rsidR="00A33E3C" w:rsidRDefault="00A33E3C" w:rsidP="00A33E3C">
      <w:pPr>
        <w:pStyle w:val="p1"/>
        <w:shd w:val="clear" w:color="auto" w:fill="FFFFFF"/>
        <w:spacing w:before="0" w:beforeAutospacing="0" w:after="150" w:afterAutospacing="0" w:line="300" w:lineRule="atLeast"/>
        <w:rPr>
          <w:rFonts w:ascii="Helvetica" w:hAnsi="Helvetica" w:cs="Helvetica"/>
          <w:color w:val="333333"/>
          <w:sz w:val="20"/>
          <w:szCs w:val="20"/>
        </w:rPr>
      </w:pPr>
      <w:r>
        <w:rPr>
          <w:rStyle w:val="s1"/>
          <w:rFonts w:ascii="Helvetica" w:eastAsiaTheme="minorEastAsia" w:hAnsi="Helvetica" w:cs="Helvetica"/>
          <w:color w:val="333333"/>
          <w:sz w:val="20"/>
          <w:szCs w:val="20"/>
        </w:rPr>
        <w:t xml:space="preserve">4. Identify criminology theory </w:t>
      </w:r>
      <w:r w:rsidRPr="0065701F">
        <w:rPr>
          <w:rStyle w:val="s1"/>
          <w:rFonts w:ascii="Helvetica" w:eastAsiaTheme="minorEastAsia" w:hAnsi="Helvetica" w:cs="Helvetica"/>
          <w:color w:val="333333"/>
          <w:sz w:val="20"/>
          <w:szCs w:val="20"/>
        </w:rPr>
        <w:t>ISLO 1</w:t>
      </w:r>
      <w:r>
        <w:rPr>
          <w:rStyle w:val="s1"/>
          <w:rFonts w:ascii="Helvetica" w:eastAsiaTheme="minorEastAsia" w:hAnsi="Helvetica" w:cs="Helvetica"/>
          <w:color w:val="333333"/>
          <w:sz w:val="20"/>
          <w:szCs w:val="20"/>
        </w:rPr>
        <w:t xml:space="preserve"> </w:t>
      </w:r>
    </w:p>
    <w:p w14:paraId="2E742225" w14:textId="77777777" w:rsidR="00A33E3C" w:rsidRDefault="00A33E3C" w:rsidP="00A33E3C">
      <w:pPr>
        <w:pStyle w:val="p1"/>
        <w:shd w:val="clear" w:color="auto" w:fill="FFFFFF"/>
        <w:spacing w:before="0" w:beforeAutospacing="0" w:after="150" w:afterAutospacing="0" w:line="300" w:lineRule="atLeast"/>
        <w:rPr>
          <w:rStyle w:val="s1"/>
          <w:rFonts w:ascii="Helvetica" w:eastAsiaTheme="minorEastAsia" w:hAnsi="Helvetica" w:cs="Helvetica"/>
          <w:color w:val="333333"/>
          <w:sz w:val="20"/>
          <w:szCs w:val="20"/>
        </w:rPr>
      </w:pPr>
      <w:r>
        <w:rPr>
          <w:rStyle w:val="s1"/>
          <w:rFonts w:ascii="Helvetica" w:eastAsiaTheme="minorEastAsia" w:hAnsi="Helvetica" w:cs="Helvetica"/>
          <w:color w:val="333333"/>
          <w:sz w:val="20"/>
          <w:szCs w:val="20"/>
        </w:rPr>
        <w:t xml:space="preserve">5. Analyze the Bill of Rights and its affect upon the Criminal Justice System ISLO </w:t>
      </w:r>
      <w:r w:rsidRPr="0065701F">
        <w:rPr>
          <w:rStyle w:val="s1"/>
          <w:rFonts w:ascii="Helvetica" w:eastAsiaTheme="minorEastAsia" w:hAnsi="Helvetica" w:cs="Helvetica"/>
          <w:color w:val="333333"/>
          <w:sz w:val="20"/>
          <w:szCs w:val="20"/>
        </w:rPr>
        <w:t>5</w:t>
      </w:r>
    </w:p>
    <w:p w14:paraId="384EA44F" w14:textId="77777777" w:rsidR="00A33E3C" w:rsidRDefault="00A33E3C" w:rsidP="00A33E3C">
      <w:pPr>
        <w:pStyle w:val="p1"/>
        <w:shd w:val="clear" w:color="auto" w:fill="FFFFFF"/>
        <w:spacing w:before="0" w:beforeAutospacing="0" w:after="150" w:afterAutospacing="0" w:line="300" w:lineRule="atLeast"/>
        <w:rPr>
          <w:rFonts w:ascii="Helvetica" w:hAnsi="Helvetica" w:cs="Helvetica"/>
          <w:color w:val="333333"/>
          <w:sz w:val="20"/>
          <w:szCs w:val="20"/>
        </w:rPr>
      </w:pPr>
      <w:r>
        <w:rPr>
          <w:rStyle w:val="s1"/>
          <w:rFonts w:ascii="Helvetica" w:eastAsiaTheme="minorEastAsia" w:hAnsi="Helvetica" w:cs="Helvetica"/>
          <w:color w:val="333333"/>
          <w:sz w:val="20"/>
          <w:szCs w:val="20"/>
        </w:rPr>
        <w:t xml:space="preserve">6. Define Criminal Justice </w:t>
      </w:r>
      <w:r w:rsidRPr="0065701F">
        <w:rPr>
          <w:rStyle w:val="s1"/>
          <w:rFonts w:ascii="Helvetica" w:eastAsiaTheme="minorEastAsia" w:hAnsi="Helvetica" w:cs="Helvetica"/>
          <w:color w:val="333333"/>
          <w:sz w:val="20"/>
          <w:szCs w:val="20"/>
        </w:rPr>
        <w:t>ISLO 1 and 7</w:t>
      </w:r>
    </w:p>
    <w:p w14:paraId="3C022D63" w14:textId="77777777" w:rsidR="00A33E3C" w:rsidRPr="000A39ED" w:rsidRDefault="00A33E3C" w:rsidP="00A33E3C">
      <w:pPr>
        <w:pStyle w:val="p1"/>
        <w:shd w:val="clear" w:color="auto" w:fill="FFFFFF"/>
        <w:spacing w:before="0" w:beforeAutospacing="0" w:after="150" w:afterAutospacing="0" w:line="300" w:lineRule="atLeast"/>
        <w:rPr>
          <w:rStyle w:val="Strong"/>
          <w:rFonts w:ascii="Helvetica" w:eastAsiaTheme="majorEastAsia" w:hAnsi="Helvetica" w:cs="Helvetica"/>
          <w:b w:val="0"/>
          <w:bCs w:val="0"/>
          <w:color w:val="333333"/>
          <w:sz w:val="20"/>
          <w:szCs w:val="20"/>
        </w:rPr>
      </w:pPr>
      <w:r>
        <w:rPr>
          <w:rStyle w:val="s1"/>
          <w:rFonts w:ascii="Helvetica" w:eastAsiaTheme="minorEastAsia" w:hAnsi="Helvetica" w:cs="Helvetica"/>
          <w:color w:val="333333"/>
          <w:sz w:val="20"/>
          <w:szCs w:val="20"/>
        </w:rPr>
        <w:t xml:space="preserve">7. Explain the Uniform Crime Reporting process and its components </w:t>
      </w:r>
      <w:r w:rsidRPr="0065701F">
        <w:rPr>
          <w:rStyle w:val="s1"/>
          <w:rFonts w:ascii="Helvetica" w:eastAsiaTheme="minorEastAsia" w:hAnsi="Helvetica" w:cs="Helvetica"/>
          <w:color w:val="333333"/>
          <w:sz w:val="20"/>
          <w:szCs w:val="20"/>
        </w:rPr>
        <w:t>ISLO 1, 4</w:t>
      </w:r>
    </w:p>
    <w:p w14:paraId="3A93FBC4" w14:textId="77777777" w:rsidR="00A33E3C" w:rsidRDefault="00A33E3C" w:rsidP="00A33E3C"/>
    <w:p w14:paraId="14A471E1" w14:textId="77777777" w:rsidR="00A33E3C" w:rsidRDefault="00A33E3C" w:rsidP="00A33E3C">
      <w:pPr>
        <w:jc w:val="center"/>
      </w:pPr>
      <w:r>
        <w:t xml:space="preserve">CRJ 102 </w:t>
      </w:r>
    </w:p>
    <w:p w14:paraId="03B172F9" w14:textId="77777777" w:rsidR="00A33E3C" w:rsidRDefault="00A33E3C" w:rsidP="00A33E3C">
      <w:pPr>
        <w:jc w:val="center"/>
      </w:pPr>
      <w:r>
        <w:t>Introduction to the Administration of Justice II</w:t>
      </w:r>
    </w:p>
    <w:p w14:paraId="499470B4" w14:textId="77777777" w:rsidR="00A33E3C" w:rsidRDefault="00A33E3C" w:rsidP="00A33E3C">
      <w:pPr>
        <w:jc w:val="center"/>
      </w:pPr>
      <w:r>
        <w:t>4/23/2016</w:t>
      </w:r>
    </w:p>
    <w:p w14:paraId="5EB496B6" w14:textId="77777777" w:rsidR="00A33E3C" w:rsidRPr="00B80093" w:rsidRDefault="00A33E3C" w:rsidP="00A33E3C">
      <w:r>
        <w:rPr>
          <w:b/>
        </w:rPr>
        <w:t xml:space="preserve">Credits: </w:t>
      </w:r>
      <w:r>
        <w:t>3</w:t>
      </w:r>
    </w:p>
    <w:p w14:paraId="51069E7B" w14:textId="77777777" w:rsidR="00A33E3C" w:rsidRDefault="00A33E3C" w:rsidP="00A33E3C">
      <w:r>
        <w:rPr>
          <w:b/>
        </w:rPr>
        <w:t xml:space="preserve">Transfer:  </w:t>
      </w:r>
      <w:r>
        <w:t>Nevada State College, UNR and UNLV</w:t>
      </w:r>
    </w:p>
    <w:p w14:paraId="05FAB0C6" w14:textId="77777777" w:rsidR="00A33E3C" w:rsidRDefault="00A33E3C" w:rsidP="00A33E3C">
      <w:r>
        <w:rPr>
          <w:b/>
        </w:rPr>
        <w:t xml:space="preserve">Prerequisites:  </w:t>
      </w:r>
      <w:r>
        <w:t>None</w:t>
      </w:r>
    </w:p>
    <w:p w14:paraId="7D5C5878" w14:textId="77777777" w:rsidR="00A33E3C" w:rsidRDefault="00A33E3C" w:rsidP="00A33E3C">
      <w:r>
        <w:t xml:space="preserve">Course Description:   </w:t>
      </w:r>
      <w:r w:rsidRPr="00F74C75">
        <w:t xml:space="preserve">The course will examine the adjudication and sentencing </w:t>
      </w:r>
      <w:r>
        <w:t xml:space="preserve">processes of offenders, </w:t>
      </w:r>
      <w:r w:rsidRPr="00F74C75">
        <w:t>examine</w:t>
      </w:r>
      <w:r>
        <w:t xml:space="preserve">s the origins </w:t>
      </w:r>
      <w:r w:rsidRPr="00F74C75">
        <w:t xml:space="preserve">of adult correctional facilities and </w:t>
      </w:r>
      <w:r>
        <w:t xml:space="preserve">the </w:t>
      </w:r>
      <w:r w:rsidRPr="00F74C75">
        <w:t>juvenile justice sy</w:t>
      </w:r>
      <w:r>
        <w:t>stem.</w:t>
      </w:r>
    </w:p>
    <w:p w14:paraId="5ABAEACE" w14:textId="77777777" w:rsidR="00A33E3C" w:rsidRDefault="00A33E3C" w:rsidP="00A33E3C">
      <w:pPr>
        <w:shd w:val="clear" w:color="auto" w:fill="FFFFFF"/>
        <w:spacing w:after="150" w:line="300" w:lineRule="atLeast"/>
        <w:rPr>
          <w:rFonts w:ascii="Helvetica" w:eastAsia="Times New Roman" w:hAnsi="Helvetica" w:cs="Helvetica"/>
          <w:i/>
          <w:iCs/>
          <w:color w:val="333333"/>
          <w:sz w:val="20"/>
          <w:szCs w:val="20"/>
        </w:rPr>
      </w:pPr>
      <w:r>
        <w:t xml:space="preserve">Course Objectives:  </w:t>
      </w:r>
      <w:r w:rsidRPr="00B057B0">
        <w:rPr>
          <w:rFonts w:ascii="Helvetica" w:eastAsia="Times New Roman" w:hAnsi="Helvetica" w:cs="Helvetica"/>
          <w:i/>
          <w:iCs/>
          <w:color w:val="333333"/>
          <w:sz w:val="20"/>
          <w:szCs w:val="20"/>
        </w:rPr>
        <w:t>GE 1. Demonstrate working knowledge of key concepts, principles, themes, in Criminal Justice </w:t>
      </w:r>
    </w:p>
    <w:p w14:paraId="4FCEBA60" w14:textId="77777777" w:rsidR="00A33E3C" w:rsidRPr="00EB7B72" w:rsidRDefault="00A33E3C" w:rsidP="00A33E3C">
      <w:pPr>
        <w:shd w:val="clear" w:color="auto" w:fill="FFFFFF"/>
        <w:spacing w:after="150" w:line="300" w:lineRule="atLeast"/>
        <w:rPr>
          <w:rFonts w:ascii="Helvetica" w:eastAsia="Times New Roman" w:hAnsi="Helvetica" w:cs="Helvetica"/>
          <w:i/>
          <w:iCs/>
          <w:color w:val="333333"/>
          <w:sz w:val="20"/>
          <w:szCs w:val="20"/>
        </w:rPr>
      </w:pPr>
      <w:r>
        <w:rPr>
          <w:rFonts w:ascii="Helvetica" w:eastAsia="Times New Roman" w:hAnsi="Helvetica" w:cs="Helvetica"/>
          <w:i/>
          <w:iCs/>
          <w:color w:val="333333"/>
          <w:sz w:val="20"/>
          <w:szCs w:val="20"/>
        </w:rPr>
        <w:lastRenderedPageBreak/>
        <w:t>GE 2.  Present substantially error-free prose suitable in style and content to the purpose of the document and the audience.  (Written Communication.</w:t>
      </w:r>
    </w:p>
    <w:p w14:paraId="48D0D109" w14:textId="77777777" w:rsidR="00A33E3C" w:rsidRPr="00B057B0" w:rsidRDefault="00A33E3C" w:rsidP="00A33E3C">
      <w:pPr>
        <w:shd w:val="clear" w:color="auto" w:fill="FFFFFF"/>
        <w:spacing w:after="150" w:line="300" w:lineRule="atLeast"/>
        <w:rPr>
          <w:rFonts w:ascii="Helvetica" w:eastAsia="Times New Roman" w:hAnsi="Helvetica" w:cs="Helvetica"/>
          <w:color w:val="333333"/>
          <w:sz w:val="20"/>
          <w:szCs w:val="20"/>
        </w:rPr>
      </w:pPr>
      <w:r w:rsidRPr="00B057B0">
        <w:rPr>
          <w:rFonts w:ascii="Helvetica" w:eastAsia="Times New Roman" w:hAnsi="Helvetica" w:cs="Helvetica"/>
          <w:i/>
          <w:iCs/>
          <w:color w:val="333333"/>
          <w:sz w:val="20"/>
          <w:szCs w:val="20"/>
        </w:rPr>
        <w:t>GE 7. Design an approach or process toward resolving social, political and personal dilemma in understanding and becoming a Criminal Justice professional.</w:t>
      </w:r>
    </w:p>
    <w:p w14:paraId="0DF03026" w14:textId="77777777" w:rsidR="00A33E3C" w:rsidRDefault="00A33E3C" w:rsidP="00A33E3C">
      <w:pPr>
        <w:shd w:val="clear" w:color="auto" w:fill="FFFFFF"/>
        <w:spacing w:after="150" w:line="300" w:lineRule="atLeast"/>
        <w:rPr>
          <w:rFonts w:ascii="Helvetica" w:eastAsia="Times New Roman" w:hAnsi="Helvetica" w:cs="Helvetica"/>
          <w:i/>
          <w:iCs/>
          <w:color w:val="333333"/>
          <w:sz w:val="20"/>
          <w:szCs w:val="20"/>
        </w:rPr>
      </w:pPr>
      <w:r w:rsidRPr="00B057B0">
        <w:rPr>
          <w:rFonts w:ascii="Helvetica" w:eastAsia="Times New Roman" w:hAnsi="Helvetica" w:cs="Helvetica"/>
          <w:color w:val="333333"/>
          <w:sz w:val="20"/>
          <w:szCs w:val="20"/>
        </w:rPr>
        <w:t>GE 9. </w:t>
      </w:r>
      <w:r w:rsidRPr="00B057B0">
        <w:rPr>
          <w:rFonts w:ascii="Helvetica" w:eastAsia="Times New Roman" w:hAnsi="Helvetica" w:cs="Helvetica"/>
          <w:i/>
          <w:iCs/>
          <w:color w:val="333333"/>
          <w:sz w:val="20"/>
          <w:szCs w:val="20"/>
        </w:rPr>
        <w:t>Use critical thinking and creativity to select and apply recognized methods suitable for solving significant contemporary or enduring problems within the Criminal Justice system. </w:t>
      </w:r>
    </w:p>
    <w:p w14:paraId="5273C82B" w14:textId="77777777" w:rsidR="00A33E3C" w:rsidRPr="00C76806"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 xml:space="preserve">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3ED2F376"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Strong"/>
          <w:rFonts w:ascii="Helvetica" w:eastAsiaTheme="majorEastAsia" w:hAnsi="Helvetica" w:cs="Helvetica"/>
          <w:color w:val="333333"/>
          <w:sz w:val="20"/>
          <w:szCs w:val="20"/>
        </w:rPr>
        <w:t>Topical Objectives:</w:t>
      </w:r>
      <w:r>
        <w:rPr>
          <w:rFonts w:ascii="Helvetica" w:hAnsi="Helvetica" w:cs="Helvetica"/>
          <w:color w:val="333333"/>
          <w:sz w:val="20"/>
          <w:szCs w:val="20"/>
        </w:rPr>
        <w:t> Upon completion of this course, students will have demonstrated they can:</w:t>
      </w:r>
    </w:p>
    <w:p w14:paraId="3DD2C78A"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1. Identify the court system, both state and federal </w:t>
      </w:r>
      <w:r w:rsidRPr="00EB7B72">
        <w:rPr>
          <w:rFonts w:ascii="Helvetica" w:hAnsi="Helvetica" w:cs="Helvetica"/>
          <w:i/>
          <w:color w:val="333333"/>
          <w:sz w:val="20"/>
          <w:szCs w:val="20"/>
        </w:rPr>
        <w:t>GE 1/ISLO 5</w:t>
      </w:r>
    </w:p>
    <w:p w14:paraId="5A3DD285" w14:textId="77777777" w:rsidR="00A33E3C" w:rsidRPr="00EB7B72" w:rsidRDefault="00A33E3C" w:rsidP="00A33E3C">
      <w:pPr>
        <w:pStyle w:val="NormalWeb"/>
        <w:shd w:val="clear" w:color="auto" w:fill="FFFFFF"/>
        <w:spacing w:before="0" w:beforeAutospacing="0" w:after="150" w:afterAutospacing="0" w:line="300" w:lineRule="atLeast"/>
        <w:rPr>
          <w:rFonts w:ascii="Helvetica" w:hAnsi="Helvetica" w:cs="Helvetica"/>
          <w:i/>
          <w:color w:val="333333"/>
          <w:sz w:val="20"/>
          <w:szCs w:val="20"/>
        </w:rPr>
      </w:pPr>
      <w:r>
        <w:rPr>
          <w:rFonts w:ascii="Helvetica" w:hAnsi="Helvetica" w:cs="Helvetica"/>
          <w:color w:val="333333"/>
          <w:sz w:val="20"/>
          <w:szCs w:val="20"/>
        </w:rPr>
        <w:t xml:space="preserve">2. Assess pretrial activities </w:t>
      </w:r>
      <w:r w:rsidRPr="00EB7B72">
        <w:rPr>
          <w:rFonts w:ascii="Helvetica" w:hAnsi="Helvetica" w:cs="Helvetica"/>
          <w:i/>
          <w:color w:val="333333"/>
          <w:sz w:val="20"/>
          <w:szCs w:val="20"/>
        </w:rPr>
        <w:t>GE 1/ISLO 7</w:t>
      </w:r>
    </w:p>
    <w:p w14:paraId="10C22CE8" w14:textId="77777777" w:rsidR="00A33E3C" w:rsidRPr="00EB7B72" w:rsidRDefault="00A33E3C" w:rsidP="00A33E3C">
      <w:pPr>
        <w:pStyle w:val="NormalWeb"/>
        <w:shd w:val="clear" w:color="auto" w:fill="FFFFFF"/>
        <w:spacing w:before="0" w:beforeAutospacing="0" w:after="150" w:afterAutospacing="0" w:line="300" w:lineRule="atLeast"/>
        <w:rPr>
          <w:rFonts w:ascii="Helvetica" w:hAnsi="Helvetica" w:cs="Helvetica"/>
          <w:i/>
          <w:color w:val="333333"/>
          <w:sz w:val="20"/>
          <w:szCs w:val="20"/>
        </w:rPr>
      </w:pPr>
      <w:r>
        <w:rPr>
          <w:rFonts w:ascii="Helvetica" w:hAnsi="Helvetica" w:cs="Helvetica"/>
          <w:color w:val="333333"/>
          <w:sz w:val="20"/>
          <w:szCs w:val="20"/>
        </w:rPr>
        <w:t xml:space="preserve">3.  Explain plea bargaining and your views on it (writing assignment). </w:t>
      </w:r>
      <w:r w:rsidRPr="00EB7B72">
        <w:rPr>
          <w:rFonts w:ascii="Helvetica" w:hAnsi="Helvetica" w:cs="Helvetica"/>
          <w:i/>
          <w:color w:val="333333"/>
          <w:sz w:val="20"/>
          <w:szCs w:val="20"/>
        </w:rPr>
        <w:t xml:space="preserve">GE 2/ ISLO 2 and 6 </w:t>
      </w:r>
    </w:p>
    <w:p w14:paraId="04418C0A"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3. Analyze the Grand Jury system </w:t>
      </w:r>
      <w:r w:rsidRPr="00EB7B72">
        <w:rPr>
          <w:rFonts w:ascii="Helvetica" w:hAnsi="Helvetica" w:cs="Helvetica"/>
          <w:i/>
          <w:color w:val="333333"/>
          <w:sz w:val="20"/>
          <w:szCs w:val="20"/>
        </w:rPr>
        <w:t>GE 1/ISLO 1</w:t>
      </w:r>
    </w:p>
    <w:p w14:paraId="61A6013F"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4. Define courtroom “actors” and their function </w:t>
      </w:r>
      <w:r w:rsidRPr="00EB7B72">
        <w:rPr>
          <w:rFonts w:ascii="Helvetica" w:hAnsi="Helvetica" w:cs="Helvetica"/>
          <w:i/>
          <w:color w:val="333333"/>
          <w:sz w:val="20"/>
          <w:szCs w:val="20"/>
        </w:rPr>
        <w:t>GE 1/ISLO 7</w:t>
      </w:r>
    </w:p>
    <w:p w14:paraId="388AAEC5"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5. Describe the different types of witnesses </w:t>
      </w:r>
      <w:r w:rsidRPr="00EB7B72">
        <w:rPr>
          <w:rFonts w:ascii="Helvetica" w:hAnsi="Helvetica" w:cs="Helvetica"/>
          <w:i/>
          <w:color w:val="333333"/>
          <w:sz w:val="20"/>
          <w:szCs w:val="20"/>
        </w:rPr>
        <w:t>GE 1/ISLO 6</w:t>
      </w:r>
    </w:p>
    <w:p w14:paraId="3B5F9016"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6. Analyze the theories of sentencing </w:t>
      </w:r>
      <w:r w:rsidRPr="00EB7B72">
        <w:rPr>
          <w:rFonts w:ascii="Helvetica" w:hAnsi="Helvetica" w:cs="Helvetica"/>
          <w:i/>
          <w:color w:val="333333"/>
          <w:sz w:val="20"/>
          <w:szCs w:val="20"/>
        </w:rPr>
        <w:t>GE 9/6</w:t>
      </w:r>
    </w:p>
    <w:p w14:paraId="5C2771A2"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7. Assess victim impact statements and their relevance to sentencing </w:t>
      </w:r>
      <w:r w:rsidRPr="00EB7B72">
        <w:rPr>
          <w:rFonts w:ascii="Helvetica" w:hAnsi="Helvetica" w:cs="Helvetica"/>
          <w:i/>
          <w:color w:val="333333"/>
          <w:sz w:val="20"/>
          <w:szCs w:val="20"/>
        </w:rPr>
        <w:t>GE 9/7</w:t>
      </w:r>
    </w:p>
    <w:p w14:paraId="703F454A"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8. Separate probation and parole </w:t>
      </w:r>
      <w:r w:rsidRPr="00EB7B72">
        <w:rPr>
          <w:rFonts w:ascii="Helvetica" w:hAnsi="Helvetica" w:cs="Helvetica"/>
          <w:i/>
          <w:color w:val="333333"/>
          <w:sz w:val="20"/>
          <w:szCs w:val="20"/>
        </w:rPr>
        <w:t>GE 1/ISLO 1</w:t>
      </w:r>
    </w:p>
    <w:p w14:paraId="4652283C"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9. Identify the types of punishments, both historically and </w:t>
      </w:r>
      <w:proofErr w:type="gramStart"/>
      <w:r>
        <w:rPr>
          <w:rFonts w:ascii="Helvetica" w:hAnsi="Helvetica" w:cs="Helvetica"/>
          <w:color w:val="333333"/>
          <w:sz w:val="20"/>
          <w:szCs w:val="20"/>
        </w:rPr>
        <w:t>modern day</w:t>
      </w:r>
      <w:proofErr w:type="gramEnd"/>
      <w:r>
        <w:rPr>
          <w:rFonts w:ascii="Helvetica" w:hAnsi="Helvetica" w:cs="Helvetica"/>
          <w:color w:val="333333"/>
          <w:sz w:val="20"/>
          <w:szCs w:val="20"/>
        </w:rPr>
        <w:t xml:space="preserve"> </w:t>
      </w:r>
      <w:r w:rsidRPr="00EB7B72">
        <w:rPr>
          <w:rFonts w:ascii="Helvetica" w:hAnsi="Helvetica" w:cs="Helvetica"/>
          <w:i/>
          <w:color w:val="333333"/>
          <w:sz w:val="20"/>
          <w:szCs w:val="20"/>
        </w:rPr>
        <w:t>GE 7/ISLO 6</w:t>
      </w:r>
    </w:p>
    <w:p w14:paraId="58DE657B" w14:textId="77777777" w:rsidR="00A33E3C" w:rsidRDefault="00A33E3C" w:rsidP="00A33E3C">
      <w:pPr>
        <w:pStyle w:val="NormalWeb"/>
        <w:shd w:val="clear" w:color="auto" w:fill="FFFFFF"/>
        <w:spacing w:before="0" w:beforeAutospacing="0" w:after="150" w:afterAutospacing="0" w:line="300" w:lineRule="atLeast"/>
        <w:rPr>
          <w:rFonts w:ascii="Helvetica" w:hAnsi="Helvetica" w:cs="Helvetica"/>
          <w:color w:val="333333"/>
          <w:sz w:val="20"/>
          <w:szCs w:val="20"/>
        </w:rPr>
      </w:pPr>
      <w:r>
        <w:rPr>
          <w:rFonts w:ascii="Helvetica" w:hAnsi="Helvetica" w:cs="Helvetica"/>
          <w:color w:val="333333"/>
          <w:sz w:val="20"/>
          <w:szCs w:val="20"/>
        </w:rPr>
        <w:t xml:space="preserve">10. Distinguish differences between jails and prisons GE </w:t>
      </w:r>
      <w:r w:rsidRPr="00EB7B72">
        <w:rPr>
          <w:rFonts w:ascii="Helvetica" w:hAnsi="Helvetica" w:cs="Helvetica"/>
          <w:i/>
          <w:color w:val="333333"/>
          <w:sz w:val="20"/>
          <w:szCs w:val="20"/>
        </w:rPr>
        <w:t>1/ISLO 1</w:t>
      </w:r>
    </w:p>
    <w:p w14:paraId="66E7F7CC" w14:textId="77777777" w:rsidR="00A33E3C" w:rsidRDefault="00A33E3C" w:rsidP="00A33E3C"/>
    <w:p w14:paraId="64F9005F" w14:textId="77777777" w:rsidR="00B86DEA" w:rsidRDefault="00B86DEA" w:rsidP="00B86DEA">
      <w:pPr>
        <w:jc w:val="center"/>
      </w:pPr>
      <w:r>
        <w:t>CRJ 103</w:t>
      </w:r>
    </w:p>
    <w:p w14:paraId="3F901EF8" w14:textId="77777777" w:rsidR="00B86DEA" w:rsidRDefault="00B86DEA" w:rsidP="00B86DEA">
      <w:pPr>
        <w:jc w:val="center"/>
      </w:pPr>
      <w:r>
        <w:t>Communication within the Criminal Justice System</w:t>
      </w:r>
    </w:p>
    <w:p w14:paraId="1700DD7F" w14:textId="77777777" w:rsidR="00B86DEA" w:rsidRDefault="00B86DEA" w:rsidP="00B86DEA">
      <w:pPr>
        <w:jc w:val="center"/>
      </w:pPr>
      <w:r>
        <w:t>4/23/2016</w:t>
      </w:r>
    </w:p>
    <w:p w14:paraId="173E1CF8" w14:textId="77777777" w:rsidR="00B86DEA" w:rsidRDefault="00B86DEA" w:rsidP="00B86DEA">
      <w:pPr>
        <w:jc w:val="center"/>
      </w:pPr>
      <w:r w:rsidRPr="00AA01B1">
        <w:rPr>
          <w:b/>
        </w:rPr>
        <w:t>Criminal Justice 103</w:t>
      </w:r>
      <w:r w:rsidRPr="00462408">
        <w:t xml:space="preserve">. </w:t>
      </w:r>
    </w:p>
    <w:p w14:paraId="44EA02AD" w14:textId="77777777" w:rsidR="00B86DEA" w:rsidRDefault="00B86DEA" w:rsidP="00B86DEA">
      <w:pPr>
        <w:rPr>
          <w:b/>
        </w:rPr>
      </w:pPr>
      <w:r>
        <w:rPr>
          <w:b/>
        </w:rPr>
        <w:t>Course Description:</w:t>
      </w:r>
    </w:p>
    <w:p w14:paraId="6075839B" w14:textId="77777777" w:rsidR="00B86DEA" w:rsidRPr="00430D1B" w:rsidRDefault="00B86DEA" w:rsidP="00B86DEA">
      <w:pPr>
        <w:rPr>
          <w:rFonts w:ascii="Arial" w:hAnsi="Arial" w:cs="Arial"/>
          <w:color w:val="333333"/>
          <w:sz w:val="21"/>
          <w:szCs w:val="21"/>
          <w:shd w:val="clear" w:color="auto" w:fill="EAEAEA"/>
        </w:rPr>
      </w:pPr>
      <w:r>
        <w:t>Prepares the student to be able to communicate within the Criminal Justice field by introducing him/her to the five basic communication skills:  report writing, non-verbal communication, basic public speaking, interviewing and interrogation skills and courtroom testimony.</w:t>
      </w:r>
    </w:p>
    <w:p w14:paraId="1746CC92" w14:textId="77777777" w:rsidR="00B86DEA" w:rsidRPr="002C007C" w:rsidRDefault="00B86DEA" w:rsidP="00B86DEA">
      <w:pPr>
        <w:rPr>
          <w:b/>
        </w:rPr>
      </w:pPr>
      <w:proofErr w:type="gramStart"/>
      <w:r>
        <w:rPr>
          <w:rFonts w:ascii="Arial" w:hAnsi="Arial" w:cs="Arial"/>
          <w:color w:val="333333"/>
          <w:sz w:val="21"/>
          <w:szCs w:val="21"/>
          <w:shd w:val="clear" w:color="auto" w:fill="EAEAEA"/>
        </w:rPr>
        <w:lastRenderedPageBreak/>
        <w:t>.</w:t>
      </w:r>
      <w:r>
        <w:rPr>
          <w:b/>
        </w:rPr>
        <w:t>Course</w:t>
      </w:r>
      <w:proofErr w:type="gramEnd"/>
      <w:r>
        <w:rPr>
          <w:b/>
        </w:rPr>
        <w:t xml:space="preserve"> Objectives:</w:t>
      </w:r>
    </w:p>
    <w:p w14:paraId="1222A8CD"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i/>
          <w:iCs/>
          <w:color w:val="333333"/>
          <w:sz w:val="20"/>
          <w:szCs w:val="20"/>
          <w:lang w:val="en"/>
        </w:rPr>
        <w:t>GE 1. Demonstrate working knowledge of key concepts, principles, themes, in Criminal Justice </w:t>
      </w:r>
    </w:p>
    <w:p w14:paraId="56B276F2"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2.  Present substantially error-free prose in style and content to the purpose of the document and the audience (Written Communication).</w:t>
      </w:r>
    </w:p>
    <w:p w14:paraId="1789FDC7"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4.  Locate, evaluate and appropriately use information from multiple resources to complete projects, activities and papers. (information Literacy)</w:t>
      </w:r>
    </w:p>
    <w:p w14:paraId="23D9894C" w14:textId="77777777" w:rsidR="00B86DEA" w:rsidRPr="005D3C1B" w:rsidRDefault="00B86DEA" w:rsidP="00B86DEA">
      <w:pPr>
        <w:shd w:val="clear" w:color="auto" w:fill="FFFFFF"/>
        <w:spacing w:after="150" w:line="300" w:lineRule="atLeast"/>
        <w:rPr>
          <w:rFonts w:ascii="Helvetica" w:eastAsia="Times New Roman" w:hAnsi="Helvetica" w:cs="Helvetica"/>
          <w:color w:val="333333"/>
          <w:sz w:val="20"/>
          <w:szCs w:val="20"/>
          <w:lang w:val="en"/>
        </w:rPr>
      </w:pPr>
      <w:r>
        <w:rPr>
          <w:rFonts w:ascii="Helvetica" w:hAnsi="Helvetica" w:cs="Helvetica"/>
          <w:i/>
          <w:iCs/>
          <w:color w:val="333333"/>
          <w:sz w:val="20"/>
          <w:szCs w:val="20"/>
          <w:lang w:val="en"/>
        </w:rPr>
        <w:t xml:space="preserve">GE 6.  Take an active role in a community context (work, service, co-curricular activities, etc.) and examine the civic issues encountered and the insights gained from the community experience. (Civic Engagement) </w:t>
      </w:r>
    </w:p>
    <w:p w14:paraId="6B74DF74"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i/>
          <w:iCs/>
          <w:color w:val="333333"/>
          <w:sz w:val="20"/>
          <w:szCs w:val="20"/>
          <w:lang w:val="en"/>
        </w:rPr>
        <w:t>GE 7. Design an approach or process toward resolving social, political and personal dilemma in understanding and becoming a Criminal Justice professional.</w:t>
      </w:r>
      <w:r>
        <w:rPr>
          <w:rFonts w:ascii="Helvetica" w:hAnsi="Helvetica" w:cs="Helvetica"/>
          <w:i/>
          <w:iCs/>
          <w:color w:val="333333"/>
          <w:sz w:val="20"/>
          <w:szCs w:val="20"/>
          <w:lang w:val="en"/>
        </w:rPr>
        <w:t xml:space="preserve"> (Problem Solving)</w:t>
      </w:r>
    </w:p>
    <w:p w14:paraId="7DAD63D7"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color w:val="333333"/>
          <w:sz w:val="20"/>
          <w:szCs w:val="20"/>
          <w:lang w:val="en"/>
        </w:rPr>
        <w:t xml:space="preserve">GE 9. </w:t>
      </w:r>
      <w:r w:rsidRPr="005D3C1B">
        <w:rPr>
          <w:rFonts w:ascii="Helvetica" w:eastAsia="Times New Roman" w:hAnsi="Helvetica" w:cs="Helvetica"/>
          <w:i/>
          <w:iCs/>
          <w:color w:val="333333"/>
          <w:sz w:val="20"/>
          <w:szCs w:val="20"/>
          <w:lang w:val="en"/>
        </w:rPr>
        <w:t>Use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szCs w:val="20"/>
          <w:lang w:val="en"/>
        </w:rPr>
        <w:t>(Critical Thinking)</w:t>
      </w:r>
    </w:p>
    <w:p w14:paraId="7FDC354C" w14:textId="77777777" w:rsidR="00B86DEA" w:rsidRPr="000A5779" w:rsidRDefault="00B86DEA" w:rsidP="00B86DEA">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i w:val="0"/>
          <w:color w:val="333333"/>
          <w:sz w:val="20"/>
          <w:szCs w:val="20"/>
        </w:rPr>
        <w:t xml:space="preserve">The information in the </w:t>
      </w:r>
      <w:r>
        <w:rPr>
          <w:rStyle w:val="Emphasis"/>
          <w:rFonts w:ascii="Helvetica" w:eastAsiaTheme="majorEastAsia" w:hAnsi="Helvetica" w:cs="Helvetica"/>
          <w:color w:val="333333"/>
          <w:sz w:val="20"/>
          <w:szCs w:val="20"/>
        </w:rPr>
        <w:t xml:space="preserve">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3DF5B11A" w14:textId="77777777" w:rsidR="00B86DEA" w:rsidRPr="009D2E0F" w:rsidRDefault="00B86DEA" w:rsidP="00B86DEA">
      <w:pPr>
        <w:shd w:val="clear" w:color="auto" w:fill="FFFFFF"/>
        <w:spacing w:after="150" w:line="300" w:lineRule="atLeast"/>
        <w:rPr>
          <w:rFonts w:ascii="Helvetica" w:eastAsia="Times New Roman" w:hAnsi="Helvetica" w:cs="Helvetica"/>
          <w:color w:val="333333"/>
          <w:sz w:val="20"/>
          <w:szCs w:val="20"/>
          <w:lang w:val="en"/>
        </w:rPr>
      </w:pPr>
    </w:p>
    <w:p w14:paraId="1597FC1A" w14:textId="77777777" w:rsidR="00B86DEA" w:rsidRPr="009D2E0F" w:rsidRDefault="00B86DEA" w:rsidP="00B86DEA">
      <w:pPr>
        <w:rPr>
          <w:bCs/>
        </w:rPr>
      </w:pPr>
      <w:r>
        <w:rPr>
          <w:b/>
          <w:bCs/>
        </w:rPr>
        <w:t xml:space="preserve">Topic Objectives:  </w:t>
      </w:r>
      <w:r>
        <w:rPr>
          <w:bCs/>
        </w:rPr>
        <w:t>Upon completion of this course, students will have demonstrated they can:</w:t>
      </w:r>
    </w:p>
    <w:p w14:paraId="02AF3A21" w14:textId="77777777" w:rsidR="00B86DEA" w:rsidRDefault="00B86DEA" w:rsidP="00B86DEA">
      <w:pPr>
        <w:numPr>
          <w:ilvl w:val="0"/>
          <w:numId w:val="27"/>
        </w:numPr>
        <w:spacing w:before="100" w:beforeAutospacing="1" w:after="100" w:afterAutospacing="1" w:line="240" w:lineRule="auto"/>
      </w:pPr>
      <w:r>
        <w:t>The student will use contemporary methods of police report writing</w:t>
      </w:r>
      <w:r w:rsidRPr="00117665">
        <w:rPr>
          <w:i/>
        </w:rPr>
        <w:t>. GE 1</w:t>
      </w:r>
      <w:r>
        <w:rPr>
          <w:i/>
        </w:rPr>
        <w:t>/</w:t>
      </w:r>
      <w:r w:rsidRPr="00117665">
        <w:rPr>
          <w:i/>
        </w:rPr>
        <w:t>ISLO 2</w:t>
      </w:r>
    </w:p>
    <w:p w14:paraId="1755BECF" w14:textId="77777777" w:rsidR="00B86DEA" w:rsidRDefault="00B86DEA" w:rsidP="00B86DEA">
      <w:pPr>
        <w:numPr>
          <w:ilvl w:val="0"/>
          <w:numId w:val="27"/>
        </w:numPr>
        <w:spacing w:before="100" w:beforeAutospacing="1" w:after="100" w:afterAutospacing="1" w:line="240" w:lineRule="auto"/>
      </w:pPr>
      <w:r>
        <w:t xml:space="preserve">The student will understand investigation techniques and proper elements of report writing.  </w:t>
      </w:r>
    </w:p>
    <w:p w14:paraId="4F85D53B" w14:textId="77777777" w:rsidR="00B86DEA" w:rsidRDefault="00B86DEA" w:rsidP="00B86DEA">
      <w:pPr>
        <w:numPr>
          <w:ilvl w:val="0"/>
          <w:numId w:val="27"/>
        </w:numPr>
        <w:spacing w:before="100" w:beforeAutospacing="1" w:after="100" w:afterAutospacing="1" w:line="240" w:lineRule="auto"/>
      </w:pPr>
      <w:r>
        <w:t>GE 2/ISLO 4)</w:t>
      </w:r>
    </w:p>
    <w:p w14:paraId="5C521498" w14:textId="77777777" w:rsidR="00B86DEA" w:rsidRPr="00117665" w:rsidRDefault="00B86DEA" w:rsidP="00B86DEA">
      <w:pPr>
        <w:numPr>
          <w:ilvl w:val="0"/>
          <w:numId w:val="27"/>
        </w:numPr>
        <w:spacing w:before="100" w:beforeAutospacing="1" w:after="100" w:afterAutospacing="1" w:line="240" w:lineRule="auto"/>
        <w:rPr>
          <w:i/>
        </w:rPr>
      </w:pPr>
      <w:r>
        <w:t>The student will demonstrate reporting procedures and the basics of gathering facts.</w:t>
      </w:r>
      <w:r w:rsidRPr="00117665">
        <w:t xml:space="preserve"> </w:t>
      </w:r>
      <w:r>
        <w:t xml:space="preserve"> </w:t>
      </w:r>
      <w:r w:rsidRPr="00117665">
        <w:rPr>
          <w:i/>
        </w:rPr>
        <w:t>GE 1, 2 and 4/ISLO 1 and 2</w:t>
      </w:r>
    </w:p>
    <w:p w14:paraId="53ECF517" w14:textId="77777777" w:rsidR="00B86DEA" w:rsidRPr="00117665" w:rsidRDefault="00B86DEA" w:rsidP="00B86DEA">
      <w:pPr>
        <w:numPr>
          <w:ilvl w:val="0"/>
          <w:numId w:val="27"/>
        </w:numPr>
        <w:spacing w:before="100" w:beforeAutospacing="1" w:after="100" w:afterAutospacing="1" w:line="240" w:lineRule="auto"/>
        <w:rPr>
          <w:i/>
        </w:rPr>
      </w:pPr>
      <w:r>
        <w:t xml:space="preserve"> ISLO The student will develop interview and interrogation techniques used in law enforcement.  </w:t>
      </w:r>
      <w:r w:rsidRPr="00117665">
        <w:rPr>
          <w:i/>
        </w:rPr>
        <w:t xml:space="preserve">GE 1, 2, 4, 7 and 9/ISLO 1, 2, </w:t>
      </w:r>
    </w:p>
    <w:p w14:paraId="44836672" w14:textId="77777777" w:rsidR="00B86DEA" w:rsidRPr="00117665" w:rsidRDefault="00B86DEA" w:rsidP="00B86DEA">
      <w:pPr>
        <w:numPr>
          <w:ilvl w:val="0"/>
          <w:numId w:val="27"/>
        </w:numPr>
        <w:spacing w:before="100" w:beforeAutospacing="1" w:after="100" w:afterAutospacing="1" w:line="240" w:lineRule="auto"/>
        <w:rPr>
          <w:i/>
        </w:rPr>
      </w:pPr>
      <w:r>
        <w:t xml:space="preserve">The student will demonstrate crime scene investigation and reporting evidence. </w:t>
      </w:r>
      <w:r>
        <w:rPr>
          <w:i/>
        </w:rPr>
        <w:t>GE 1,2,</w:t>
      </w:r>
      <w:r w:rsidRPr="00117665">
        <w:rPr>
          <w:i/>
        </w:rPr>
        <w:t>4 and 9</w:t>
      </w:r>
      <w:r>
        <w:rPr>
          <w:i/>
        </w:rPr>
        <w:t xml:space="preserve">/ISLO 1, 2, </w:t>
      </w:r>
      <w:r w:rsidRPr="00117665">
        <w:rPr>
          <w:i/>
        </w:rPr>
        <w:t>4, and 6</w:t>
      </w:r>
    </w:p>
    <w:p w14:paraId="7FFDFD40" w14:textId="77777777" w:rsidR="00B86DEA" w:rsidRDefault="00B86DEA" w:rsidP="00B86DEA">
      <w:pPr>
        <w:numPr>
          <w:ilvl w:val="0"/>
          <w:numId w:val="27"/>
        </w:numPr>
        <w:spacing w:before="100" w:beforeAutospacing="1" w:after="100" w:afterAutospacing="1" w:line="240" w:lineRule="auto"/>
      </w:pPr>
      <w:r>
        <w:t>The student will develop proper methods of courtroom testifying</w:t>
      </w:r>
      <w:r w:rsidRPr="00117665">
        <w:rPr>
          <w:i/>
        </w:rPr>
        <w:t>. GE 1, 4/ISLO 1, 4</w:t>
      </w:r>
      <w:r>
        <w:t xml:space="preserve"> </w:t>
      </w:r>
    </w:p>
    <w:p w14:paraId="4DE97849" w14:textId="77777777" w:rsidR="00B86DEA" w:rsidRDefault="00B86DEA" w:rsidP="00B86DEA"/>
    <w:p w14:paraId="4D78D5B4" w14:textId="77777777" w:rsidR="00B86DEA" w:rsidRDefault="00B86DEA" w:rsidP="00B86DEA">
      <w:pPr>
        <w:jc w:val="center"/>
      </w:pPr>
      <w:r>
        <w:t>CRJ 106</w:t>
      </w:r>
    </w:p>
    <w:p w14:paraId="2FAB2B2A" w14:textId="77777777" w:rsidR="00B86DEA" w:rsidRDefault="00B86DEA" w:rsidP="00B86DEA">
      <w:pPr>
        <w:jc w:val="center"/>
      </w:pPr>
      <w:r>
        <w:t>Introduction to Corrections</w:t>
      </w:r>
    </w:p>
    <w:p w14:paraId="54A3BCC1" w14:textId="77777777" w:rsidR="00B86DEA" w:rsidRDefault="00B86DEA" w:rsidP="00B86DEA">
      <w:pPr>
        <w:jc w:val="center"/>
      </w:pPr>
      <w:r>
        <w:t>4/23/2016</w:t>
      </w:r>
    </w:p>
    <w:p w14:paraId="288D116E" w14:textId="77777777" w:rsidR="00B86DEA" w:rsidRPr="00B80093" w:rsidRDefault="00B86DEA" w:rsidP="00B86DEA">
      <w:r>
        <w:rPr>
          <w:b/>
        </w:rPr>
        <w:t xml:space="preserve">Credits: </w:t>
      </w:r>
      <w:r>
        <w:t>3</w:t>
      </w:r>
    </w:p>
    <w:p w14:paraId="46E27038" w14:textId="77777777" w:rsidR="00B86DEA" w:rsidRDefault="00B86DEA" w:rsidP="00B86DEA">
      <w:r>
        <w:rPr>
          <w:b/>
        </w:rPr>
        <w:t xml:space="preserve">Transfer:  </w:t>
      </w:r>
      <w:r>
        <w:t>Nevada State College, UNR and UNLV</w:t>
      </w:r>
    </w:p>
    <w:p w14:paraId="77F7E437" w14:textId="77777777" w:rsidR="00B86DEA" w:rsidRDefault="00B86DEA" w:rsidP="00B86DEA">
      <w:r>
        <w:rPr>
          <w:b/>
        </w:rPr>
        <w:lastRenderedPageBreak/>
        <w:t xml:space="preserve">Prerequisites:  </w:t>
      </w:r>
      <w:r>
        <w:t>None</w:t>
      </w:r>
    </w:p>
    <w:p w14:paraId="7BFB03F1" w14:textId="77777777" w:rsidR="00B86DEA" w:rsidRDefault="00B86DEA" w:rsidP="00B86DEA">
      <w:r w:rsidRPr="00BD4042">
        <w:rPr>
          <w:b/>
        </w:rPr>
        <w:t>Course Description:</w:t>
      </w:r>
      <w:r>
        <w:t xml:space="preserve"> Studies the history and development of correctional agencies, particularly prisons.  Examines ideas influencing contemporary correctional institutions.  Explores the relationship of the Department of Corrections to other criminal justice system components.</w:t>
      </w:r>
      <w:r w:rsidRPr="00BD4042">
        <w:t xml:space="preserve"> </w:t>
      </w:r>
    </w:p>
    <w:p w14:paraId="67D33F64" w14:textId="77777777" w:rsidR="00B86DEA" w:rsidRPr="002C007C" w:rsidRDefault="00B86DEA" w:rsidP="00B86DEA">
      <w:pPr>
        <w:rPr>
          <w:b/>
        </w:rPr>
      </w:pPr>
      <w:proofErr w:type="gramStart"/>
      <w:r>
        <w:rPr>
          <w:rFonts w:ascii="Arial" w:hAnsi="Arial" w:cs="Arial"/>
          <w:color w:val="333333"/>
          <w:sz w:val="21"/>
          <w:szCs w:val="21"/>
          <w:shd w:val="clear" w:color="auto" w:fill="EAEAEA"/>
        </w:rPr>
        <w:t>.</w:t>
      </w:r>
      <w:r>
        <w:rPr>
          <w:b/>
        </w:rPr>
        <w:t>Course</w:t>
      </w:r>
      <w:proofErr w:type="gramEnd"/>
      <w:r>
        <w:rPr>
          <w:b/>
        </w:rPr>
        <w:t xml:space="preserve"> Objectives:</w:t>
      </w:r>
    </w:p>
    <w:p w14:paraId="2E33CF7F"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eastAsia="Times New Roman" w:hAnsi="Helvetica" w:cs="Helvetica"/>
          <w:i/>
          <w:iCs/>
          <w:color w:val="333333"/>
          <w:sz w:val="20"/>
          <w:szCs w:val="20"/>
          <w:lang w:val="en"/>
        </w:rPr>
        <w:t xml:space="preserve">GE </w:t>
      </w:r>
      <w:r w:rsidRPr="005D3C1B">
        <w:rPr>
          <w:rFonts w:ascii="Helvetica" w:eastAsia="Times New Roman" w:hAnsi="Helvetica" w:cs="Helvetica"/>
          <w:i/>
          <w:iCs/>
          <w:color w:val="333333"/>
          <w:sz w:val="20"/>
          <w:szCs w:val="20"/>
          <w:lang w:val="en"/>
        </w:rPr>
        <w:t>1. Demonstrate working knowledge of key concepts, principles, themes, in Criminal Justice </w:t>
      </w:r>
    </w:p>
    <w:p w14:paraId="14AC11C2"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2.  Present substantially error-free prose in style and content to the purpose of the document and the audience (Written Communication).</w:t>
      </w:r>
    </w:p>
    <w:p w14:paraId="2831F20E"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4.  Locate, evaluate and appropriately use information from multiple resources to complete projects, activities and papers. (information Literacy)</w:t>
      </w:r>
    </w:p>
    <w:p w14:paraId="1F1FCDDE"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5.  Describe diverse historical and/or contemporary positions on selected democratic values or practices.  (Diversity &amp; Society)</w:t>
      </w:r>
    </w:p>
    <w:p w14:paraId="22297BC4" w14:textId="77777777" w:rsidR="00B86DEA" w:rsidRPr="005D3C1B" w:rsidRDefault="00B86DEA" w:rsidP="00B86DEA">
      <w:pPr>
        <w:shd w:val="clear" w:color="auto" w:fill="FFFFFF"/>
        <w:spacing w:after="150" w:line="300" w:lineRule="atLeast"/>
        <w:rPr>
          <w:rFonts w:ascii="Helvetica" w:eastAsia="Times New Roman" w:hAnsi="Helvetica" w:cs="Helvetica"/>
          <w:color w:val="333333"/>
          <w:sz w:val="20"/>
          <w:szCs w:val="20"/>
          <w:lang w:val="en"/>
        </w:rPr>
      </w:pPr>
      <w:r>
        <w:rPr>
          <w:rFonts w:ascii="Helvetica" w:hAnsi="Helvetica" w:cs="Helvetica"/>
          <w:i/>
          <w:iCs/>
          <w:color w:val="333333"/>
          <w:sz w:val="20"/>
          <w:szCs w:val="20"/>
          <w:lang w:val="en"/>
        </w:rPr>
        <w:t xml:space="preserve">GE 6.  Take an active role in a community context (work, service, co-curricular activities, etc.) and examine the civic issues encountered and the insights gained from the community experience. (Civic Engagement) </w:t>
      </w:r>
    </w:p>
    <w:p w14:paraId="2C7DD7EF"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eastAsia="Times New Roman" w:hAnsi="Helvetica" w:cs="Helvetica"/>
          <w:i/>
          <w:iCs/>
          <w:color w:val="333333"/>
          <w:sz w:val="20"/>
          <w:szCs w:val="20"/>
          <w:lang w:val="en"/>
        </w:rPr>
        <w:t>GE &amp;</w:t>
      </w:r>
      <w:r w:rsidRPr="005D3C1B">
        <w:rPr>
          <w:rFonts w:ascii="Helvetica" w:eastAsia="Times New Roman" w:hAnsi="Helvetica" w:cs="Helvetica"/>
          <w:i/>
          <w:iCs/>
          <w:color w:val="333333"/>
          <w:sz w:val="20"/>
          <w:szCs w:val="20"/>
          <w:lang w:val="en"/>
        </w:rPr>
        <w:t>. Design an approach or process toward resolving social, political and personal dilemma in understanding and becoming a Criminal Justice professional.</w:t>
      </w:r>
      <w:r>
        <w:rPr>
          <w:rFonts w:ascii="Helvetica" w:hAnsi="Helvetica" w:cs="Helvetica"/>
          <w:i/>
          <w:iCs/>
          <w:color w:val="333333"/>
          <w:sz w:val="20"/>
          <w:szCs w:val="20"/>
          <w:lang w:val="en"/>
        </w:rPr>
        <w:t xml:space="preserve"> (Problem Solving)</w:t>
      </w:r>
    </w:p>
    <w:p w14:paraId="72D1BB78"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776381">
        <w:rPr>
          <w:rFonts w:ascii="Helvetica" w:eastAsia="Times New Roman" w:hAnsi="Helvetica" w:cs="Helvetica"/>
          <w:i/>
          <w:color w:val="333333"/>
          <w:sz w:val="20"/>
          <w:szCs w:val="20"/>
          <w:lang w:val="en"/>
        </w:rPr>
        <w:t>GE 9</w:t>
      </w:r>
      <w:r w:rsidRPr="005D3C1B">
        <w:rPr>
          <w:rFonts w:ascii="Helvetica" w:eastAsia="Times New Roman" w:hAnsi="Helvetica" w:cs="Helvetica"/>
          <w:color w:val="333333"/>
          <w:sz w:val="20"/>
          <w:szCs w:val="20"/>
          <w:lang w:val="en"/>
        </w:rPr>
        <w:t xml:space="preserve">. </w:t>
      </w:r>
      <w:r w:rsidRPr="005D3C1B">
        <w:rPr>
          <w:rFonts w:ascii="Helvetica" w:eastAsia="Times New Roman" w:hAnsi="Helvetica" w:cs="Helvetica"/>
          <w:i/>
          <w:iCs/>
          <w:color w:val="333333"/>
          <w:sz w:val="20"/>
          <w:szCs w:val="20"/>
          <w:lang w:val="en"/>
        </w:rPr>
        <w:t>Use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szCs w:val="20"/>
          <w:lang w:val="en"/>
        </w:rPr>
        <w:t>(Critical Thinking)</w:t>
      </w:r>
    </w:p>
    <w:p w14:paraId="7311EE04" w14:textId="77777777" w:rsidR="00B86DEA" w:rsidRPr="00400C06" w:rsidRDefault="00B86DEA" w:rsidP="00B86DEA">
      <w:pPr>
        <w:pStyle w:val="NormalWeb"/>
        <w:shd w:val="clear" w:color="auto" w:fill="FFFFFF"/>
        <w:spacing w:before="0" w:beforeAutospacing="0" w:after="150" w:afterAutospacing="0" w:line="300" w:lineRule="atLeast"/>
        <w:rPr>
          <w:rStyle w:val="Emphasis"/>
          <w:rFonts w:ascii="Helvetica" w:eastAsiaTheme="majorEastAsia" w:hAnsi="Helvetica" w:cs="Helvetica"/>
          <w:i w:val="0"/>
          <w:color w:val="333333"/>
          <w:sz w:val="20"/>
          <w:szCs w:val="20"/>
        </w:rPr>
      </w:pPr>
      <w:r>
        <w:rPr>
          <w:rStyle w:val="Emphasis"/>
          <w:rFonts w:ascii="Helvetica" w:eastAsiaTheme="majorEastAsia" w:hAnsi="Helvetica" w:cs="Helvetica"/>
          <w:i w:val="0"/>
          <w:color w:val="333333"/>
          <w:sz w:val="20"/>
          <w:szCs w:val="20"/>
        </w:rPr>
        <w:t xml:space="preserve">The information in the </w:t>
      </w:r>
      <w:r w:rsidRPr="00400C06">
        <w:rPr>
          <w:rStyle w:val="Emphasis"/>
          <w:rFonts w:ascii="Helvetica" w:eastAsiaTheme="majorEastAsia" w:hAnsi="Helvetica" w:cs="Helvetica"/>
          <w:color w:val="333333"/>
          <w:sz w:val="20"/>
          <w:szCs w:val="20"/>
        </w:rPr>
        <w:t>parentheses</w:t>
      </w:r>
      <w:r w:rsidRPr="00400C06">
        <w:rPr>
          <w:rStyle w:val="Emphasis"/>
          <w:rFonts w:ascii="Helvetica" w:eastAsiaTheme="majorEastAsia" w:hAnsi="Helvetica" w:cs="Helvetica"/>
          <w:i w:val="0"/>
          <w:color w:val="333333"/>
          <w:sz w:val="20"/>
          <w:szCs w:val="20"/>
        </w:rPr>
        <w:t xml:space="preserve">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11E50060" w14:textId="77777777" w:rsidR="00B86DEA" w:rsidRPr="000A5779" w:rsidRDefault="00B86DEA" w:rsidP="00B86DEA">
      <w:pPr>
        <w:pStyle w:val="NormalWeb"/>
        <w:shd w:val="clear" w:color="auto" w:fill="FFFFFF"/>
        <w:spacing w:before="0" w:beforeAutospacing="0" w:after="150" w:afterAutospacing="0" w:line="300" w:lineRule="atLeast"/>
        <w:rPr>
          <w:rFonts w:ascii="Helvetica" w:hAnsi="Helvetica" w:cs="Helvetica"/>
          <w:color w:val="333333"/>
          <w:sz w:val="20"/>
          <w:szCs w:val="20"/>
        </w:rPr>
      </w:pPr>
    </w:p>
    <w:p w14:paraId="194C0C2A" w14:textId="77777777" w:rsidR="00B86DEA" w:rsidRDefault="00B86DEA" w:rsidP="00B86DEA">
      <w:pPr>
        <w:pStyle w:val="NormalWeb"/>
        <w:shd w:val="clear" w:color="auto" w:fill="FFFFFF"/>
        <w:spacing w:before="0" w:beforeAutospacing="0" w:after="150" w:afterAutospacing="0" w:line="300" w:lineRule="atLeast"/>
        <w:rPr>
          <w:rFonts w:ascii="Helvetica" w:hAnsi="Helvetica" w:cs="Helvetica"/>
          <w:color w:val="333333"/>
          <w:sz w:val="20"/>
          <w:szCs w:val="20"/>
        </w:rPr>
      </w:pPr>
      <w:r>
        <w:rPr>
          <w:b/>
        </w:rPr>
        <w:t xml:space="preserve">Topical Objectives:  </w:t>
      </w:r>
      <w:r>
        <w:rPr>
          <w:rFonts w:ascii="Helvetica" w:hAnsi="Helvetica" w:cs="Helvetica"/>
          <w:color w:val="333333"/>
          <w:sz w:val="20"/>
          <w:szCs w:val="20"/>
        </w:rPr>
        <w:t>Upon completion of this course, students will have demonstrated they can:</w:t>
      </w:r>
    </w:p>
    <w:p w14:paraId="157B5DF5" w14:textId="77777777" w:rsidR="00B86DEA" w:rsidRPr="00685FB3" w:rsidRDefault="00B86DEA" w:rsidP="00B86DEA"/>
    <w:p w14:paraId="38D04A69" w14:textId="77777777" w:rsidR="00B86DEA" w:rsidRDefault="00B86DEA" w:rsidP="00B86DEA">
      <w:pPr>
        <w:rPr>
          <w:i/>
        </w:rPr>
      </w:pPr>
      <w:r>
        <w:t xml:space="preserve">Understanding the development of criminal laws and the various forces that shape the application of criminal sanctions.  </w:t>
      </w:r>
      <w:r>
        <w:rPr>
          <w:i/>
        </w:rPr>
        <w:t>ISLO 1, 5 and 9</w:t>
      </w:r>
    </w:p>
    <w:p w14:paraId="29C35FC9" w14:textId="77777777" w:rsidR="00B86DEA" w:rsidRDefault="00B86DEA" w:rsidP="00B86DEA">
      <w:pPr>
        <w:rPr>
          <w:i/>
        </w:rPr>
      </w:pPr>
      <w:r>
        <w:t xml:space="preserve">Develop an understanding of crime and punishment.  </w:t>
      </w:r>
      <w:r w:rsidRPr="000E1554">
        <w:rPr>
          <w:i/>
        </w:rPr>
        <w:t>ISLO 1, 5 and 7</w:t>
      </w:r>
    </w:p>
    <w:p w14:paraId="473E59FE" w14:textId="77777777" w:rsidR="00B86DEA" w:rsidRDefault="00B86DEA" w:rsidP="00B86DEA">
      <w:pPr>
        <w:rPr>
          <w:i/>
        </w:rPr>
      </w:pPr>
      <w:r>
        <w:t xml:space="preserve">Examine the types of prison systems within the United States.  </w:t>
      </w:r>
      <w:r w:rsidRPr="000E1554">
        <w:rPr>
          <w:i/>
        </w:rPr>
        <w:t>ISLO 1, 5 and 7</w:t>
      </w:r>
    </w:p>
    <w:p w14:paraId="3E0F330D" w14:textId="77777777" w:rsidR="00B86DEA" w:rsidRDefault="00B86DEA" w:rsidP="00B86DEA">
      <w:pPr>
        <w:rPr>
          <w:i/>
        </w:rPr>
      </w:pPr>
      <w:r w:rsidRPr="000E1554">
        <w:t>Develop an awareness of the origins of prisons</w:t>
      </w:r>
      <w:r>
        <w:rPr>
          <w:i/>
        </w:rPr>
        <w:t xml:space="preserve">. </w:t>
      </w:r>
      <w:r w:rsidRPr="000E1554">
        <w:rPr>
          <w:i/>
        </w:rPr>
        <w:t>ISLO 5</w:t>
      </w:r>
    </w:p>
    <w:p w14:paraId="68264207" w14:textId="77777777" w:rsidR="00B86DEA" w:rsidRDefault="00B86DEA" w:rsidP="00B86DEA">
      <w:pPr>
        <w:rPr>
          <w:i/>
        </w:rPr>
      </w:pPr>
      <w:r w:rsidRPr="000E1554">
        <w:t>Analyze the dilemma of cont</w:t>
      </w:r>
      <w:r>
        <w:t xml:space="preserve">emporary corrections.  </w:t>
      </w:r>
      <w:r>
        <w:rPr>
          <w:i/>
        </w:rPr>
        <w:t>ISLO 1,5,6 and 7</w:t>
      </w:r>
    </w:p>
    <w:p w14:paraId="1EBFEB40" w14:textId="77777777" w:rsidR="00B86DEA" w:rsidRPr="00400C06" w:rsidRDefault="00B86DEA" w:rsidP="00B86DEA">
      <w:r>
        <w:t xml:space="preserve">Review the correctional administrative policies.  </w:t>
      </w:r>
      <w:r w:rsidRPr="004B7F38">
        <w:rPr>
          <w:i/>
        </w:rPr>
        <w:t>ISOL 7</w:t>
      </w:r>
      <w:r>
        <w:t xml:space="preserve"> </w:t>
      </w:r>
    </w:p>
    <w:p w14:paraId="6C1A3E53" w14:textId="77777777" w:rsidR="00A33E3C" w:rsidRDefault="00A33E3C" w:rsidP="00A33E3C"/>
    <w:p w14:paraId="0F255503" w14:textId="77777777" w:rsidR="00B86DEA" w:rsidRDefault="00B86DEA" w:rsidP="00B86DEA">
      <w:pPr>
        <w:jc w:val="center"/>
      </w:pPr>
      <w:r>
        <w:t>CRJ 155</w:t>
      </w:r>
    </w:p>
    <w:p w14:paraId="263B1162" w14:textId="77777777" w:rsidR="00B86DEA" w:rsidRDefault="00B86DEA" w:rsidP="00B86DEA">
      <w:pPr>
        <w:jc w:val="center"/>
      </w:pPr>
      <w:r>
        <w:t>Introduction to Juvenile Justice</w:t>
      </w:r>
    </w:p>
    <w:p w14:paraId="4316A668" w14:textId="77777777" w:rsidR="00B86DEA" w:rsidRDefault="00B86DEA" w:rsidP="00B86DEA">
      <w:pPr>
        <w:jc w:val="center"/>
      </w:pPr>
      <w:r>
        <w:t>4/24/2016</w:t>
      </w:r>
    </w:p>
    <w:p w14:paraId="56FABA66" w14:textId="77777777" w:rsidR="00B86DEA" w:rsidRDefault="00B86DEA" w:rsidP="00B86DEA">
      <w:r w:rsidRPr="00B44F4E">
        <w:rPr>
          <w:b/>
        </w:rPr>
        <w:t>Credits</w:t>
      </w:r>
      <w:r>
        <w:t>:  3</w:t>
      </w:r>
    </w:p>
    <w:p w14:paraId="6BCDB3FE" w14:textId="77777777" w:rsidR="00B86DEA" w:rsidRDefault="00B86DEA" w:rsidP="00B86DEA">
      <w:r w:rsidRPr="00B44F4E">
        <w:rPr>
          <w:b/>
        </w:rPr>
        <w:t>Transfer</w:t>
      </w:r>
      <w:r>
        <w:t>:  Elective Nevada State College, UNR and UNLV</w:t>
      </w:r>
    </w:p>
    <w:p w14:paraId="4D7F086A" w14:textId="77777777" w:rsidR="00B86DEA" w:rsidRDefault="00B86DEA" w:rsidP="00B86DEA">
      <w:r w:rsidRPr="00B44F4E">
        <w:rPr>
          <w:b/>
        </w:rPr>
        <w:t>Prerequisites</w:t>
      </w:r>
      <w:r>
        <w:t>:  CRJ 101 and 102 or permission of the Instructor</w:t>
      </w:r>
    </w:p>
    <w:p w14:paraId="1D72AF24" w14:textId="77777777" w:rsidR="00B86DEA" w:rsidRDefault="00B86DEA" w:rsidP="00B86DEA">
      <w:pPr>
        <w:rPr>
          <w:b/>
        </w:rPr>
      </w:pPr>
      <w:r>
        <w:rPr>
          <w:b/>
        </w:rPr>
        <w:t>Course Description:</w:t>
      </w:r>
    </w:p>
    <w:p w14:paraId="53B5A961" w14:textId="77777777" w:rsidR="00B86DEA" w:rsidRDefault="00B86DEA" w:rsidP="00B86DEA">
      <w:pPr>
        <w:rPr>
          <w:rFonts w:ascii="Arial" w:eastAsia="Times New Roman" w:hAnsi="Arial" w:cs="Arial"/>
          <w:color w:val="333333"/>
          <w:sz w:val="21"/>
          <w:szCs w:val="21"/>
        </w:rPr>
      </w:pPr>
      <w:r w:rsidRPr="001B1A00">
        <w:rPr>
          <w:rFonts w:ascii="Arial" w:eastAsia="Times New Roman" w:hAnsi="Arial" w:cs="Arial"/>
          <w:color w:val="333333"/>
          <w:sz w:val="21"/>
          <w:szCs w:val="21"/>
        </w:rPr>
        <w:t>Introduces the field of police work with juveniles. Focuses on juvenile crime problems and their causes, detention and processing of the juvenile offender, practices of the juvenile court, and case disposition</w:t>
      </w:r>
      <w:r>
        <w:rPr>
          <w:rFonts w:ascii="Arial" w:eastAsia="Times New Roman" w:hAnsi="Arial" w:cs="Arial"/>
          <w:color w:val="333333"/>
          <w:sz w:val="21"/>
          <w:szCs w:val="21"/>
        </w:rPr>
        <w:t>.</w:t>
      </w:r>
    </w:p>
    <w:p w14:paraId="7B2FDC01" w14:textId="77777777" w:rsidR="00B86DEA" w:rsidRPr="002C007C" w:rsidRDefault="00B86DEA" w:rsidP="00B86DEA">
      <w:pPr>
        <w:rPr>
          <w:b/>
        </w:rPr>
      </w:pPr>
      <w:proofErr w:type="gramStart"/>
      <w:r>
        <w:rPr>
          <w:rFonts w:ascii="Arial" w:hAnsi="Arial" w:cs="Arial"/>
          <w:color w:val="333333"/>
          <w:sz w:val="21"/>
          <w:szCs w:val="21"/>
          <w:shd w:val="clear" w:color="auto" w:fill="EAEAEA"/>
        </w:rPr>
        <w:t>.</w:t>
      </w:r>
      <w:r>
        <w:rPr>
          <w:b/>
        </w:rPr>
        <w:t>Course</w:t>
      </w:r>
      <w:proofErr w:type="gramEnd"/>
      <w:r>
        <w:rPr>
          <w:b/>
        </w:rPr>
        <w:t xml:space="preserve"> Objectives:</w:t>
      </w:r>
    </w:p>
    <w:p w14:paraId="76181689"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i/>
          <w:iCs/>
          <w:color w:val="333333"/>
          <w:sz w:val="20"/>
          <w:szCs w:val="20"/>
          <w:lang w:val="en"/>
        </w:rPr>
        <w:t>GE 1. Demonstrate working knowledge of key concepts, principles, themes, in Criminal Justice </w:t>
      </w:r>
    </w:p>
    <w:p w14:paraId="15256F7F"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2.  Present substantially error-free prose in style and content to the purpose of the document and the audience (Written Communication).</w:t>
      </w:r>
    </w:p>
    <w:p w14:paraId="58331A00"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4.  Locate, evaluate and appropriately use information from multiple resources to complete projects, activities and papers. (information Literacy)</w:t>
      </w:r>
    </w:p>
    <w:p w14:paraId="3B795B0D"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5.  Describe diverse historical and/or contemporary positions on selected democratic values or practices.  (Diversity &amp; Society)</w:t>
      </w:r>
    </w:p>
    <w:p w14:paraId="39A6CE86" w14:textId="77777777" w:rsidR="00B86DEA" w:rsidRPr="005D3C1B" w:rsidRDefault="00B86DEA" w:rsidP="00B86DEA">
      <w:pPr>
        <w:shd w:val="clear" w:color="auto" w:fill="FFFFFF"/>
        <w:spacing w:after="150" w:line="300" w:lineRule="atLeast"/>
        <w:rPr>
          <w:rFonts w:ascii="Helvetica" w:eastAsia="Times New Roman" w:hAnsi="Helvetica" w:cs="Helvetica"/>
          <w:color w:val="333333"/>
          <w:sz w:val="20"/>
          <w:szCs w:val="20"/>
          <w:lang w:val="en"/>
        </w:rPr>
      </w:pPr>
      <w:r>
        <w:rPr>
          <w:rFonts w:ascii="Helvetica" w:hAnsi="Helvetica" w:cs="Helvetica"/>
          <w:i/>
          <w:iCs/>
          <w:color w:val="333333"/>
          <w:sz w:val="20"/>
          <w:szCs w:val="20"/>
          <w:lang w:val="en"/>
        </w:rPr>
        <w:t xml:space="preserve">GE 6.  Examine the civic issues encountered and the insights gained from the community experience. (Civic Engagement) </w:t>
      </w:r>
    </w:p>
    <w:p w14:paraId="4F4DCB7D"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i/>
          <w:iCs/>
          <w:color w:val="333333"/>
          <w:sz w:val="20"/>
          <w:szCs w:val="20"/>
          <w:lang w:val="en"/>
        </w:rPr>
        <w:t>GE 7. Design an approach or process toward resolving social, political and personal dilemma in understanding and becoming a Criminal Justice professional.</w:t>
      </w:r>
      <w:r>
        <w:rPr>
          <w:rFonts w:ascii="Helvetica" w:hAnsi="Helvetica" w:cs="Helvetica"/>
          <w:i/>
          <w:iCs/>
          <w:color w:val="333333"/>
          <w:sz w:val="20"/>
          <w:szCs w:val="20"/>
          <w:lang w:val="en"/>
        </w:rPr>
        <w:t xml:space="preserve"> (Problem Solving)</w:t>
      </w:r>
    </w:p>
    <w:p w14:paraId="768447F5"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color w:val="333333"/>
          <w:sz w:val="20"/>
          <w:szCs w:val="20"/>
          <w:lang w:val="en"/>
        </w:rPr>
        <w:t xml:space="preserve">GE 9. </w:t>
      </w:r>
      <w:r w:rsidRPr="005D3C1B">
        <w:rPr>
          <w:rFonts w:ascii="Helvetica" w:eastAsia="Times New Roman" w:hAnsi="Helvetica" w:cs="Helvetica"/>
          <w:i/>
          <w:iCs/>
          <w:color w:val="333333"/>
          <w:sz w:val="20"/>
          <w:szCs w:val="20"/>
          <w:lang w:val="en"/>
        </w:rPr>
        <w:t>Use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szCs w:val="20"/>
          <w:lang w:val="en"/>
        </w:rPr>
        <w:t>(Critical Thinking)</w:t>
      </w:r>
    </w:p>
    <w:p w14:paraId="4BC98222" w14:textId="77777777" w:rsidR="00B86DEA" w:rsidRPr="001B1A00" w:rsidRDefault="00B86DEA" w:rsidP="00B86DEA">
      <w:pPr>
        <w:spacing w:before="100" w:beforeAutospacing="1" w:after="100" w:afterAutospacing="1" w:line="420" w:lineRule="atLeast"/>
        <w:rPr>
          <w:rFonts w:ascii="Arial" w:eastAsia="Times New Roman" w:hAnsi="Arial" w:cs="Arial"/>
          <w:color w:val="333333"/>
          <w:sz w:val="32"/>
          <w:szCs w:val="32"/>
        </w:rPr>
      </w:pPr>
      <w:r>
        <w:rPr>
          <w:rStyle w:val="Emphasis"/>
          <w:rFonts w:ascii="Helvetica" w:hAnsi="Helvetica" w:cs="Helvetica"/>
          <w:color w:val="333333"/>
          <w:sz w:val="20"/>
          <w:szCs w:val="20"/>
        </w:rPr>
        <w:t xml:space="preserve">The information in the </w:t>
      </w:r>
      <w:r w:rsidRPr="00400C06">
        <w:rPr>
          <w:rStyle w:val="Emphasis"/>
          <w:rFonts w:ascii="Helvetica" w:hAnsi="Helvetica" w:cs="Helvetica"/>
          <w:color w:val="333333"/>
          <w:sz w:val="20"/>
          <w:szCs w:val="20"/>
        </w:rPr>
        <w:t>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w:t>
      </w:r>
      <w:r>
        <w:rPr>
          <w:rStyle w:val="Emphasis"/>
          <w:rFonts w:ascii="Helvetica" w:hAnsi="Helvetica" w:cs="Helvetica"/>
          <w:color w:val="333333"/>
          <w:sz w:val="20"/>
          <w:szCs w:val="20"/>
        </w:rPr>
        <w:t>.</w:t>
      </w:r>
    </w:p>
    <w:p w14:paraId="0C921D35"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p>
    <w:p w14:paraId="5C773F56" w14:textId="77777777" w:rsidR="00B86DEA" w:rsidRPr="006B0388" w:rsidRDefault="00B86DEA" w:rsidP="00B86DEA">
      <w:pPr>
        <w:rPr>
          <w:rFonts w:cstheme="minorHAnsi"/>
          <w:b/>
        </w:rPr>
      </w:pPr>
      <w:r w:rsidRPr="006B0388">
        <w:rPr>
          <w:rFonts w:cstheme="minorHAnsi"/>
          <w:b/>
        </w:rPr>
        <w:t xml:space="preserve">Topical Objectives:  </w:t>
      </w:r>
      <w:r w:rsidRPr="006B0388">
        <w:rPr>
          <w:rFonts w:cstheme="minorHAnsi"/>
          <w:color w:val="333333"/>
        </w:rPr>
        <w:t>Upon completion of this course, students will have demonstrated they can:</w:t>
      </w:r>
    </w:p>
    <w:p w14:paraId="65C5B236" w14:textId="77777777" w:rsidR="00B86DEA" w:rsidRPr="006B0388" w:rsidRDefault="00B86DEA" w:rsidP="00B86DEA">
      <w:pPr>
        <w:shd w:val="clear" w:color="auto" w:fill="FFFFFF"/>
        <w:spacing w:after="150" w:line="300" w:lineRule="atLeast"/>
        <w:rPr>
          <w:rFonts w:eastAsia="Times New Roman" w:cstheme="minorHAnsi"/>
          <w:bCs/>
          <w:i/>
          <w:iCs/>
          <w:color w:val="333333"/>
          <w:lang w:val="en"/>
        </w:rPr>
      </w:pPr>
      <w:r w:rsidRPr="006B0388">
        <w:rPr>
          <w:rFonts w:eastAsia="Times New Roman" w:cstheme="minorHAnsi"/>
          <w:bCs/>
          <w:iCs/>
          <w:color w:val="333333"/>
          <w:lang w:val="en"/>
        </w:rPr>
        <w:lastRenderedPageBreak/>
        <w:t xml:space="preserve">Demonstrate the ability to identify central issues and ideas about the roles and organization of the juvenile justice system in class discussions, exams and assignments.  </w:t>
      </w:r>
      <w:r w:rsidRPr="006B0388">
        <w:rPr>
          <w:rFonts w:eastAsia="Times New Roman" w:cstheme="minorHAnsi"/>
          <w:bCs/>
          <w:i/>
          <w:iCs/>
          <w:color w:val="333333"/>
          <w:lang w:val="en"/>
        </w:rPr>
        <w:t>GE 1,2,9/ISOL 1,2,6,9</w:t>
      </w:r>
    </w:p>
    <w:p w14:paraId="6C52B800" w14:textId="77777777" w:rsidR="00B86DEA" w:rsidRPr="006B0388" w:rsidRDefault="00B86DEA" w:rsidP="00B86DEA">
      <w:pPr>
        <w:shd w:val="clear" w:color="auto" w:fill="FFFFFF"/>
        <w:spacing w:after="150" w:line="300" w:lineRule="atLeast"/>
        <w:rPr>
          <w:rFonts w:eastAsia="Times New Roman" w:cstheme="minorHAnsi"/>
          <w:bCs/>
          <w:i/>
          <w:iCs/>
          <w:color w:val="333333"/>
          <w:lang w:val="en"/>
        </w:rPr>
      </w:pPr>
      <w:r w:rsidRPr="006B0388">
        <w:rPr>
          <w:rFonts w:eastAsia="Times New Roman" w:cstheme="minorHAnsi"/>
          <w:bCs/>
          <w:iCs/>
          <w:color w:val="333333"/>
          <w:lang w:val="en"/>
        </w:rPr>
        <w:t xml:space="preserve">Demonstrate a basic understanding of the history of juvenile justice, the functions of the juvenile justice system, legal proceedings related to juveniles and court procedure. </w:t>
      </w:r>
      <w:r w:rsidRPr="006B0388">
        <w:rPr>
          <w:rFonts w:eastAsia="Times New Roman" w:cstheme="minorHAnsi"/>
          <w:bCs/>
          <w:i/>
          <w:iCs/>
          <w:color w:val="333333"/>
          <w:lang w:val="en"/>
        </w:rPr>
        <w:t>GE 1,5/ISOL 1,5,9</w:t>
      </w:r>
    </w:p>
    <w:p w14:paraId="3C69D7E7" w14:textId="77777777" w:rsidR="00B86DEA" w:rsidRPr="006B0388" w:rsidRDefault="00B86DEA" w:rsidP="00B86DEA">
      <w:pPr>
        <w:shd w:val="clear" w:color="auto" w:fill="FFFFFF"/>
        <w:spacing w:after="150" w:line="300" w:lineRule="atLeast"/>
        <w:rPr>
          <w:rFonts w:eastAsia="Times New Roman" w:cstheme="minorHAnsi"/>
          <w:bCs/>
          <w:i/>
          <w:iCs/>
          <w:color w:val="333333"/>
          <w:lang w:val="en"/>
        </w:rPr>
      </w:pPr>
      <w:r w:rsidRPr="006B0388">
        <w:rPr>
          <w:rFonts w:eastAsia="Times New Roman" w:cstheme="minorHAnsi"/>
          <w:bCs/>
          <w:iCs/>
          <w:color w:val="333333"/>
          <w:lang w:val="en"/>
        </w:rPr>
        <w:t xml:space="preserve">Differentiate between the juvenile and adult criminal justice system, differentiate between the different types of juvenile offenses, describe the different stages in the juvenile justice process and define specific terms that pertain the juvenile justice. </w:t>
      </w:r>
      <w:r w:rsidRPr="006B0388">
        <w:rPr>
          <w:rFonts w:eastAsia="Times New Roman" w:cstheme="minorHAnsi"/>
          <w:bCs/>
          <w:i/>
          <w:iCs/>
          <w:color w:val="333333"/>
          <w:lang w:val="en"/>
        </w:rPr>
        <w:t>GE 1, 4,5/ISOL 1,4,5,</w:t>
      </w:r>
    </w:p>
    <w:p w14:paraId="438C9528" w14:textId="77777777" w:rsidR="00B86DEA" w:rsidRPr="006B0388" w:rsidRDefault="00B86DEA" w:rsidP="00B86DEA">
      <w:pPr>
        <w:shd w:val="clear" w:color="auto" w:fill="FFFFFF"/>
        <w:spacing w:after="150" w:line="300" w:lineRule="atLeast"/>
        <w:rPr>
          <w:rFonts w:eastAsia="Times New Roman" w:cstheme="minorHAnsi"/>
          <w:bCs/>
          <w:i/>
          <w:iCs/>
          <w:color w:val="333333"/>
          <w:lang w:val="en"/>
        </w:rPr>
      </w:pPr>
      <w:r w:rsidRPr="006B0388">
        <w:rPr>
          <w:rFonts w:eastAsia="Times New Roman" w:cstheme="minorHAnsi"/>
          <w:bCs/>
          <w:iCs/>
          <w:color w:val="333333"/>
          <w:lang w:val="en"/>
        </w:rPr>
        <w:t xml:space="preserve">Explain the role of law enforcement in the juvenile justice system, identify the role of the police through the history of juvenile justice, explain police procedures for handling juveniles and identify factors that influence police discretion.  </w:t>
      </w:r>
      <w:r w:rsidRPr="006B0388">
        <w:rPr>
          <w:rFonts w:eastAsia="Times New Roman" w:cstheme="minorHAnsi"/>
          <w:bCs/>
          <w:i/>
          <w:iCs/>
          <w:color w:val="333333"/>
          <w:lang w:val="en"/>
        </w:rPr>
        <w:t>GE 1,4,5,79/ISOL 1,4,5,6</w:t>
      </w:r>
    </w:p>
    <w:p w14:paraId="0342EA04" w14:textId="77777777" w:rsidR="00B86DEA" w:rsidRPr="006B0388" w:rsidRDefault="00B86DEA" w:rsidP="00B86DEA">
      <w:pPr>
        <w:shd w:val="clear" w:color="auto" w:fill="FFFFFF"/>
        <w:spacing w:after="150" w:line="300" w:lineRule="atLeast"/>
        <w:rPr>
          <w:rFonts w:eastAsia="Times New Roman" w:cstheme="minorHAnsi"/>
          <w:bCs/>
          <w:i/>
          <w:iCs/>
          <w:color w:val="333333"/>
          <w:lang w:val="en"/>
        </w:rPr>
      </w:pPr>
      <w:r w:rsidRPr="006B0388">
        <w:rPr>
          <w:rFonts w:eastAsia="Times New Roman" w:cstheme="minorHAnsi"/>
          <w:bCs/>
          <w:iCs/>
          <w:color w:val="333333"/>
          <w:lang w:val="en"/>
        </w:rPr>
        <w:t xml:space="preserve">Explain the role of juvenile corrections and describe the different types of </w:t>
      </w:r>
      <w:proofErr w:type="gramStart"/>
      <w:r w:rsidRPr="006B0388">
        <w:rPr>
          <w:rFonts w:eastAsia="Times New Roman" w:cstheme="minorHAnsi"/>
          <w:bCs/>
          <w:iCs/>
          <w:color w:val="333333"/>
          <w:lang w:val="en"/>
        </w:rPr>
        <w:t>community based</w:t>
      </w:r>
      <w:proofErr w:type="gramEnd"/>
      <w:r w:rsidRPr="006B0388">
        <w:rPr>
          <w:rFonts w:eastAsia="Times New Roman" w:cstheme="minorHAnsi"/>
          <w:bCs/>
          <w:iCs/>
          <w:color w:val="333333"/>
          <w:lang w:val="en"/>
        </w:rPr>
        <w:t xml:space="preserve"> programs, types of institutional facilities and identify different types of educational, vocational and treatment programs.  </w:t>
      </w:r>
      <w:r w:rsidRPr="006B0388">
        <w:rPr>
          <w:rFonts w:eastAsia="Times New Roman" w:cstheme="minorHAnsi"/>
          <w:bCs/>
          <w:i/>
          <w:iCs/>
          <w:color w:val="333333"/>
          <w:lang w:val="en"/>
        </w:rPr>
        <w:t>GE 1,4,5,6,8,9/ISOL 1,4,5,6</w:t>
      </w:r>
    </w:p>
    <w:p w14:paraId="39183DB2" w14:textId="77777777" w:rsidR="00B86DEA" w:rsidRDefault="00B86DEA" w:rsidP="00B86DEA">
      <w:pPr>
        <w:rPr>
          <w:b/>
        </w:rPr>
      </w:pPr>
    </w:p>
    <w:p w14:paraId="7203AFE1" w14:textId="77777777" w:rsidR="00B86DEA" w:rsidRDefault="00B86DEA" w:rsidP="00B86DEA"/>
    <w:p w14:paraId="13B6D931" w14:textId="77777777" w:rsidR="00B86DEA" w:rsidRDefault="00B86DEA" w:rsidP="00B86DEA">
      <w:pPr>
        <w:jc w:val="center"/>
      </w:pPr>
      <w:r>
        <w:t>CRJ 164</w:t>
      </w:r>
    </w:p>
    <w:p w14:paraId="68B6EC1D" w14:textId="77777777" w:rsidR="00B86DEA" w:rsidRDefault="00B86DEA" w:rsidP="00B86DEA">
      <w:pPr>
        <w:jc w:val="center"/>
      </w:pPr>
      <w:r>
        <w:t>Principles of Investigation</w:t>
      </w:r>
    </w:p>
    <w:p w14:paraId="4C8D0108" w14:textId="77777777" w:rsidR="00B86DEA" w:rsidRDefault="00B86DEA" w:rsidP="00B86DEA">
      <w:pPr>
        <w:jc w:val="center"/>
      </w:pPr>
      <w:r>
        <w:t>2/27/2016</w:t>
      </w:r>
    </w:p>
    <w:p w14:paraId="586D6A58" w14:textId="77777777" w:rsidR="00B86DEA" w:rsidRPr="00DF2866" w:rsidRDefault="00B86DEA" w:rsidP="00B86DEA">
      <w:pPr>
        <w:ind w:left="360"/>
        <w:rPr>
          <w:b/>
        </w:rPr>
      </w:pPr>
      <w:r w:rsidRPr="00DF2866">
        <w:rPr>
          <w:b/>
        </w:rPr>
        <w:t>Course description:</w:t>
      </w:r>
    </w:p>
    <w:p w14:paraId="78959505" w14:textId="77777777" w:rsidR="00B86DEA" w:rsidRDefault="00B86DEA" w:rsidP="00B86DEA">
      <w:pPr>
        <w:ind w:left="360"/>
      </w:pPr>
      <w:r>
        <w:t>This class examines the fundamentals of criminal investigation: crime scene search and recording of information, collection and presentation of physical evidence, sources of information, scientific aids, case preparation, and interview and interrogations procedures.</w:t>
      </w:r>
    </w:p>
    <w:p w14:paraId="1D82E5F7" w14:textId="77777777" w:rsidR="00B86DEA" w:rsidRDefault="00B86DEA" w:rsidP="00B86DEA">
      <w:pPr>
        <w:rPr>
          <w:rFonts w:ascii="Times New Roman" w:hAnsi="Times New Roman" w:cs="Times New Roman"/>
          <w:b/>
          <w:sz w:val="24"/>
          <w:szCs w:val="24"/>
        </w:rPr>
      </w:pPr>
      <w:r>
        <w:rPr>
          <w:rFonts w:ascii="Times New Roman" w:hAnsi="Times New Roman" w:cs="Times New Roman"/>
          <w:b/>
          <w:sz w:val="24"/>
          <w:szCs w:val="24"/>
        </w:rPr>
        <w:t>Course Objectives:</w:t>
      </w:r>
    </w:p>
    <w:p w14:paraId="41BD0607"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1.  Demonstrate working knowledge of key concepts, principles, themes in Criminal Justice</w:t>
      </w:r>
    </w:p>
    <w:p w14:paraId="0B9D1775"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3.  Present accurate calculations and symbolic operations, and explain how such calculations and operations are used in either specific field of study or in interpreting information in other fields.  (Quantitative Literacy)</w:t>
      </w:r>
    </w:p>
    <w:p w14:paraId="24999FF9"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4.  Locate, evaluate and appropriately use information from multiple resources to complete projects activities and papers.  (Information Literacy)</w:t>
      </w:r>
    </w:p>
    <w:p w14:paraId="349ADD56"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5.  Describe diverse historical and/or contemporary positions on selected democratic values or practices.  (Diversity and Society)</w:t>
      </w:r>
    </w:p>
    <w:p w14:paraId="342A09D4"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7/ Design an approach or process toward resolving social, political dilemma in understanding and becoming a Criminal Justice Professional.  (Problem Solving)</w:t>
      </w:r>
    </w:p>
    <w:p w14:paraId="4BC7DED6"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lastRenderedPageBreak/>
        <w:t>GE 8.  Describe approaches from at least two disciplines that identify, define and address the importance of a significant contemporary or enduring problem.  (Integrative Learning)</w:t>
      </w:r>
    </w:p>
    <w:p w14:paraId="4DBC82E5"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 xml:space="preserve">GE </w:t>
      </w:r>
      <w:proofErr w:type="gramStart"/>
      <w:r>
        <w:rPr>
          <w:rFonts w:ascii="Times New Roman" w:hAnsi="Times New Roman" w:cs="Times New Roman"/>
          <w:i/>
          <w:sz w:val="24"/>
          <w:szCs w:val="24"/>
        </w:rPr>
        <w:t>9  Use</w:t>
      </w:r>
      <w:proofErr w:type="gramEnd"/>
      <w:r>
        <w:rPr>
          <w:rFonts w:ascii="Times New Roman" w:hAnsi="Times New Roman" w:cs="Times New Roman"/>
          <w:i/>
          <w:sz w:val="24"/>
          <w:szCs w:val="24"/>
        </w:rPr>
        <w:t xml:space="preserve"> critical thinking and creativity to select and apply recognized methods suitable for solving significant contemporary or enduring problems.  (Critical Thinking)</w:t>
      </w:r>
    </w:p>
    <w:p w14:paraId="53F66C26" w14:textId="77777777" w:rsidR="00B86DEA" w:rsidRDefault="00B86DEA" w:rsidP="00B86DEA">
      <w:pPr>
        <w:ind w:left="360"/>
        <w:rPr>
          <w:rFonts w:ascii="Times New Roman" w:hAnsi="Times New Roman" w:cs="Times New Roman"/>
          <w:i/>
          <w:sz w:val="24"/>
          <w:szCs w:val="24"/>
        </w:rPr>
      </w:pPr>
      <w:r>
        <w:rPr>
          <w:rFonts w:ascii="Times New Roman" w:hAnsi="Times New Roman" w:cs="Times New Roman"/>
          <w:i/>
          <w:sz w:val="24"/>
          <w:szCs w:val="24"/>
        </w:rPr>
        <w:t>GE  10. Draw a conclusion about how to solve a significant contemporary or enduring problem, and present a rational defense of the conclusion. (Inquiry and Analysis)</w:t>
      </w:r>
    </w:p>
    <w:p w14:paraId="2F9FC94B" w14:textId="77777777" w:rsidR="00B86DEA" w:rsidRPr="002D561B" w:rsidRDefault="00B86DEA" w:rsidP="00B86DEA">
      <w:pPr>
        <w:pStyle w:val="BodyText"/>
        <w:widowControl/>
        <w:tabs>
          <w:tab w:val="left" w:pos="-90"/>
        </w:tabs>
        <w:rPr>
          <w:b/>
          <w:bCs/>
          <w:sz w:val="32"/>
          <w:szCs w:val="32"/>
          <w:u w:val="single"/>
          <w:lang w:val="en-US"/>
        </w:rPr>
      </w:pPr>
      <w:r>
        <w:rPr>
          <w:rStyle w:val="Emphasis"/>
          <w:rFonts w:ascii="Helvetica" w:eastAsiaTheme="majorEastAsia" w:hAnsi="Helvetica" w:cs="Helvetica"/>
          <w:color w:val="333333"/>
          <w:sz w:val="20"/>
        </w:rPr>
        <w:t>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w:t>
      </w:r>
    </w:p>
    <w:p w14:paraId="1FFA13C5" w14:textId="77777777" w:rsidR="00B86DEA" w:rsidRPr="0068453E" w:rsidRDefault="00B86DEA" w:rsidP="00B86D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tLeast"/>
        <w:jc w:val="both"/>
        <w:rPr>
          <w:b/>
        </w:rPr>
      </w:pPr>
      <w:r>
        <w:rPr>
          <w:rFonts w:ascii="Times New Roman" w:hAnsi="Times New Roman" w:cs="Times New Roman"/>
          <w:b/>
          <w:sz w:val="24"/>
          <w:szCs w:val="24"/>
        </w:rPr>
        <w:t>Topical</w:t>
      </w:r>
      <w:r w:rsidRPr="003305F5">
        <w:rPr>
          <w:rFonts w:ascii="Times New Roman" w:hAnsi="Times New Roman" w:cs="Times New Roman"/>
          <w:b/>
          <w:sz w:val="24"/>
          <w:szCs w:val="24"/>
        </w:rPr>
        <w:t xml:space="preserve"> Objectives: </w:t>
      </w:r>
      <w:r>
        <w:rPr>
          <w:rFonts w:ascii="Helvetica" w:hAnsi="Helvetica" w:cs="Helvetica"/>
          <w:color w:val="333333"/>
          <w:sz w:val="20"/>
        </w:rPr>
        <w:t>Upon completion of this course, students will have demonstrated they can:</w:t>
      </w:r>
    </w:p>
    <w:p w14:paraId="57D53805" w14:textId="77777777" w:rsidR="00B86DEA" w:rsidRPr="003305F5" w:rsidRDefault="00B86DEA" w:rsidP="00B86DEA">
      <w:pPr>
        <w:pStyle w:val="ListParagraph"/>
        <w:numPr>
          <w:ilvl w:val="0"/>
          <w:numId w:val="29"/>
        </w:numPr>
        <w:shd w:val="clear" w:color="auto" w:fill="FFFFFF"/>
        <w:spacing w:after="150" w:line="300" w:lineRule="atLeast"/>
        <w:ind w:left="720"/>
        <w:rPr>
          <w:color w:val="333333"/>
          <w:sz w:val="24"/>
          <w:szCs w:val="24"/>
        </w:rPr>
      </w:pPr>
      <w:r>
        <w:rPr>
          <w:color w:val="333333"/>
          <w:sz w:val="24"/>
          <w:szCs w:val="24"/>
        </w:rPr>
        <w:t xml:space="preserve"> Recognize the</w:t>
      </w:r>
      <w:r w:rsidRPr="003305F5">
        <w:rPr>
          <w:color w:val="333333"/>
          <w:sz w:val="24"/>
          <w:szCs w:val="24"/>
        </w:rPr>
        <w:t xml:space="preserve"> different types of crime scenes</w:t>
      </w:r>
      <w:r>
        <w:rPr>
          <w:color w:val="333333"/>
          <w:sz w:val="24"/>
          <w:szCs w:val="24"/>
        </w:rPr>
        <w:t xml:space="preserve"> and how to process them </w:t>
      </w:r>
      <w:r w:rsidRPr="00AB1C22">
        <w:rPr>
          <w:i/>
          <w:color w:val="333333"/>
          <w:sz w:val="24"/>
          <w:szCs w:val="24"/>
        </w:rPr>
        <w:t>ISLO 1,4</w:t>
      </w:r>
      <w:r w:rsidRPr="003305F5">
        <w:rPr>
          <w:color w:val="333333"/>
          <w:sz w:val="24"/>
          <w:szCs w:val="24"/>
        </w:rPr>
        <w:br/>
        <w:t xml:space="preserve">2. </w:t>
      </w:r>
      <w:r>
        <w:rPr>
          <w:color w:val="333333"/>
          <w:sz w:val="24"/>
          <w:szCs w:val="24"/>
        </w:rPr>
        <w:t>Assess the</w:t>
      </w:r>
      <w:r w:rsidRPr="003305F5">
        <w:rPr>
          <w:color w:val="333333"/>
          <w:sz w:val="24"/>
          <w:szCs w:val="24"/>
        </w:rPr>
        <w:t xml:space="preserve"> common categories of class and individual physical </w:t>
      </w:r>
      <w:proofErr w:type="gramStart"/>
      <w:r w:rsidRPr="003305F5">
        <w:rPr>
          <w:color w:val="333333"/>
          <w:sz w:val="24"/>
          <w:szCs w:val="24"/>
        </w:rPr>
        <w:t>evidence</w:t>
      </w:r>
      <w:r>
        <w:rPr>
          <w:color w:val="333333"/>
          <w:sz w:val="24"/>
          <w:szCs w:val="24"/>
        </w:rPr>
        <w:t xml:space="preserve">  </w:t>
      </w:r>
      <w:r>
        <w:rPr>
          <w:i/>
          <w:color w:val="333333"/>
          <w:sz w:val="24"/>
          <w:szCs w:val="24"/>
        </w:rPr>
        <w:t>ISLO</w:t>
      </w:r>
      <w:proofErr w:type="gramEnd"/>
      <w:r>
        <w:rPr>
          <w:i/>
          <w:color w:val="333333"/>
          <w:sz w:val="24"/>
          <w:szCs w:val="24"/>
        </w:rPr>
        <w:t xml:space="preserve"> 1,6</w:t>
      </w:r>
      <w:r w:rsidRPr="003305F5">
        <w:rPr>
          <w:color w:val="333333"/>
          <w:sz w:val="24"/>
          <w:szCs w:val="24"/>
        </w:rPr>
        <w:br/>
        <w:t xml:space="preserve">3. </w:t>
      </w:r>
      <w:r>
        <w:rPr>
          <w:color w:val="333333"/>
          <w:sz w:val="24"/>
          <w:szCs w:val="24"/>
        </w:rPr>
        <w:t>Define</w:t>
      </w:r>
      <w:r w:rsidRPr="003305F5">
        <w:rPr>
          <w:color w:val="333333"/>
          <w:sz w:val="24"/>
          <w:szCs w:val="24"/>
        </w:rPr>
        <w:t xml:space="preserve"> key forensic investigation terminology and </w:t>
      </w:r>
      <w:proofErr w:type="gramStart"/>
      <w:r w:rsidRPr="003305F5">
        <w:rPr>
          <w:color w:val="333333"/>
          <w:sz w:val="24"/>
          <w:szCs w:val="24"/>
        </w:rPr>
        <w:t>definitions </w:t>
      </w:r>
      <w:r>
        <w:rPr>
          <w:color w:val="333333"/>
          <w:sz w:val="24"/>
          <w:szCs w:val="24"/>
        </w:rPr>
        <w:t xml:space="preserve"> </w:t>
      </w:r>
      <w:r>
        <w:rPr>
          <w:i/>
          <w:color w:val="333333"/>
          <w:sz w:val="24"/>
          <w:szCs w:val="24"/>
        </w:rPr>
        <w:t>ISLO</w:t>
      </w:r>
      <w:proofErr w:type="gramEnd"/>
      <w:r>
        <w:rPr>
          <w:i/>
          <w:color w:val="333333"/>
          <w:sz w:val="24"/>
          <w:szCs w:val="24"/>
        </w:rPr>
        <w:t xml:space="preserve"> 1</w:t>
      </w:r>
      <w:r w:rsidRPr="003305F5">
        <w:rPr>
          <w:color w:val="333333"/>
          <w:sz w:val="24"/>
          <w:szCs w:val="24"/>
        </w:rPr>
        <w:br/>
        <w:t xml:space="preserve">4. </w:t>
      </w:r>
      <w:r>
        <w:rPr>
          <w:color w:val="333333"/>
          <w:sz w:val="24"/>
          <w:szCs w:val="24"/>
        </w:rPr>
        <w:t>Analyze methods</w:t>
      </w:r>
      <w:r w:rsidRPr="003305F5">
        <w:rPr>
          <w:color w:val="333333"/>
          <w:sz w:val="24"/>
          <w:szCs w:val="24"/>
        </w:rPr>
        <w:t xml:space="preserve"> of how to collect evidence </w:t>
      </w:r>
      <w:r>
        <w:rPr>
          <w:color w:val="333333"/>
          <w:sz w:val="24"/>
          <w:szCs w:val="24"/>
        </w:rPr>
        <w:t xml:space="preserve">  </w:t>
      </w:r>
      <w:r>
        <w:rPr>
          <w:i/>
          <w:color w:val="333333"/>
          <w:sz w:val="24"/>
          <w:szCs w:val="24"/>
        </w:rPr>
        <w:t>ISLO 1,4,6</w:t>
      </w:r>
      <w:r w:rsidRPr="003305F5">
        <w:rPr>
          <w:color w:val="333333"/>
          <w:sz w:val="24"/>
          <w:szCs w:val="24"/>
        </w:rPr>
        <w:br/>
        <w:t xml:space="preserve">5. </w:t>
      </w:r>
      <w:r>
        <w:rPr>
          <w:color w:val="333333"/>
          <w:sz w:val="24"/>
          <w:szCs w:val="24"/>
        </w:rPr>
        <w:t xml:space="preserve">Explain the chain of </w:t>
      </w:r>
      <w:proofErr w:type="gramStart"/>
      <w:r>
        <w:rPr>
          <w:color w:val="333333"/>
          <w:sz w:val="24"/>
          <w:szCs w:val="24"/>
        </w:rPr>
        <w:t xml:space="preserve">custody  </w:t>
      </w:r>
      <w:r>
        <w:rPr>
          <w:i/>
          <w:color w:val="333333"/>
          <w:sz w:val="24"/>
          <w:szCs w:val="24"/>
        </w:rPr>
        <w:t>ISLO</w:t>
      </w:r>
      <w:proofErr w:type="gramEnd"/>
      <w:r>
        <w:rPr>
          <w:i/>
          <w:color w:val="333333"/>
          <w:sz w:val="24"/>
          <w:szCs w:val="24"/>
        </w:rPr>
        <w:t xml:space="preserve"> 1,3,7</w:t>
      </w:r>
      <w:r w:rsidRPr="003305F5">
        <w:rPr>
          <w:color w:val="333333"/>
          <w:sz w:val="24"/>
          <w:szCs w:val="24"/>
        </w:rPr>
        <w:br/>
        <w:t xml:space="preserve">6. </w:t>
      </w:r>
      <w:proofErr w:type="gramStart"/>
      <w:r>
        <w:rPr>
          <w:color w:val="333333"/>
          <w:sz w:val="24"/>
          <w:szCs w:val="24"/>
        </w:rPr>
        <w:t>Identify :</w:t>
      </w:r>
      <w:proofErr w:type="gramEnd"/>
      <w:r>
        <w:rPr>
          <w:color w:val="333333"/>
          <w:sz w:val="24"/>
          <w:szCs w:val="24"/>
        </w:rPr>
        <w:t xml:space="preserve">  </w:t>
      </w:r>
      <w:r>
        <w:rPr>
          <w:i/>
          <w:color w:val="333333"/>
          <w:sz w:val="24"/>
          <w:szCs w:val="24"/>
        </w:rPr>
        <w:t>ISLO 1,3,4,6,7</w:t>
      </w:r>
    </w:p>
    <w:p w14:paraId="29D2EE49" w14:textId="77777777" w:rsidR="00B86DEA" w:rsidRPr="003305F5" w:rsidRDefault="00B86DEA" w:rsidP="00B86DEA">
      <w:pPr>
        <w:numPr>
          <w:ilvl w:val="2"/>
          <w:numId w:val="2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3305F5">
        <w:rPr>
          <w:rFonts w:ascii="Times New Roman" w:eastAsia="Times New Roman" w:hAnsi="Times New Roman" w:cs="Times New Roman"/>
          <w:color w:val="333333"/>
          <w:sz w:val="24"/>
          <w:szCs w:val="24"/>
        </w:rPr>
        <w:t>Arson and explosion analysis</w:t>
      </w:r>
    </w:p>
    <w:p w14:paraId="1C0C3186" w14:textId="77777777" w:rsidR="00B86DEA" w:rsidRPr="003305F5" w:rsidRDefault="00B86DEA" w:rsidP="00B86DEA">
      <w:pPr>
        <w:numPr>
          <w:ilvl w:val="2"/>
          <w:numId w:val="2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3305F5">
        <w:rPr>
          <w:rFonts w:ascii="Times New Roman" w:eastAsia="Times New Roman" w:hAnsi="Times New Roman" w:cs="Times New Roman"/>
          <w:color w:val="333333"/>
          <w:sz w:val="24"/>
          <w:szCs w:val="24"/>
        </w:rPr>
        <w:t>Serology and DNA analysis</w:t>
      </w:r>
    </w:p>
    <w:p w14:paraId="1AD4B4B4" w14:textId="77777777" w:rsidR="00B86DEA" w:rsidRPr="003305F5" w:rsidRDefault="00B86DEA" w:rsidP="00B86DEA">
      <w:pPr>
        <w:numPr>
          <w:ilvl w:val="2"/>
          <w:numId w:val="2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3305F5">
        <w:rPr>
          <w:rFonts w:ascii="Times New Roman" w:eastAsia="Times New Roman" w:hAnsi="Times New Roman" w:cs="Times New Roman"/>
          <w:color w:val="333333"/>
          <w:sz w:val="24"/>
          <w:szCs w:val="24"/>
        </w:rPr>
        <w:t>Firearms analysis</w:t>
      </w:r>
    </w:p>
    <w:p w14:paraId="6D251AC1" w14:textId="77777777" w:rsidR="00B86DEA" w:rsidRDefault="00B86DEA" w:rsidP="00B86DEA">
      <w:pPr>
        <w:numPr>
          <w:ilvl w:val="2"/>
          <w:numId w:val="2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3305F5">
        <w:rPr>
          <w:rFonts w:ascii="Times New Roman" w:eastAsia="Times New Roman" w:hAnsi="Times New Roman" w:cs="Times New Roman"/>
          <w:color w:val="333333"/>
          <w:sz w:val="24"/>
          <w:szCs w:val="24"/>
        </w:rPr>
        <w:t>Tool marks and other impression analysis</w:t>
      </w:r>
    </w:p>
    <w:p w14:paraId="43805540" w14:textId="77777777" w:rsidR="00B86DEA" w:rsidRDefault="00B86DEA" w:rsidP="00B86DEA">
      <w:pPr>
        <w:numPr>
          <w:ilvl w:val="2"/>
          <w:numId w:val="28"/>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Different drugs</w:t>
      </w:r>
    </w:p>
    <w:p w14:paraId="2D534AE6" w14:textId="77777777" w:rsidR="00B86DEA" w:rsidRPr="003305F5" w:rsidRDefault="00B86DEA" w:rsidP="00B86DEA">
      <w:pPr>
        <w:shd w:val="clear" w:color="auto" w:fill="FFFFFF"/>
        <w:spacing w:before="100" w:beforeAutospacing="1" w:after="100" w:afterAutospacing="1" w:line="300" w:lineRule="atLeast"/>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  Lift fingerprints from different textures.  </w:t>
      </w:r>
      <w:r>
        <w:rPr>
          <w:rFonts w:ascii="Times New Roman" w:eastAsia="Times New Roman" w:hAnsi="Times New Roman" w:cs="Times New Roman"/>
          <w:i/>
          <w:color w:val="333333"/>
          <w:sz w:val="24"/>
          <w:szCs w:val="24"/>
        </w:rPr>
        <w:t>ISLO 1,3,4,6,7</w:t>
      </w:r>
    </w:p>
    <w:p w14:paraId="6F6D1A71" w14:textId="77777777" w:rsidR="00B86DEA" w:rsidRPr="002871E2" w:rsidRDefault="00B86DEA" w:rsidP="00B86DEA">
      <w:pPr>
        <w:shd w:val="clear" w:color="auto" w:fill="FFFFFF"/>
        <w:spacing w:after="150" w:line="300" w:lineRule="atLeast"/>
        <w:ind w:left="720"/>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 xml:space="preserve">8. Differentiate between:  </w:t>
      </w:r>
      <w:r>
        <w:rPr>
          <w:rFonts w:ascii="Times New Roman" w:eastAsia="Times New Roman" w:hAnsi="Times New Roman" w:cs="Times New Roman"/>
          <w:i/>
          <w:color w:val="333333"/>
          <w:sz w:val="24"/>
          <w:szCs w:val="24"/>
        </w:rPr>
        <w:t>ISLO 1.5,6</w:t>
      </w:r>
    </w:p>
    <w:p w14:paraId="479C466E"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1.  Attorney-client</w:t>
      </w:r>
    </w:p>
    <w:p w14:paraId="5146BAA8"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2. Husband-wife</w:t>
      </w:r>
    </w:p>
    <w:p w14:paraId="2173B0ED"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3.  Physician-patient</w:t>
      </w:r>
    </w:p>
    <w:p w14:paraId="6E572B2B"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4. Clergy-penitent</w:t>
      </w:r>
    </w:p>
    <w:p w14:paraId="211FFDDE"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5. Official information</w:t>
      </w:r>
    </w:p>
    <w:p w14:paraId="635B0131" w14:textId="77777777" w:rsidR="00B86DEA" w:rsidRPr="006410FD" w:rsidRDefault="00B86DEA" w:rsidP="00B86DEA">
      <w:pPr>
        <w:shd w:val="clear" w:color="auto" w:fill="FFFFFF"/>
        <w:spacing w:after="150" w:line="300" w:lineRule="atLeast"/>
        <w:ind w:left="720"/>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 xml:space="preserve">9.  Describe the different types of evidence and their function:  </w:t>
      </w:r>
      <w:r>
        <w:rPr>
          <w:rFonts w:ascii="Times New Roman" w:eastAsia="Times New Roman" w:hAnsi="Times New Roman" w:cs="Times New Roman"/>
          <w:i/>
          <w:color w:val="333333"/>
          <w:sz w:val="24"/>
          <w:szCs w:val="24"/>
        </w:rPr>
        <w:t>ISLO 1,3,4,6,7</w:t>
      </w:r>
    </w:p>
    <w:p w14:paraId="3549A2F2"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1.  Ballistic</w:t>
      </w:r>
    </w:p>
    <w:p w14:paraId="64FCF833"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2.  Videotapes/Photographs</w:t>
      </w:r>
    </w:p>
    <w:p w14:paraId="57CAB802"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3.  Trace</w:t>
      </w:r>
    </w:p>
    <w:p w14:paraId="17020BC1"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
      </w:r>
      <w:r>
        <w:rPr>
          <w:rFonts w:ascii="Times New Roman" w:eastAsia="Times New Roman" w:hAnsi="Times New Roman" w:cs="Times New Roman"/>
          <w:color w:val="333333"/>
          <w:sz w:val="24"/>
          <w:szCs w:val="24"/>
        </w:rPr>
        <w:tab/>
        <w:t>4.  Blood</w:t>
      </w:r>
    </w:p>
    <w:p w14:paraId="4489BB96"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5.  Skin</w:t>
      </w:r>
    </w:p>
    <w:p w14:paraId="72EE467A"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6.  Witness</w:t>
      </w:r>
    </w:p>
    <w:p w14:paraId="3A12A01F"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7.  Written document</w:t>
      </w:r>
    </w:p>
    <w:p w14:paraId="77958B04"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8.  Semen</w:t>
      </w:r>
    </w:p>
    <w:p w14:paraId="3F031CC7"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9.  Shoe Prints</w:t>
      </w:r>
    </w:p>
    <w:p w14:paraId="7573CFBD" w14:textId="77777777" w:rsidR="00B86DEA" w:rsidRDefault="00B86DEA" w:rsidP="00B86DEA">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Pr>
          <w:rFonts w:ascii="Times New Roman" w:eastAsia="Times New Roman" w:hAnsi="Times New Roman" w:cs="Times New Roman"/>
          <w:color w:val="333333"/>
          <w:sz w:val="24"/>
          <w:szCs w:val="24"/>
        </w:rPr>
        <w:tab/>
        <w:t>10. Fingerprint</w:t>
      </w:r>
    </w:p>
    <w:p w14:paraId="76F57081" w14:textId="77777777" w:rsidR="00B86DEA" w:rsidRDefault="00B86DEA" w:rsidP="00B86DEA"/>
    <w:p w14:paraId="4677DE84" w14:textId="77777777" w:rsidR="00B86DEA" w:rsidRDefault="00B86DEA" w:rsidP="00B86DEA">
      <w:pPr>
        <w:jc w:val="center"/>
      </w:pPr>
      <w:r>
        <w:t>CRJ 211</w:t>
      </w:r>
    </w:p>
    <w:p w14:paraId="7FA056ED" w14:textId="77777777" w:rsidR="00B86DEA" w:rsidRDefault="00B86DEA" w:rsidP="00B86DEA">
      <w:pPr>
        <w:jc w:val="center"/>
      </w:pPr>
      <w:r>
        <w:t>Police in America</w:t>
      </w:r>
    </w:p>
    <w:p w14:paraId="4533AE4B" w14:textId="77777777" w:rsidR="00B86DEA" w:rsidRDefault="00B86DEA" w:rsidP="00B86DEA">
      <w:pPr>
        <w:jc w:val="center"/>
      </w:pPr>
      <w:r>
        <w:t>4/23/2016</w:t>
      </w:r>
    </w:p>
    <w:p w14:paraId="6AB2582C" w14:textId="77777777" w:rsidR="00B86DEA" w:rsidRDefault="00B86DEA" w:rsidP="00B86DEA">
      <w:r w:rsidRPr="00647F5E">
        <w:rPr>
          <w:b/>
        </w:rPr>
        <w:t>Credits</w:t>
      </w:r>
      <w:r>
        <w:t>:  3</w:t>
      </w:r>
    </w:p>
    <w:p w14:paraId="56ED8386" w14:textId="77777777" w:rsidR="00B86DEA" w:rsidRDefault="00B86DEA" w:rsidP="00B86DEA">
      <w:r w:rsidRPr="00647F5E">
        <w:rPr>
          <w:b/>
        </w:rPr>
        <w:t>Transfer</w:t>
      </w:r>
      <w:r>
        <w:t>:  Nevada State College, UNR and UNLV</w:t>
      </w:r>
    </w:p>
    <w:p w14:paraId="70DB88F6" w14:textId="77777777" w:rsidR="00B86DEA" w:rsidRDefault="00B86DEA" w:rsidP="00B86DEA">
      <w:r w:rsidRPr="00647F5E">
        <w:rPr>
          <w:b/>
        </w:rPr>
        <w:t>Prerequisites</w:t>
      </w:r>
      <w:r>
        <w:t>:  Recommended CRJ 101 and 102</w:t>
      </w:r>
    </w:p>
    <w:p w14:paraId="31224B0A" w14:textId="77777777" w:rsidR="00B86DEA" w:rsidRDefault="00B86DEA" w:rsidP="00B86DEA">
      <w:r w:rsidRPr="00647F5E">
        <w:rPr>
          <w:b/>
        </w:rPr>
        <w:t>Course Description</w:t>
      </w:r>
      <w:r>
        <w:t xml:space="preserve">:  </w:t>
      </w:r>
    </w:p>
    <w:p w14:paraId="0BA59A46" w14:textId="77777777" w:rsidR="00B86DEA" w:rsidRDefault="00B86DEA" w:rsidP="00B86DEA">
      <w:pPr>
        <w:rPr>
          <w:rFonts w:ascii="Times New Roman" w:eastAsia="Times New Roman" w:hAnsi="Times New Roman" w:cs="Times New Roman"/>
          <w:sz w:val="24"/>
          <w:szCs w:val="24"/>
        </w:rPr>
      </w:pPr>
      <w:r w:rsidRPr="00E45D8D">
        <w:rPr>
          <w:rFonts w:ascii="Times New Roman" w:eastAsia="Times New Roman" w:hAnsi="Times New Roman" w:cs="Times New Roman"/>
          <w:sz w:val="24"/>
          <w:szCs w:val="24"/>
        </w:rPr>
        <w:t xml:space="preserve">This course explores the historical development, roles, socialization and problems of police work.  </w:t>
      </w:r>
    </w:p>
    <w:p w14:paraId="6B1C2886" w14:textId="77777777" w:rsidR="00B86DEA" w:rsidRDefault="00B86DEA" w:rsidP="00B86DEA">
      <w:pPr>
        <w:rPr>
          <w:b/>
        </w:rPr>
      </w:pPr>
      <w:r>
        <w:rPr>
          <w:b/>
        </w:rPr>
        <w:t>Course Objectives:</w:t>
      </w:r>
    </w:p>
    <w:p w14:paraId="324B8641" w14:textId="77777777" w:rsidR="00B86DEA" w:rsidRDefault="00B86DEA" w:rsidP="00B86DEA">
      <w:pPr>
        <w:pStyle w:val="NormalWeb"/>
        <w:shd w:val="clear" w:color="auto" w:fill="FFFFFF"/>
        <w:spacing w:before="0" w:beforeAutospacing="0" w:after="150" w:afterAutospacing="0" w:line="300" w:lineRule="atLeast"/>
        <w:rPr>
          <w:rStyle w:val="Emphasis"/>
          <w:rFonts w:ascii="Helvetica" w:eastAsiaTheme="majorEastAsia" w:hAnsi="Helvetica" w:cs="Helvetica"/>
          <w:color w:val="333333"/>
          <w:sz w:val="20"/>
          <w:szCs w:val="20"/>
        </w:rPr>
      </w:pPr>
      <w:r>
        <w:rPr>
          <w:rStyle w:val="Emphasis"/>
          <w:rFonts w:ascii="Helvetica" w:eastAsiaTheme="majorEastAsia" w:hAnsi="Helvetica" w:cs="Helvetica"/>
          <w:color w:val="333333"/>
          <w:sz w:val="20"/>
          <w:szCs w:val="20"/>
        </w:rPr>
        <w:t>GE 1. Demonstrate working knowledge of key concepts, principles, themes, in Criminal Justice. (Working Knowledge)</w:t>
      </w:r>
    </w:p>
    <w:p w14:paraId="166A42E8" w14:textId="77777777" w:rsidR="00B86DEA" w:rsidRDefault="00B86DEA" w:rsidP="00B86DEA">
      <w:pPr>
        <w:pStyle w:val="NormalWeb"/>
        <w:shd w:val="clear" w:color="auto" w:fill="FFFFFF"/>
        <w:spacing w:before="0" w:beforeAutospacing="0" w:after="150" w:afterAutospacing="0" w:line="300" w:lineRule="atLeast"/>
        <w:rPr>
          <w:rStyle w:val="Emphasis"/>
          <w:rFonts w:ascii="Helvetica" w:eastAsiaTheme="majorEastAsia" w:hAnsi="Helvetica" w:cs="Helvetica"/>
          <w:color w:val="333333"/>
          <w:sz w:val="20"/>
          <w:szCs w:val="20"/>
        </w:rPr>
      </w:pPr>
      <w:r>
        <w:rPr>
          <w:rStyle w:val="Emphasis"/>
          <w:rFonts w:ascii="Helvetica" w:eastAsiaTheme="majorEastAsia" w:hAnsi="Helvetica" w:cs="Helvetica"/>
          <w:color w:val="333333"/>
          <w:sz w:val="20"/>
          <w:szCs w:val="20"/>
        </w:rPr>
        <w:t>GE 4.  Locate, evaluate, and appropriately use information from multiple resources to complete projects, activities and papers. (Information Literacy)</w:t>
      </w:r>
    </w:p>
    <w:p w14:paraId="05958937" w14:textId="77777777" w:rsidR="00B86DEA" w:rsidRDefault="00B86DEA" w:rsidP="00B86DEA">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GE 5.  Describe diverse historical and/or contemporary positions on selected democratic values or practices.  (Diversity &amp; Society)</w:t>
      </w:r>
    </w:p>
    <w:p w14:paraId="54BDA8AB" w14:textId="77777777" w:rsidR="00B86DEA" w:rsidRDefault="00B86DEA" w:rsidP="00B86DEA">
      <w:pPr>
        <w:pStyle w:val="NormalWeb"/>
        <w:shd w:val="clear" w:color="auto" w:fill="FFFFFF"/>
        <w:spacing w:before="0" w:beforeAutospacing="0" w:after="150" w:afterAutospacing="0"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GE 7. Design an approach or process toward resolving social, political and personal dilemma in understanding and becoming a Criminal Justice professional. (Problem Solving)</w:t>
      </w:r>
    </w:p>
    <w:p w14:paraId="0AFC8FFA" w14:textId="77777777" w:rsidR="00B86DEA" w:rsidRDefault="00B86DEA" w:rsidP="00B86DEA">
      <w:pPr>
        <w:pStyle w:val="NormalWeb"/>
        <w:shd w:val="clear" w:color="auto" w:fill="FFFFFF"/>
        <w:spacing w:before="0" w:beforeAutospacing="0" w:after="150" w:afterAutospacing="0" w:line="300" w:lineRule="atLeast"/>
        <w:rPr>
          <w:rStyle w:val="Emphasis"/>
          <w:rFonts w:ascii="Helvetica" w:eastAsiaTheme="majorEastAsia" w:hAnsi="Helvetica" w:cs="Helvetica"/>
          <w:color w:val="333333"/>
          <w:sz w:val="20"/>
          <w:szCs w:val="20"/>
        </w:rPr>
      </w:pPr>
      <w:r>
        <w:rPr>
          <w:rFonts w:ascii="Helvetica" w:hAnsi="Helvetica" w:cs="Helvetica"/>
          <w:color w:val="333333"/>
          <w:sz w:val="20"/>
          <w:szCs w:val="20"/>
        </w:rPr>
        <w:t>GE 9.</w:t>
      </w:r>
      <w:r>
        <w:rPr>
          <w:rStyle w:val="apple-converted-space"/>
          <w:rFonts w:ascii="Helvetica" w:eastAsiaTheme="minorEastAsia" w:hAnsi="Helvetica" w:cs="Helvetica"/>
          <w:color w:val="333333"/>
          <w:sz w:val="20"/>
          <w:szCs w:val="20"/>
        </w:rPr>
        <w:t> </w:t>
      </w:r>
      <w:r>
        <w:rPr>
          <w:rStyle w:val="Emphasis"/>
          <w:rFonts w:ascii="Helvetica" w:eastAsiaTheme="majorEastAsia" w:hAnsi="Helvetica" w:cs="Helvetica"/>
          <w:color w:val="333333"/>
          <w:sz w:val="20"/>
          <w:szCs w:val="20"/>
        </w:rPr>
        <w:t>Use critical thinking and creativity to select and apply recognized methods suitable for solving significant contemporary or enduring problems within the Criminal Justice system. (Critical Thinking)</w:t>
      </w:r>
    </w:p>
    <w:p w14:paraId="162C13DC" w14:textId="77777777" w:rsidR="00B86DEA" w:rsidRPr="000A5779" w:rsidRDefault="00B86DEA" w:rsidP="00B86DEA">
      <w:r w:rsidRPr="000A5779">
        <w:t xml:space="preserve">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34028E94" w14:textId="77777777" w:rsidR="00B86DEA" w:rsidRPr="00FD1A28" w:rsidRDefault="00B86DEA" w:rsidP="00B86DEA">
      <w:pPr>
        <w:rPr>
          <w:b/>
        </w:rPr>
      </w:pPr>
    </w:p>
    <w:p w14:paraId="61248B52" w14:textId="77777777" w:rsidR="00B86DEA" w:rsidRDefault="00B86DEA" w:rsidP="00B86DEA">
      <w:pPr>
        <w:rPr>
          <w:b/>
        </w:rPr>
      </w:pPr>
      <w:r>
        <w:rPr>
          <w:b/>
        </w:rPr>
        <w:t>Topical Outline:</w:t>
      </w:r>
    </w:p>
    <w:p w14:paraId="5201B489" w14:textId="77777777" w:rsidR="00B86DEA" w:rsidRPr="000A5779" w:rsidRDefault="00B86DEA" w:rsidP="00B86DEA">
      <w:r>
        <w:t>Upon successful completion of this course, students will have demonstrated they can:</w:t>
      </w:r>
    </w:p>
    <w:p w14:paraId="2677CD41" w14:textId="77777777" w:rsidR="00B86DEA" w:rsidRPr="00E45D8D" w:rsidRDefault="00B86DEA" w:rsidP="00B86DEA">
      <w:pPr>
        <w:pStyle w:val="ListParagraph"/>
        <w:numPr>
          <w:ilvl w:val="0"/>
          <w:numId w:val="30"/>
        </w:numPr>
        <w:rPr>
          <w:sz w:val="24"/>
          <w:szCs w:val="24"/>
        </w:rPr>
      </w:pPr>
      <w:r w:rsidRPr="00E45D8D">
        <w:rPr>
          <w:sz w:val="24"/>
          <w:szCs w:val="24"/>
        </w:rPr>
        <w:t>Explain the historical development of Law Enforcement in America</w:t>
      </w:r>
      <w:r>
        <w:rPr>
          <w:sz w:val="24"/>
          <w:szCs w:val="24"/>
        </w:rPr>
        <w:t xml:space="preserve"> </w:t>
      </w:r>
      <w:r>
        <w:rPr>
          <w:i/>
          <w:sz w:val="24"/>
          <w:szCs w:val="24"/>
        </w:rPr>
        <w:t>ISLO 5</w:t>
      </w:r>
    </w:p>
    <w:p w14:paraId="5D09F627" w14:textId="77777777" w:rsidR="00B86DEA" w:rsidRPr="00E45D8D" w:rsidRDefault="00B86DEA" w:rsidP="00B86DEA">
      <w:pPr>
        <w:pStyle w:val="ListParagraph"/>
        <w:numPr>
          <w:ilvl w:val="0"/>
          <w:numId w:val="30"/>
        </w:numPr>
        <w:rPr>
          <w:sz w:val="24"/>
          <w:szCs w:val="24"/>
        </w:rPr>
      </w:pPr>
      <w:r w:rsidRPr="00E45D8D">
        <w:rPr>
          <w:sz w:val="24"/>
          <w:szCs w:val="24"/>
        </w:rPr>
        <w:t>Define the Law Enforcement levels and functions in Homeland Security</w:t>
      </w:r>
      <w:r>
        <w:rPr>
          <w:sz w:val="24"/>
          <w:szCs w:val="24"/>
        </w:rPr>
        <w:t xml:space="preserve"> </w:t>
      </w:r>
      <w:r w:rsidRPr="00647F5E">
        <w:rPr>
          <w:i/>
          <w:sz w:val="24"/>
          <w:szCs w:val="24"/>
        </w:rPr>
        <w:t>ISLO</w:t>
      </w:r>
      <w:r>
        <w:rPr>
          <w:i/>
          <w:sz w:val="24"/>
          <w:szCs w:val="24"/>
        </w:rPr>
        <w:t xml:space="preserve"> </w:t>
      </w:r>
    </w:p>
    <w:p w14:paraId="62351134" w14:textId="77777777" w:rsidR="00B86DEA" w:rsidRPr="00E45D8D" w:rsidRDefault="00B86DEA" w:rsidP="00B86DEA">
      <w:pPr>
        <w:pStyle w:val="ListParagraph"/>
        <w:numPr>
          <w:ilvl w:val="0"/>
          <w:numId w:val="30"/>
        </w:numPr>
        <w:rPr>
          <w:sz w:val="24"/>
          <w:szCs w:val="24"/>
        </w:rPr>
      </w:pPr>
      <w:r w:rsidRPr="00E45D8D">
        <w:rPr>
          <w:sz w:val="24"/>
          <w:szCs w:val="24"/>
        </w:rPr>
        <w:t>Identify the many points in the subculture of the Police in America</w:t>
      </w:r>
      <w:r>
        <w:rPr>
          <w:sz w:val="24"/>
          <w:szCs w:val="24"/>
        </w:rPr>
        <w:t xml:space="preserve"> </w:t>
      </w:r>
      <w:r>
        <w:rPr>
          <w:i/>
          <w:sz w:val="24"/>
          <w:szCs w:val="24"/>
        </w:rPr>
        <w:t>ISLO 1, and 09</w:t>
      </w:r>
    </w:p>
    <w:p w14:paraId="28E1EC55" w14:textId="77777777" w:rsidR="00B86DEA" w:rsidRPr="00E45D8D" w:rsidRDefault="00B86DEA" w:rsidP="00B86DEA">
      <w:pPr>
        <w:pStyle w:val="ListParagraph"/>
        <w:numPr>
          <w:ilvl w:val="0"/>
          <w:numId w:val="30"/>
        </w:numPr>
        <w:rPr>
          <w:sz w:val="24"/>
          <w:szCs w:val="24"/>
        </w:rPr>
      </w:pPr>
      <w:r w:rsidRPr="00E45D8D">
        <w:rPr>
          <w:sz w:val="24"/>
          <w:szCs w:val="24"/>
        </w:rPr>
        <w:t>Analyze the Police recruit training academy</w:t>
      </w:r>
      <w:r>
        <w:rPr>
          <w:sz w:val="24"/>
          <w:szCs w:val="24"/>
        </w:rPr>
        <w:t xml:space="preserve"> </w:t>
      </w:r>
      <w:r>
        <w:rPr>
          <w:i/>
          <w:sz w:val="24"/>
          <w:szCs w:val="24"/>
        </w:rPr>
        <w:t>ISLO 1,3,5,6</w:t>
      </w:r>
    </w:p>
    <w:p w14:paraId="7E3436B1" w14:textId="77777777" w:rsidR="00B86DEA" w:rsidRPr="00E45D8D" w:rsidRDefault="00B86DEA" w:rsidP="00B86DEA">
      <w:pPr>
        <w:pStyle w:val="ListParagraph"/>
        <w:numPr>
          <w:ilvl w:val="0"/>
          <w:numId w:val="30"/>
        </w:numPr>
        <w:rPr>
          <w:sz w:val="24"/>
          <w:szCs w:val="24"/>
        </w:rPr>
      </w:pPr>
      <w:r w:rsidRPr="00E45D8D">
        <w:rPr>
          <w:sz w:val="24"/>
          <w:szCs w:val="24"/>
        </w:rPr>
        <w:t xml:space="preserve">Describe the organization and administration of a Law Enforcement </w:t>
      </w:r>
      <w:r>
        <w:rPr>
          <w:i/>
          <w:sz w:val="24"/>
          <w:szCs w:val="24"/>
        </w:rPr>
        <w:t>ISLO 1and 7</w:t>
      </w:r>
    </w:p>
    <w:p w14:paraId="34231EE2" w14:textId="77777777" w:rsidR="00B86DEA" w:rsidRPr="00E45D8D" w:rsidRDefault="00B86DEA" w:rsidP="00B86DEA">
      <w:pPr>
        <w:pStyle w:val="ListParagraph"/>
        <w:numPr>
          <w:ilvl w:val="0"/>
          <w:numId w:val="30"/>
        </w:numPr>
        <w:rPr>
          <w:sz w:val="24"/>
          <w:szCs w:val="24"/>
        </w:rPr>
      </w:pPr>
      <w:r w:rsidRPr="00E45D8D">
        <w:rPr>
          <w:sz w:val="24"/>
          <w:szCs w:val="24"/>
        </w:rPr>
        <w:t>Discuss the function of the Patrol Division</w:t>
      </w:r>
      <w:r>
        <w:rPr>
          <w:sz w:val="24"/>
          <w:szCs w:val="24"/>
        </w:rPr>
        <w:t xml:space="preserve"> </w:t>
      </w:r>
      <w:r>
        <w:rPr>
          <w:i/>
          <w:sz w:val="24"/>
          <w:szCs w:val="24"/>
        </w:rPr>
        <w:t>ISLO 1 and 7</w:t>
      </w:r>
    </w:p>
    <w:p w14:paraId="4264A43C" w14:textId="77777777" w:rsidR="00B86DEA" w:rsidRPr="00E45D8D" w:rsidRDefault="00B86DEA" w:rsidP="00B86DEA">
      <w:pPr>
        <w:pStyle w:val="ListParagraph"/>
        <w:numPr>
          <w:ilvl w:val="0"/>
          <w:numId w:val="30"/>
        </w:numPr>
        <w:rPr>
          <w:sz w:val="24"/>
          <w:szCs w:val="24"/>
        </w:rPr>
      </w:pPr>
      <w:r w:rsidRPr="00E45D8D">
        <w:rPr>
          <w:sz w:val="24"/>
          <w:szCs w:val="24"/>
        </w:rPr>
        <w:t>Explain Community Oriented Policing (COP)</w:t>
      </w:r>
      <w:r>
        <w:rPr>
          <w:sz w:val="24"/>
          <w:szCs w:val="24"/>
        </w:rPr>
        <w:t xml:space="preserve"> </w:t>
      </w:r>
      <w:r>
        <w:rPr>
          <w:i/>
          <w:sz w:val="24"/>
          <w:szCs w:val="24"/>
        </w:rPr>
        <w:t xml:space="preserve">ISLO 1, 6 </w:t>
      </w:r>
      <w:proofErr w:type="gramStart"/>
      <w:r>
        <w:rPr>
          <w:i/>
          <w:sz w:val="24"/>
          <w:szCs w:val="24"/>
        </w:rPr>
        <w:t>and  7</w:t>
      </w:r>
      <w:proofErr w:type="gramEnd"/>
    </w:p>
    <w:p w14:paraId="29FD6D5C" w14:textId="77777777" w:rsidR="00B86DEA" w:rsidRDefault="00B86DEA" w:rsidP="00B86DEA">
      <w:pPr>
        <w:pStyle w:val="ListParagraph"/>
        <w:numPr>
          <w:ilvl w:val="0"/>
          <w:numId w:val="30"/>
        </w:numPr>
        <w:rPr>
          <w:sz w:val="24"/>
          <w:szCs w:val="24"/>
        </w:rPr>
      </w:pPr>
      <w:r w:rsidRPr="00E45D8D">
        <w:rPr>
          <w:sz w:val="24"/>
          <w:szCs w:val="24"/>
        </w:rPr>
        <w:t>Detail the investigation process</w:t>
      </w:r>
      <w:r>
        <w:rPr>
          <w:sz w:val="24"/>
          <w:szCs w:val="24"/>
        </w:rPr>
        <w:t xml:space="preserve"> GE 1, 6 and 9</w:t>
      </w:r>
    </w:p>
    <w:p w14:paraId="7A593AE9" w14:textId="77777777" w:rsidR="00B86DEA" w:rsidRPr="00FD1A28" w:rsidRDefault="00B86DEA" w:rsidP="00B86DEA">
      <w:pPr>
        <w:ind w:left="720"/>
        <w:rPr>
          <w:b/>
          <w:i/>
        </w:rPr>
      </w:pPr>
      <w:r w:rsidRPr="00BD32D1">
        <w:rPr>
          <w:rFonts w:ascii="Times New Roman" w:eastAsia="Times New Roman" w:hAnsi="Times New Roman" w:cs="Times New Roman"/>
          <w:sz w:val="24"/>
          <w:szCs w:val="24"/>
        </w:rPr>
        <w:t>Analyze the rules of laws pertaining to human rights, the fourth, fifth and sixth amendments o</w:t>
      </w:r>
      <w:r>
        <w:rPr>
          <w:rFonts w:ascii="Times New Roman" w:eastAsia="Times New Roman" w:hAnsi="Times New Roman" w:cs="Times New Roman"/>
          <w:sz w:val="24"/>
          <w:szCs w:val="24"/>
        </w:rPr>
        <w:t xml:space="preserve">f the United States Constitution   </w:t>
      </w:r>
      <w:r w:rsidRPr="00FD1A28">
        <w:rPr>
          <w:rFonts w:ascii="Times New Roman" w:eastAsia="Times New Roman" w:hAnsi="Times New Roman" w:cs="Times New Roman"/>
          <w:i/>
          <w:sz w:val="24"/>
          <w:szCs w:val="24"/>
        </w:rPr>
        <w:t>/ISLO 1, 5 and 7</w:t>
      </w:r>
    </w:p>
    <w:p w14:paraId="1C21AA90" w14:textId="77777777" w:rsidR="00B86DEA" w:rsidRDefault="00B86DEA" w:rsidP="00A33E3C"/>
    <w:p w14:paraId="59A8A850" w14:textId="77777777" w:rsidR="00B86DEA" w:rsidRDefault="00B86DEA" w:rsidP="00B86DEA">
      <w:pPr>
        <w:jc w:val="center"/>
      </w:pPr>
      <w:r>
        <w:t>CRJ 222</w:t>
      </w:r>
    </w:p>
    <w:p w14:paraId="364DE9D8" w14:textId="77777777" w:rsidR="00B86DEA" w:rsidRDefault="00B86DEA" w:rsidP="00B86DEA">
      <w:pPr>
        <w:jc w:val="center"/>
      </w:pPr>
      <w:r>
        <w:t>Criminal Law and Procedure</w:t>
      </w:r>
    </w:p>
    <w:p w14:paraId="6610C2B5" w14:textId="77777777" w:rsidR="00B86DEA" w:rsidRDefault="00B86DEA" w:rsidP="00B86DEA">
      <w:pPr>
        <w:jc w:val="center"/>
      </w:pPr>
      <w:r>
        <w:t>4/23/2016</w:t>
      </w:r>
    </w:p>
    <w:p w14:paraId="2C0A7F49" w14:textId="77777777" w:rsidR="00B86DEA" w:rsidRPr="00B80093" w:rsidRDefault="00B86DEA" w:rsidP="00B86DEA">
      <w:r>
        <w:rPr>
          <w:b/>
        </w:rPr>
        <w:t xml:space="preserve">Credits: </w:t>
      </w:r>
      <w:r>
        <w:t>3</w:t>
      </w:r>
    </w:p>
    <w:p w14:paraId="29C1CBB8" w14:textId="77777777" w:rsidR="00B86DEA" w:rsidRDefault="00B86DEA" w:rsidP="00B86DEA">
      <w:r>
        <w:rPr>
          <w:b/>
        </w:rPr>
        <w:t xml:space="preserve">Transfer:  </w:t>
      </w:r>
      <w:r>
        <w:t>Nevada State College, UNR and UNLV</w:t>
      </w:r>
    </w:p>
    <w:p w14:paraId="0AB10E2A" w14:textId="77777777" w:rsidR="00B86DEA" w:rsidRDefault="00B86DEA" w:rsidP="00B86DEA">
      <w:r>
        <w:rPr>
          <w:b/>
        </w:rPr>
        <w:t xml:space="preserve">Prerequisites:  </w:t>
      </w:r>
      <w:r>
        <w:t>Recommend CRJ 101 and 102 or consent of the Instructor</w:t>
      </w:r>
    </w:p>
    <w:p w14:paraId="45791D33" w14:textId="77777777" w:rsidR="00B86DEA" w:rsidRDefault="00B86DEA" w:rsidP="00B86DEA">
      <w:pPr>
        <w:rPr>
          <w:b/>
        </w:rPr>
      </w:pPr>
      <w:r>
        <w:rPr>
          <w:b/>
        </w:rPr>
        <w:t xml:space="preserve">Course Description: </w:t>
      </w:r>
    </w:p>
    <w:p w14:paraId="5262135B" w14:textId="77777777" w:rsidR="00B86DEA" w:rsidRPr="00560D56" w:rsidRDefault="00B86DEA" w:rsidP="00B86DEA">
      <w:r w:rsidRPr="00560D56">
        <w:t>Provides an integrated overview of the elements of substantive criminal law and the fundamental concepts of due process and fairness underlying American criminal procedures.</w:t>
      </w:r>
    </w:p>
    <w:p w14:paraId="178D5E22" w14:textId="77777777" w:rsidR="00B86DEA" w:rsidRPr="002C007C" w:rsidRDefault="00B86DEA" w:rsidP="00B86DEA">
      <w:pPr>
        <w:rPr>
          <w:b/>
        </w:rPr>
      </w:pPr>
      <w:r>
        <w:rPr>
          <w:b/>
        </w:rPr>
        <w:t>Course Objectives:</w:t>
      </w:r>
    </w:p>
    <w:p w14:paraId="2560EA30"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i/>
          <w:iCs/>
          <w:color w:val="333333"/>
          <w:sz w:val="20"/>
          <w:szCs w:val="20"/>
          <w:lang w:val="en"/>
        </w:rPr>
        <w:t>GE 1. Demonstrate working knowledge of key concepts, principles, themes, in Criminal Justice </w:t>
      </w:r>
    </w:p>
    <w:p w14:paraId="1204F0E2"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2.  Present substantially error-free prose in style and content to the purpose of the document and the audience (Written Communication).</w:t>
      </w:r>
    </w:p>
    <w:p w14:paraId="6299BF7A"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4.  Locate, evaluate and appropriately use information from multiple resources to complete projects, activities and papers. (information Literacy)</w:t>
      </w:r>
    </w:p>
    <w:p w14:paraId="3F53A00F"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Pr>
          <w:rFonts w:ascii="Helvetica" w:hAnsi="Helvetica" w:cs="Helvetica"/>
          <w:i/>
          <w:iCs/>
          <w:color w:val="333333"/>
          <w:sz w:val="20"/>
          <w:szCs w:val="20"/>
          <w:lang w:val="en"/>
        </w:rPr>
        <w:t>GE 5.  Describe diverse historical and/or contemporary positions on selected democratic values or practices.  (Diversity &amp; Society)</w:t>
      </w:r>
    </w:p>
    <w:p w14:paraId="06303924" w14:textId="77777777" w:rsidR="00B86DEA" w:rsidRPr="005D3C1B" w:rsidRDefault="00B86DEA" w:rsidP="00B86DEA">
      <w:pPr>
        <w:shd w:val="clear" w:color="auto" w:fill="FFFFFF"/>
        <w:spacing w:after="150" w:line="300" w:lineRule="atLeast"/>
        <w:rPr>
          <w:rFonts w:ascii="Helvetica" w:eastAsia="Times New Roman" w:hAnsi="Helvetica" w:cs="Helvetica"/>
          <w:color w:val="333333"/>
          <w:sz w:val="20"/>
          <w:szCs w:val="20"/>
          <w:lang w:val="en"/>
        </w:rPr>
      </w:pPr>
      <w:r>
        <w:rPr>
          <w:rFonts w:ascii="Helvetica" w:hAnsi="Helvetica" w:cs="Helvetica"/>
          <w:i/>
          <w:iCs/>
          <w:color w:val="333333"/>
          <w:sz w:val="20"/>
          <w:szCs w:val="20"/>
          <w:lang w:val="en"/>
        </w:rPr>
        <w:t xml:space="preserve">GE 6.  Take an active role in a community context (work, service, co-curricular activities, etc.) and examine the civic issues encountered and the insights gained from the community experience. (Civic Engagement) </w:t>
      </w:r>
    </w:p>
    <w:p w14:paraId="030CDDD1" w14:textId="77777777" w:rsidR="00B86DEA" w:rsidRPr="00560D56" w:rsidRDefault="00B86DEA" w:rsidP="00B86DEA">
      <w:pPr>
        <w:shd w:val="clear" w:color="auto" w:fill="FFFFFF"/>
        <w:spacing w:after="150" w:line="300" w:lineRule="atLeast"/>
        <w:rPr>
          <w:rFonts w:ascii="Helvetica" w:hAnsi="Helvetica" w:cs="Helvetica"/>
          <w:iCs/>
          <w:color w:val="333333"/>
          <w:sz w:val="20"/>
          <w:szCs w:val="20"/>
          <w:lang w:val="en"/>
        </w:rPr>
      </w:pPr>
      <w:r w:rsidRPr="005D3C1B">
        <w:rPr>
          <w:rFonts w:ascii="Helvetica" w:eastAsia="Times New Roman" w:hAnsi="Helvetica" w:cs="Helvetica"/>
          <w:i/>
          <w:iCs/>
          <w:color w:val="333333"/>
          <w:sz w:val="20"/>
          <w:szCs w:val="20"/>
          <w:lang w:val="en"/>
        </w:rPr>
        <w:lastRenderedPageBreak/>
        <w:t xml:space="preserve">GE 7. Design an approach or process toward resolving social, political and personal dilemma in </w:t>
      </w:r>
      <w:r w:rsidRPr="00560D56">
        <w:rPr>
          <w:rFonts w:ascii="Helvetica" w:eastAsia="Times New Roman" w:hAnsi="Helvetica" w:cs="Helvetica"/>
          <w:iCs/>
          <w:color w:val="333333"/>
          <w:sz w:val="20"/>
          <w:szCs w:val="20"/>
          <w:lang w:val="en"/>
        </w:rPr>
        <w:t>understanding and becoming a Criminal Justice professional.</w:t>
      </w:r>
      <w:r w:rsidRPr="00560D56">
        <w:rPr>
          <w:rFonts w:ascii="Helvetica" w:hAnsi="Helvetica" w:cs="Helvetica"/>
          <w:iCs/>
          <w:color w:val="333333"/>
          <w:sz w:val="20"/>
          <w:szCs w:val="20"/>
          <w:lang w:val="en"/>
        </w:rPr>
        <w:t xml:space="preserve"> (Problem Solving)</w:t>
      </w:r>
    </w:p>
    <w:p w14:paraId="1FA65632" w14:textId="77777777" w:rsidR="00B86DEA" w:rsidRDefault="00B86DEA" w:rsidP="00B86DEA">
      <w:pPr>
        <w:shd w:val="clear" w:color="auto" w:fill="FFFFFF"/>
        <w:spacing w:after="150" w:line="300" w:lineRule="atLeast"/>
        <w:rPr>
          <w:rFonts w:ascii="Helvetica" w:hAnsi="Helvetica" w:cs="Helvetica"/>
          <w:i/>
          <w:iCs/>
          <w:color w:val="333333"/>
          <w:sz w:val="20"/>
          <w:szCs w:val="20"/>
          <w:lang w:val="en"/>
        </w:rPr>
      </w:pPr>
      <w:r w:rsidRPr="005D3C1B">
        <w:rPr>
          <w:rFonts w:ascii="Helvetica" w:eastAsia="Times New Roman" w:hAnsi="Helvetica" w:cs="Helvetica"/>
          <w:color w:val="333333"/>
          <w:sz w:val="20"/>
          <w:szCs w:val="20"/>
          <w:lang w:val="en"/>
        </w:rPr>
        <w:t xml:space="preserve">GE 9. </w:t>
      </w:r>
      <w:r w:rsidRPr="005D3C1B">
        <w:rPr>
          <w:rFonts w:ascii="Helvetica" w:eastAsia="Times New Roman" w:hAnsi="Helvetica" w:cs="Helvetica"/>
          <w:i/>
          <w:iCs/>
          <w:color w:val="333333"/>
          <w:sz w:val="20"/>
          <w:szCs w:val="20"/>
          <w:lang w:val="en"/>
        </w:rPr>
        <w:t>Use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szCs w:val="20"/>
          <w:lang w:val="en"/>
        </w:rPr>
        <w:t>(Critical Thinking)</w:t>
      </w:r>
    </w:p>
    <w:p w14:paraId="4B4589A4" w14:textId="77777777" w:rsidR="00B86DEA" w:rsidRPr="000A5779" w:rsidRDefault="00B86DEA" w:rsidP="00B86DEA">
      <w:pPr>
        <w:pStyle w:val="NormalWeb"/>
        <w:shd w:val="clear" w:color="auto" w:fill="FFFFFF"/>
        <w:spacing w:line="300" w:lineRule="atLeast"/>
        <w:rPr>
          <w:rFonts w:ascii="Helvetica" w:hAnsi="Helvetica" w:cs="Helvetica"/>
          <w:color w:val="333333"/>
          <w:sz w:val="20"/>
          <w:szCs w:val="20"/>
        </w:rPr>
      </w:pPr>
      <w:r>
        <w:rPr>
          <w:rStyle w:val="Emphasis"/>
          <w:rFonts w:ascii="Helvetica" w:eastAsiaTheme="majorEastAsia" w:hAnsi="Helvetica" w:cs="Helvetica"/>
          <w:color w:val="333333"/>
          <w:sz w:val="20"/>
          <w:szCs w:val="20"/>
        </w:rPr>
        <w:t xml:space="preserve">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 </w:t>
      </w:r>
    </w:p>
    <w:p w14:paraId="45BE4260" w14:textId="77777777" w:rsidR="00B86DEA" w:rsidRPr="00560D56" w:rsidRDefault="00B86DEA" w:rsidP="00B86DEA">
      <w:pPr>
        <w:shd w:val="clear" w:color="auto" w:fill="FFFFFF"/>
        <w:spacing w:after="150" w:line="300" w:lineRule="atLeast"/>
        <w:rPr>
          <w:rFonts w:ascii="Helvetica" w:hAnsi="Helvetica" w:cs="Helvetica"/>
          <w:iCs/>
          <w:color w:val="333333"/>
          <w:sz w:val="20"/>
          <w:szCs w:val="20"/>
          <w:lang w:val="en"/>
        </w:rPr>
      </w:pPr>
    </w:p>
    <w:p w14:paraId="2F0548FF" w14:textId="77777777" w:rsidR="00B86DEA" w:rsidRDefault="00B86DEA" w:rsidP="00B86DEA">
      <w:pPr>
        <w:pStyle w:val="NormalWeb"/>
        <w:spacing w:line="300" w:lineRule="atLeast"/>
        <w:rPr>
          <w:rStyle w:val="Strong"/>
          <w:rFonts w:ascii="Helvetica" w:eastAsiaTheme="majorEastAsia" w:hAnsi="Helvetica" w:cs="Helvetica"/>
          <w:color w:val="333333"/>
          <w:sz w:val="20"/>
          <w:szCs w:val="20"/>
        </w:rPr>
      </w:pPr>
    </w:p>
    <w:p w14:paraId="78CE3C98" w14:textId="77777777" w:rsidR="00B86DEA" w:rsidRDefault="00B86DEA" w:rsidP="00B86DEA">
      <w:pPr>
        <w:pStyle w:val="NormalWeb"/>
        <w:spacing w:line="300" w:lineRule="atLeast"/>
        <w:rPr>
          <w:rStyle w:val="Strong"/>
          <w:rFonts w:ascii="Helvetica" w:eastAsiaTheme="majorEastAsia" w:hAnsi="Helvetica" w:cs="Helvetica"/>
          <w:color w:val="333333"/>
          <w:sz w:val="20"/>
          <w:szCs w:val="20"/>
        </w:rPr>
      </w:pPr>
    </w:p>
    <w:p w14:paraId="1AF78AE2" w14:textId="77777777" w:rsidR="00B86DEA" w:rsidRPr="006B2898" w:rsidRDefault="00B86DEA" w:rsidP="00B86DEA">
      <w:pPr>
        <w:pStyle w:val="NormalWeb"/>
        <w:spacing w:line="300" w:lineRule="atLeast"/>
        <w:rPr>
          <w:rFonts w:ascii="Helvetica" w:hAnsi="Helvetica" w:cs="Helvetica"/>
          <w:bCs/>
          <w:color w:val="333333"/>
          <w:sz w:val="20"/>
          <w:szCs w:val="20"/>
        </w:rPr>
      </w:pPr>
      <w:r w:rsidRPr="00560D56">
        <w:rPr>
          <w:rStyle w:val="Strong"/>
          <w:rFonts w:ascii="Helvetica" w:eastAsiaTheme="majorEastAsia" w:hAnsi="Helvetica" w:cs="Helvetica"/>
          <w:color w:val="333333"/>
          <w:sz w:val="20"/>
          <w:szCs w:val="20"/>
        </w:rPr>
        <w:t>Topical Objectives</w:t>
      </w:r>
      <w:r>
        <w:rPr>
          <w:rStyle w:val="Strong"/>
          <w:rFonts w:ascii="Helvetica" w:eastAsiaTheme="majorEastAsia" w:hAnsi="Helvetica" w:cs="Helvetica"/>
          <w:color w:val="333333"/>
          <w:sz w:val="20"/>
          <w:szCs w:val="20"/>
        </w:rPr>
        <w:t>:</w:t>
      </w:r>
      <w:r>
        <w:rPr>
          <w:b/>
          <w:bCs/>
        </w:rPr>
        <w:t xml:space="preserve"> </w:t>
      </w:r>
      <w:r>
        <w:rPr>
          <w:bCs/>
        </w:rPr>
        <w:t>Upon completion of this course, students will have demonstrated they can:</w:t>
      </w:r>
    </w:p>
    <w:p w14:paraId="2597B6BA"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Discuss the adversary system of justice </w:t>
      </w:r>
      <w:r>
        <w:rPr>
          <w:rFonts w:ascii="Helvetica" w:hAnsi="Helvetica" w:cs="Helvetica"/>
          <w:i/>
          <w:color w:val="333333"/>
          <w:sz w:val="20"/>
          <w:szCs w:val="20"/>
        </w:rPr>
        <w:t>ISOL 1,</w:t>
      </w:r>
      <w:r w:rsidRPr="00D312BB">
        <w:rPr>
          <w:rFonts w:ascii="Helvetica" w:hAnsi="Helvetica" w:cs="Helvetica"/>
          <w:i/>
          <w:color w:val="333333"/>
          <w:sz w:val="20"/>
          <w:szCs w:val="20"/>
        </w:rPr>
        <w:t>6,9</w:t>
      </w:r>
    </w:p>
    <w:p w14:paraId="4849C101"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Describe the steps in a criminal prosecution </w:t>
      </w:r>
      <w:r w:rsidRPr="00640BF4">
        <w:rPr>
          <w:rFonts w:ascii="Helvetica" w:hAnsi="Helvetica" w:cs="Helvetica"/>
          <w:i/>
          <w:color w:val="333333"/>
          <w:sz w:val="20"/>
          <w:szCs w:val="20"/>
        </w:rPr>
        <w:t>ISOL 1,</w:t>
      </w:r>
    </w:p>
    <w:p w14:paraId="507E2F7C"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Assess plea bargaining </w:t>
      </w:r>
      <w:r>
        <w:rPr>
          <w:rFonts w:ascii="Helvetica" w:hAnsi="Helvetica" w:cs="Helvetica"/>
          <w:i/>
          <w:color w:val="333333"/>
          <w:sz w:val="20"/>
          <w:szCs w:val="20"/>
        </w:rPr>
        <w:t>ISLO 1,</w:t>
      </w:r>
      <w:r w:rsidRPr="00640BF4">
        <w:rPr>
          <w:rFonts w:ascii="Helvetica" w:hAnsi="Helvetica" w:cs="Helvetica"/>
          <w:i/>
          <w:color w:val="333333"/>
          <w:sz w:val="20"/>
          <w:szCs w:val="20"/>
        </w:rPr>
        <w:t>6,7</w:t>
      </w:r>
    </w:p>
    <w:p w14:paraId="13F08603"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Discuss constitutional considerations </w:t>
      </w:r>
      <w:r w:rsidRPr="00640BF4">
        <w:rPr>
          <w:rFonts w:ascii="Helvetica" w:hAnsi="Helvetica" w:cs="Helvetica"/>
          <w:i/>
          <w:color w:val="333333"/>
          <w:sz w:val="20"/>
          <w:szCs w:val="20"/>
        </w:rPr>
        <w:t>ISOL 1,5</w:t>
      </w:r>
    </w:p>
    <w:p w14:paraId="0D51CC07" w14:textId="77777777" w:rsidR="00B86DEA" w:rsidRPr="00640BF4" w:rsidRDefault="00B86DEA" w:rsidP="00B86DEA">
      <w:pPr>
        <w:pStyle w:val="NormalWeb"/>
        <w:spacing w:line="300" w:lineRule="atLeast"/>
        <w:rPr>
          <w:rFonts w:ascii="Helvetica" w:hAnsi="Helvetica" w:cs="Helvetica"/>
          <w:i/>
          <w:color w:val="333333"/>
          <w:sz w:val="20"/>
          <w:szCs w:val="20"/>
        </w:rPr>
      </w:pPr>
      <w:r>
        <w:rPr>
          <w:rFonts w:ascii="Helvetica" w:hAnsi="Helvetica" w:cs="Helvetica"/>
          <w:color w:val="333333"/>
          <w:sz w:val="20"/>
          <w:szCs w:val="20"/>
        </w:rPr>
        <w:t xml:space="preserve">Appraise the litigation process </w:t>
      </w:r>
      <w:r>
        <w:rPr>
          <w:rFonts w:ascii="Helvetica" w:hAnsi="Helvetica" w:cs="Helvetica"/>
          <w:i/>
          <w:color w:val="333333"/>
          <w:sz w:val="20"/>
          <w:szCs w:val="20"/>
        </w:rPr>
        <w:t>ISOL 1,5,6,7</w:t>
      </w:r>
    </w:p>
    <w:p w14:paraId="160CDF18"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Define Criminal Law </w:t>
      </w:r>
      <w:r>
        <w:rPr>
          <w:rFonts w:ascii="Helvetica" w:hAnsi="Helvetica" w:cs="Helvetica"/>
          <w:i/>
          <w:color w:val="333333"/>
          <w:sz w:val="20"/>
          <w:szCs w:val="20"/>
        </w:rPr>
        <w:t>1,</w:t>
      </w:r>
      <w:r w:rsidRPr="00640BF4">
        <w:rPr>
          <w:rFonts w:ascii="Helvetica" w:hAnsi="Helvetica" w:cs="Helvetica"/>
          <w:i/>
          <w:color w:val="333333"/>
          <w:sz w:val="20"/>
          <w:szCs w:val="20"/>
        </w:rPr>
        <w:t>7</w:t>
      </w:r>
    </w:p>
    <w:p w14:paraId="06D75831" w14:textId="77777777" w:rsidR="00B86DEA" w:rsidRPr="00640BF4" w:rsidRDefault="00B86DEA" w:rsidP="00B86DEA">
      <w:pPr>
        <w:pStyle w:val="NormalWeb"/>
        <w:spacing w:line="300" w:lineRule="atLeast"/>
        <w:rPr>
          <w:rFonts w:ascii="Helvetica" w:hAnsi="Helvetica" w:cs="Helvetica"/>
          <w:i/>
          <w:color w:val="333333"/>
          <w:sz w:val="20"/>
          <w:szCs w:val="20"/>
        </w:rPr>
      </w:pPr>
      <w:r>
        <w:rPr>
          <w:rFonts w:ascii="Helvetica" w:hAnsi="Helvetica" w:cs="Helvetica"/>
          <w:color w:val="333333"/>
          <w:sz w:val="20"/>
          <w:szCs w:val="20"/>
        </w:rPr>
        <w:t xml:space="preserve">Discuss the Nevada Revised Statutes </w:t>
      </w:r>
      <w:r>
        <w:rPr>
          <w:rFonts w:ascii="Helvetica" w:hAnsi="Helvetica" w:cs="Helvetica"/>
          <w:i/>
          <w:color w:val="333333"/>
          <w:sz w:val="20"/>
          <w:szCs w:val="20"/>
        </w:rPr>
        <w:t>ISOL 1,7</w:t>
      </w:r>
    </w:p>
    <w:p w14:paraId="0E5EF352" w14:textId="77777777" w:rsidR="00B86DEA" w:rsidRDefault="00B86DEA" w:rsidP="00B86DEA">
      <w:pPr>
        <w:pStyle w:val="NormalWeb"/>
        <w:spacing w:line="300" w:lineRule="atLeast"/>
        <w:rPr>
          <w:rFonts w:ascii="Helvetica" w:hAnsi="Helvetica" w:cs="Helvetica"/>
          <w:color w:val="333333"/>
          <w:sz w:val="20"/>
          <w:szCs w:val="20"/>
        </w:rPr>
      </w:pPr>
      <w:r>
        <w:rPr>
          <w:rFonts w:ascii="Helvetica" w:hAnsi="Helvetica" w:cs="Helvetica"/>
          <w:color w:val="333333"/>
          <w:sz w:val="20"/>
          <w:szCs w:val="20"/>
        </w:rPr>
        <w:t xml:space="preserve">Discuss the responsibility of advocates </w:t>
      </w:r>
      <w:r w:rsidRPr="000E4ADC">
        <w:rPr>
          <w:rFonts w:ascii="Helvetica" w:hAnsi="Helvetica" w:cs="Helvetica"/>
          <w:i/>
          <w:color w:val="333333"/>
          <w:sz w:val="20"/>
          <w:szCs w:val="20"/>
        </w:rPr>
        <w:t>ISOL 1,5,6,9</w:t>
      </w:r>
    </w:p>
    <w:p w14:paraId="6BA94802" w14:textId="77777777" w:rsidR="00B86DEA" w:rsidRPr="000E4ADC" w:rsidRDefault="00B86DEA" w:rsidP="00B86DEA">
      <w:pPr>
        <w:pStyle w:val="NormalWeb"/>
        <w:spacing w:line="300" w:lineRule="atLeast"/>
        <w:rPr>
          <w:rFonts w:ascii="Helvetica" w:hAnsi="Helvetica" w:cs="Helvetica"/>
          <w:i/>
          <w:color w:val="333333"/>
          <w:sz w:val="20"/>
          <w:szCs w:val="20"/>
        </w:rPr>
      </w:pPr>
      <w:r>
        <w:rPr>
          <w:rFonts w:ascii="Helvetica" w:hAnsi="Helvetica" w:cs="Helvetica"/>
          <w:color w:val="333333"/>
          <w:sz w:val="20"/>
          <w:szCs w:val="20"/>
        </w:rPr>
        <w:t xml:space="preserve">Assess the responsibility of police officers in terms of their impact on criminal law and </w:t>
      </w:r>
      <w:r w:rsidRPr="000E4ADC">
        <w:rPr>
          <w:rFonts w:ascii="Helvetica" w:hAnsi="Helvetica" w:cs="Helvetica"/>
          <w:i/>
          <w:color w:val="333333"/>
          <w:sz w:val="20"/>
          <w:szCs w:val="20"/>
        </w:rPr>
        <w:t>procedure</w:t>
      </w:r>
      <w:r>
        <w:rPr>
          <w:rFonts w:ascii="Helvetica" w:hAnsi="Helvetica" w:cs="Helvetica"/>
          <w:i/>
          <w:color w:val="333333"/>
          <w:sz w:val="20"/>
          <w:szCs w:val="20"/>
        </w:rPr>
        <w:t xml:space="preserve"> ISOL 1,</w:t>
      </w:r>
      <w:r w:rsidRPr="000E4ADC">
        <w:rPr>
          <w:rFonts w:ascii="Helvetica" w:hAnsi="Helvetica" w:cs="Helvetica"/>
          <w:i/>
          <w:color w:val="333333"/>
          <w:sz w:val="20"/>
          <w:szCs w:val="20"/>
        </w:rPr>
        <w:t>5,6,7</w:t>
      </w:r>
    </w:p>
    <w:p w14:paraId="583C6FE8" w14:textId="77777777" w:rsidR="00B86DEA" w:rsidRDefault="00B86DEA" w:rsidP="00B86DEA">
      <w:r>
        <w:rPr>
          <w:rFonts w:ascii="Helvetica" w:hAnsi="Helvetica" w:cs="Helvetica"/>
          <w:color w:val="333333"/>
          <w:sz w:val="20"/>
          <w:szCs w:val="20"/>
        </w:rPr>
        <w:br/>
      </w:r>
    </w:p>
    <w:p w14:paraId="16EE24B2" w14:textId="77777777" w:rsidR="00B86DEA" w:rsidRDefault="00B86DEA" w:rsidP="00B86DEA">
      <w:pPr>
        <w:jc w:val="center"/>
      </w:pPr>
      <w:r>
        <w:t>CRJ 225</w:t>
      </w:r>
    </w:p>
    <w:p w14:paraId="490275DD" w14:textId="77777777" w:rsidR="00B86DEA" w:rsidRDefault="00B86DEA" w:rsidP="00B86DEA">
      <w:pPr>
        <w:jc w:val="center"/>
      </w:pPr>
      <w:r>
        <w:t>Criminal Evidence</w:t>
      </w:r>
    </w:p>
    <w:p w14:paraId="7E7077C6" w14:textId="77777777" w:rsidR="00B86DEA" w:rsidRDefault="00B86DEA" w:rsidP="00B86DEA">
      <w:pPr>
        <w:jc w:val="center"/>
      </w:pPr>
      <w:r>
        <w:t>4/23/2016</w:t>
      </w:r>
    </w:p>
    <w:p w14:paraId="3BAFD4A0" w14:textId="77777777" w:rsidR="00B86DEA" w:rsidRDefault="00B86DEA" w:rsidP="00B86DEA">
      <w:r w:rsidRPr="00B44F4E">
        <w:rPr>
          <w:b/>
        </w:rPr>
        <w:lastRenderedPageBreak/>
        <w:t>Credits</w:t>
      </w:r>
      <w:r>
        <w:t>:  3</w:t>
      </w:r>
    </w:p>
    <w:p w14:paraId="637CD4F7" w14:textId="77777777" w:rsidR="00B86DEA" w:rsidRDefault="00B86DEA" w:rsidP="00B86DEA">
      <w:r w:rsidRPr="00B44F4E">
        <w:rPr>
          <w:b/>
        </w:rPr>
        <w:t>Transfer</w:t>
      </w:r>
      <w:r>
        <w:t>:  Elective Nevada State College, UNR and UNLV</w:t>
      </w:r>
    </w:p>
    <w:p w14:paraId="4702F593" w14:textId="77777777" w:rsidR="00B86DEA" w:rsidRDefault="00B86DEA" w:rsidP="00B86DEA">
      <w:r w:rsidRPr="00B44F4E">
        <w:rPr>
          <w:b/>
        </w:rPr>
        <w:t>Prerequisites</w:t>
      </w:r>
      <w:r>
        <w:t>:  CRJ 101 and 102 or permission of the Instructor</w:t>
      </w:r>
    </w:p>
    <w:p w14:paraId="5793ED2E" w14:textId="77777777" w:rsidR="00B86DEA" w:rsidRDefault="00B86DEA" w:rsidP="00B86DEA">
      <w:r w:rsidRPr="00B44F4E">
        <w:rPr>
          <w:b/>
        </w:rPr>
        <w:t>Course Description</w:t>
      </w:r>
      <w:r>
        <w:t>:</w:t>
      </w:r>
    </w:p>
    <w:p w14:paraId="60FEE350" w14:textId="77777777" w:rsidR="00B86DEA" w:rsidRDefault="00B86DEA" w:rsidP="00B86DEA">
      <w:r>
        <w:t>Examines the origin, development, philosophy and constitutional basis of evidence.  Covers constitutional and procedural considerations which affect arrest, search and seizure.</w:t>
      </w:r>
    </w:p>
    <w:p w14:paraId="2D635997" w14:textId="77777777" w:rsidR="00B86DEA" w:rsidRPr="002C007C" w:rsidRDefault="00B86DEA" w:rsidP="00B86DEA">
      <w:pPr>
        <w:rPr>
          <w:b/>
        </w:rPr>
      </w:pPr>
      <w:r>
        <w:rPr>
          <w:b/>
        </w:rPr>
        <w:t>Course Objectives:</w:t>
      </w:r>
    </w:p>
    <w:p w14:paraId="5770D46A"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sidRPr="005D3C1B">
        <w:rPr>
          <w:rFonts w:ascii="Helvetica" w:hAnsi="Helvetica" w:cs="Helvetica"/>
          <w:i/>
          <w:iCs/>
          <w:color w:val="333333"/>
          <w:sz w:val="20"/>
          <w:lang w:val="en"/>
        </w:rPr>
        <w:t>GE 1. Demonstrate working knowledge of key concepts, principles, themes, in Criminal Justice </w:t>
      </w:r>
    </w:p>
    <w:p w14:paraId="1E91C931"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GE 2.  Present substantially error-free prose in style and content to the purpose of the document and the audience (Written Communication).</w:t>
      </w:r>
    </w:p>
    <w:p w14:paraId="59E018BE"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4.Locate</w:t>
      </w:r>
      <w:proofErr w:type="gramEnd"/>
      <w:r>
        <w:rPr>
          <w:rFonts w:ascii="Helvetica" w:hAnsi="Helvetica" w:cs="Helvetica"/>
          <w:i/>
          <w:iCs/>
          <w:color w:val="333333"/>
          <w:sz w:val="20"/>
          <w:lang w:val="en"/>
        </w:rPr>
        <w:t>, evaluate and appropriately use information from multiple resources to complete projects, activities and papers. (Information Literacy)</w:t>
      </w:r>
    </w:p>
    <w:p w14:paraId="052216DB"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5.Describe</w:t>
      </w:r>
      <w:proofErr w:type="gramEnd"/>
      <w:r>
        <w:rPr>
          <w:rFonts w:ascii="Helvetica" w:hAnsi="Helvetica" w:cs="Helvetica"/>
          <w:i/>
          <w:iCs/>
          <w:color w:val="333333"/>
          <w:sz w:val="20"/>
          <w:lang w:val="en"/>
        </w:rPr>
        <w:t xml:space="preserve"> diverse historical and/or contemporary positions on selected democratic values or practices.  (Diversity &amp; Society)</w:t>
      </w:r>
    </w:p>
    <w:p w14:paraId="07D37D45" w14:textId="77777777" w:rsidR="00B86DEA" w:rsidRPr="005D3C1B" w:rsidRDefault="00B86DEA" w:rsidP="00B86DEA">
      <w:pPr>
        <w:shd w:val="clear" w:color="auto" w:fill="FFFFFF"/>
        <w:spacing w:after="150" w:line="300" w:lineRule="atLeast"/>
        <w:rPr>
          <w:rFonts w:ascii="Helvetica" w:hAnsi="Helvetica" w:cs="Helvetica"/>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6.Take</w:t>
      </w:r>
      <w:proofErr w:type="gramEnd"/>
      <w:r>
        <w:rPr>
          <w:rFonts w:ascii="Helvetica" w:hAnsi="Helvetica" w:cs="Helvetica"/>
          <w:i/>
          <w:iCs/>
          <w:color w:val="333333"/>
          <w:sz w:val="20"/>
          <w:lang w:val="en"/>
        </w:rPr>
        <w:t xml:space="preserve"> an active role in a community context (work, service, co-curricular activities, etc.) and examine the civic issues encountered and the insights gained from the community experience. (Civic Engagement) </w:t>
      </w:r>
    </w:p>
    <w:p w14:paraId="57796BE6" w14:textId="77777777" w:rsidR="00B86DEA" w:rsidRPr="00560D56" w:rsidRDefault="00B86DEA" w:rsidP="00B86DEA">
      <w:pPr>
        <w:shd w:val="clear" w:color="auto" w:fill="FFFFFF"/>
        <w:spacing w:after="150" w:line="300" w:lineRule="atLeast"/>
        <w:rPr>
          <w:rFonts w:ascii="Helvetica" w:hAnsi="Helvetica" w:cs="Helvetica"/>
          <w:iCs/>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7.</w:t>
      </w:r>
      <w:r w:rsidRPr="005D3C1B">
        <w:rPr>
          <w:rFonts w:ascii="Helvetica" w:hAnsi="Helvetica" w:cs="Helvetica"/>
          <w:i/>
          <w:iCs/>
          <w:color w:val="333333"/>
          <w:sz w:val="20"/>
          <w:lang w:val="en"/>
        </w:rPr>
        <w:t>Design</w:t>
      </w:r>
      <w:proofErr w:type="gramEnd"/>
      <w:r w:rsidRPr="005D3C1B">
        <w:rPr>
          <w:rFonts w:ascii="Helvetica" w:hAnsi="Helvetica" w:cs="Helvetica"/>
          <w:i/>
          <w:iCs/>
          <w:color w:val="333333"/>
          <w:sz w:val="20"/>
          <w:lang w:val="en"/>
        </w:rPr>
        <w:t xml:space="preserve"> an approach or process toward resolving social, political and personal dilemma in </w:t>
      </w:r>
      <w:r w:rsidRPr="00560D56">
        <w:rPr>
          <w:rFonts w:ascii="Helvetica" w:hAnsi="Helvetica" w:cs="Helvetica"/>
          <w:iCs/>
          <w:color w:val="333333"/>
          <w:sz w:val="20"/>
          <w:lang w:val="en"/>
        </w:rPr>
        <w:t>understanding and becoming a Criminal Justice professional. (Problem Solving)</w:t>
      </w:r>
    </w:p>
    <w:p w14:paraId="682D3A5B"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color w:val="333333"/>
          <w:sz w:val="20"/>
          <w:lang w:val="en"/>
        </w:rPr>
        <w:t xml:space="preserve">GE </w:t>
      </w:r>
      <w:proofErr w:type="gramStart"/>
      <w:r>
        <w:rPr>
          <w:rFonts w:ascii="Helvetica" w:hAnsi="Helvetica" w:cs="Helvetica"/>
          <w:color w:val="333333"/>
          <w:sz w:val="20"/>
          <w:lang w:val="en"/>
        </w:rPr>
        <w:t>9.</w:t>
      </w:r>
      <w:r w:rsidRPr="005D3C1B">
        <w:rPr>
          <w:rFonts w:ascii="Helvetica" w:hAnsi="Helvetica" w:cs="Helvetica"/>
          <w:i/>
          <w:iCs/>
          <w:color w:val="333333"/>
          <w:sz w:val="20"/>
          <w:lang w:val="en"/>
        </w:rPr>
        <w:t>Use</w:t>
      </w:r>
      <w:proofErr w:type="gramEnd"/>
      <w:r w:rsidRPr="005D3C1B">
        <w:rPr>
          <w:rFonts w:ascii="Helvetica" w:hAnsi="Helvetica" w:cs="Helvetica"/>
          <w:i/>
          <w:iCs/>
          <w:color w:val="333333"/>
          <w:sz w:val="20"/>
          <w:lang w:val="en"/>
        </w:rPr>
        <w:t xml:space="preserv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lang w:val="en"/>
        </w:rPr>
        <w:t>(Critical Thinking)</w:t>
      </w:r>
    </w:p>
    <w:p w14:paraId="2A24B32A" w14:textId="77777777" w:rsidR="00B86DEA" w:rsidRPr="000F5475" w:rsidRDefault="00B86DEA" w:rsidP="00B86DEA">
      <w:pPr>
        <w:pStyle w:val="BodyText"/>
        <w:widowControl/>
        <w:tabs>
          <w:tab w:val="left" w:pos="-90"/>
        </w:tabs>
        <w:rPr>
          <w:b/>
          <w:bCs/>
          <w:sz w:val="32"/>
          <w:szCs w:val="32"/>
          <w:u w:val="single"/>
          <w:lang w:val="en-US"/>
        </w:rPr>
      </w:pPr>
      <w:r>
        <w:rPr>
          <w:rStyle w:val="Emphasis"/>
          <w:rFonts w:ascii="Helvetica" w:eastAsiaTheme="majorEastAsia" w:hAnsi="Helvetica" w:cs="Helvetica"/>
          <w:color w:val="333333"/>
          <w:sz w:val="20"/>
        </w:rPr>
        <w:t>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w:t>
      </w:r>
    </w:p>
    <w:p w14:paraId="5CFA20A2" w14:textId="77777777" w:rsidR="00B86DEA" w:rsidRPr="000F5475" w:rsidRDefault="00B86DEA" w:rsidP="00B86DE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tLeast"/>
        <w:jc w:val="both"/>
        <w:rPr>
          <w:b/>
        </w:rPr>
      </w:pPr>
      <w:r>
        <w:rPr>
          <w:b/>
        </w:rPr>
        <w:t>Topical Objectives:</w:t>
      </w:r>
      <w:proofErr w:type="gramStart"/>
      <w:r>
        <w:rPr>
          <w:b/>
        </w:rPr>
        <w:t xml:space="preserve">  </w:t>
      </w:r>
      <w:r>
        <w:rPr>
          <w:rStyle w:val="Strong"/>
          <w:rFonts w:ascii="Helvetica" w:hAnsi="Helvetica" w:cs="Helvetica"/>
          <w:color w:val="333333"/>
          <w:sz w:val="20"/>
        </w:rPr>
        <w:t>:</w:t>
      </w:r>
      <w:proofErr w:type="gramEnd"/>
      <w:r>
        <w:rPr>
          <w:rStyle w:val="apple-converted-space"/>
          <w:rFonts w:ascii="Helvetica" w:hAnsi="Helvetica" w:cs="Helvetica"/>
          <w:color w:val="333333"/>
          <w:sz w:val="20"/>
        </w:rPr>
        <w:t> </w:t>
      </w:r>
      <w:r>
        <w:rPr>
          <w:rFonts w:ascii="Helvetica" w:hAnsi="Helvetica" w:cs="Helvetica"/>
          <w:color w:val="333333"/>
          <w:sz w:val="20"/>
        </w:rPr>
        <w:t>Upon completion of this course, students will have demonstrated they can:</w:t>
      </w:r>
    </w:p>
    <w:p w14:paraId="02C2C08B"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Demonstrate an understanding of Criminal Evidence as it relates to Criminal </w:t>
      </w:r>
      <w:proofErr w:type="gramStart"/>
      <w:r>
        <w:rPr>
          <w:szCs w:val="24"/>
        </w:rPr>
        <w:t xml:space="preserve">Law  </w:t>
      </w:r>
      <w:r>
        <w:rPr>
          <w:i/>
          <w:szCs w:val="24"/>
        </w:rPr>
        <w:t>GE</w:t>
      </w:r>
      <w:proofErr w:type="gramEnd"/>
      <w:r>
        <w:rPr>
          <w:i/>
          <w:szCs w:val="24"/>
        </w:rPr>
        <w:t xml:space="preserve"> 1,/ISOL 1,</w:t>
      </w:r>
    </w:p>
    <w:p w14:paraId="0461583C"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Describe the burden of </w:t>
      </w:r>
      <w:proofErr w:type="gramStart"/>
      <w:r>
        <w:rPr>
          <w:szCs w:val="24"/>
        </w:rPr>
        <w:t xml:space="preserve">proof  </w:t>
      </w:r>
      <w:r>
        <w:rPr>
          <w:i/>
          <w:szCs w:val="24"/>
        </w:rPr>
        <w:t>GE</w:t>
      </w:r>
      <w:proofErr w:type="gramEnd"/>
      <w:r>
        <w:rPr>
          <w:i/>
          <w:szCs w:val="24"/>
        </w:rPr>
        <w:t xml:space="preserve"> 1,/ISOL 1,</w:t>
      </w:r>
    </w:p>
    <w:p w14:paraId="2582B112"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Assess the history and development of Rules of Evidence </w:t>
      </w:r>
      <w:r w:rsidRPr="000F5475">
        <w:rPr>
          <w:i/>
          <w:szCs w:val="24"/>
        </w:rPr>
        <w:t>GE 1,5/ISOL 1,5</w:t>
      </w:r>
    </w:p>
    <w:p w14:paraId="21CFBDA6"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Identify sources of evidence law </w:t>
      </w:r>
      <w:r>
        <w:rPr>
          <w:i/>
          <w:szCs w:val="24"/>
        </w:rPr>
        <w:t>GE 1,4,7,8,9,10/ISOL 1,4,5,6,7</w:t>
      </w:r>
    </w:p>
    <w:p w14:paraId="39AB43C9" w14:textId="77777777" w:rsidR="00B86DEA" w:rsidRPr="000F5475" w:rsidRDefault="00B86DEA" w:rsidP="00B86DEA">
      <w:pPr>
        <w:numPr>
          <w:ilvl w:val="0"/>
          <w:numId w:val="31"/>
        </w:numPr>
        <w:autoSpaceDE w:val="0"/>
        <w:autoSpaceDN w:val="0"/>
        <w:adjustRightInd w:val="0"/>
        <w:spacing w:after="0" w:line="276" w:lineRule="auto"/>
        <w:rPr>
          <w:i/>
          <w:szCs w:val="24"/>
        </w:rPr>
      </w:pPr>
      <w:r>
        <w:rPr>
          <w:szCs w:val="24"/>
        </w:rPr>
        <w:t xml:space="preserve">Explain how legal research is done </w:t>
      </w:r>
      <w:r w:rsidRPr="000F5475">
        <w:rPr>
          <w:i/>
          <w:szCs w:val="24"/>
        </w:rPr>
        <w:t xml:space="preserve">GE </w:t>
      </w:r>
      <w:r>
        <w:rPr>
          <w:i/>
          <w:szCs w:val="24"/>
        </w:rPr>
        <w:t>1,4,5,7,8,9/ISOL 1,2,4,5,6</w:t>
      </w:r>
    </w:p>
    <w:p w14:paraId="7A545A3C"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Describe a criminal complaint </w:t>
      </w:r>
      <w:r>
        <w:rPr>
          <w:i/>
          <w:szCs w:val="24"/>
        </w:rPr>
        <w:t>GE 1,2,</w:t>
      </w:r>
      <w:proofErr w:type="gramStart"/>
      <w:r>
        <w:rPr>
          <w:i/>
          <w:szCs w:val="24"/>
        </w:rPr>
        <w:t>5,/</w:t>
      </w:r>
      <w:proofErr w:type="gramEnd"/>
      <w:r>
        <w:rPr>
          <w:i/>
          <w:szCs w:val="24"/>
        </w:rPr>
        <w:t>ISOL 2,</w:t>
      </w:r>
    </w:p>
    <w:p w14:paraId="11169AA6"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Define arraignment </w:t>
      </w:r>
      <w:r w:rsidRPr="0044024F">
        <w:rPr>
          <w:i/>
          <w:szCs w:val="24"/>
        </w:rPr>
        <w:t>GE</w:t>
      </w:r>
      <w:r>
        <w:rPr>
          <w:szCs w:val="24"/>
        </w:rPr>
        <w:t xml:space="preserve"> </w:t>
      </w:r>
      <w:proofErr w:type="gramStart"/>
      <w:r>
        <w:rPr>
          <w:i/>
          <w:szCs w:val="24"/>
        </w:rPr>
        <w:t>1,/</w:t>
      </w:r>
      <w:proofErr w:type="gramEnd"/>
      <w:r>
        <w:rPr>
          <w:i/>
          <w:szCs w:val="24"/>
        </w:rPr>
        <w:t>ISOL 1,</w:t>
      </w:r>
    </w:p>
    <w:p w14:paraId="2B3786AE"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Explain the preliminary hearing </w:t>
      </w:r>
      <w:r>
        <w:rPr>
          <w:i/>
          <w:szCs w:val="24"/>
        </w:rPr>
        <w:t>GE 1/ISOL 1,</w:t>
      </w:r>
    </w:p>
    <w:p w14:paraId="0C3699C8"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Assess the Grand Jury </w:t>
      </w:r>
      <w:r>
        <w:rPr>
          <w:i/>
          <w:szCs w:val="24"/>
        </w:rPr>
        <w:t>GE 1/ISOL 1,</w:t>
      </w:r>
    </w:p>
    <w:p w14:paraId="25B63598"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Distinguish substitutes for evidence </w:t>
      </w:r>
      <w:r>
        <w:rPr>
          <w:i/>
          <w:szCs w:val="24"/>
        </w:rPr>
        <w:t>GE 1,4,5,7,9/ISOL 1,5,6,7</w:t>
      </w:r>
    </w:p>
    <w:p w14:paraId="5A32DAF0"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Describe testimonial and real evidence </w:t>
      </w:r>
      <w:r>
        <w:rPr>
          <w:i/>
          <w:szCs w:val="24"/>
        </w:rPr>
        <w:t>GE 3/ISOL 1,</w:t>
      </w:r>
    </w:p>
    <w:p w14:paraId="6C061768" w14:textId="77777777" w:rsidR="00B86DEA" w:rsidRDefault="00B86DEA" w:rsidP="00B86DEA">
      <w:pPr>
        <w:numPr>
          <w:ilvl w:val="0"/>
          <w:numId w:val="31"/>
        </w:numPr>
        <w:autoSpaceDE w:val="0"/>
        <w:autoSpaceDN w:val="0"/>
        <w:adjustRightInd w:val="0"/>
        <w:spacing w:after="0" w:line="276" w:lineRule="auto"/>
        <w:rPr>
          <w:szCs w:val="24"/>
        </w:rPr>
      </w:pPr>
      <w:r>
        <w:rPr>
          <w:szCs w:val="24"/>
        </w:rPr>
        <w:lastRenderedPageBreak/>
        <w:t xml:space="preserve">Explain relevant evidence </w:t>
      </w:r>
      <w:r>
        <w:rPr>
          <w:i/>
          <w:szCs w:val="24"/>
        </w:rPr>
        <w:t>GE 1,7,9/ISOL 1,5,6,7</w:t>
      </w:r>
    </w:p>
    <w:p w14:paraId="40BCD20A"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Explain the difference between direct and circumstantial evidence </w:t>
      </w:r>
      <w:r>
        <w:rPr>
          <w:i/>
          <w:szCs w:val="24"/>
        </w:rPr>
        <w:t xml:space="preserve">GE </w:t>
      </w:r>
      <w:proofErr w:type="gramStart"/>
      <w:r>
        <w:rPr>
          <w:i/>
          <w:szCs w:val="24"/>
        </w:rPr>
        <w:t>1,/</w:t>
      </w:r>
      <w:proofErr w:type="gramEnd"/>
      <w:r>
        <w:rPr>
          <w:i/>
          <w:szCs w:val="24"/>
        </w:rPr>
        <w:t>ISOL 1,</w:t>
      </w:r>
    </w:p>
    <w:p w14:paraId="26D29AC8"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Predict need for rehabilitation of witnesses </w:t>
      </w:r>
      <w:r>
        <w:rPr>
          <w:i/>
          <w:szCs w:val="24"/>
        </w:rPr>
        <w:t>GE 1,5,7,9,10/ISOL 1,4,5,6</w:t>
      </w:r>
    </w:p>
    <w:p w14:paraId="7888B9A1"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Describe corroboration </w:t>
      </w:r>
      <w:r>
        <w:rPr>
          <w:i/>
          <w:szCs w:val="24"/>
        </w:rPr>
        <w:t xml:space="preserve">GE </w:t>
      </w:r>
      <w:proofErr w:type="gramStart"/>
      <w:r>
        <w:rPr>
          <w:i/>
          <w:szCs w:val="24"/>
        </w:rPr>
        <w:t>1,/</w:t>
      </w:r>
      <w:proofErr w:type="gramEnd"/>
      <w:r>
        <w:rPr>
          <w:i/>
          <w:szCs w:val="24"/>
        </w:rPr>
        <w:t>ISOL 1,</w:t>
      </w:r>
    </w:p>
    <w:p w14:paraId="30464090"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Explain memory failure </w:t>
      </w:r>
      <w:r>
        <w:rPr>
          <w:i/>
          <w:szCs w:val="24"/>
        </w:rPr>
        <w:t>GE 1/ISOL 1,6</w:t>
      </w:r>
    </w:p>
    <w:p w14:paraId="12279D85"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Assess the Opinion Rule </w:t>
      </w:r>
      <w:r>
        <w:rPr>
          <w:i/>
          <w:szCs w:val="24"/>
        </w:rPr>
        <w:t>GE 1/ISOL 1</w:t>
      </w:r>
    </w:p>
    <w:p w14:paraId="14D2BC8E"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Analyze crime scene evidence </w:t>
      </w:r>
      <w:r>
        <w:rPr>
          <w:i/>
          <w:szCs w:val="24"/>
        </w:rPr>
        <w:t>GE 1,4,5,7,9,10/ISOL 1,4,5,6</w:t>
      </w:r>
    </w:p>
    <w:p w14:paraId="739840C4"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Describe authentication </w:t>
      </w:r>
      <w:r>
        <w:rPr>
          <w:i/>
          <w:szCs w:val="24"/>
        </w:rPr>
        <w:t>GE 1/ISOL 1</w:t>
      </w:r>
    </w:p>
    <w:p w14:paraId="32F98D59"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Define questioned documents </w:t>
      </w:r>
      <w:r>
        <w:rPr>
          <w:i/>
          <w:szCs w:val="24"/>
        </w:rPr>
        <w:t>GE 1/ISOL 1</w:t>
      </w:r>
    </w:p>
    <w:p w14:paraId="2AB069C6" w14:textId="77777777" w:rsidR="00B86DEA" w:rsidRDefault="00B86DEA" w:rsidP="00B86DEA">
      <w:pPr>
        <w:numPr>
          <w:ilvl w:val="0"/>
          <w:numId w:val="31"/>
        </w:numPr>
        <w:autoSpaceDE w:val="0"/>
        <w:autoSpaceDN w:val="0"/>
        <w:adjustRightInd w:val="0"/>
        <w:spacing w:after="0" w:line="276" w:lineRule="auto"/>
        <w:rPr>
          <w:szCs w:val="24"/>
        </w:rPr>
      </w:pPr>
      <w:r>
        <w:rPr>
          <w:szCs w:val="24"/>
        </w:rPr>
        <w:t xml:space="preserve">Explain the Hearsay Rule and its exceptions </w:t>
      </w:r>
      <w:r>
        <w:rPr>
          <w:i/>
          <w:szCs w:val="24"/>
        </w:rPr>
        <w:t>GE 1,5,7/ISOL 1,5,7</w:t>
      </w:r>
    </w:p>
    <w:p w14:paraId="4CD68D9F" w14:textId="77777777" w:rsidR="00B86DEA" w:rsidRDefault="00B86DEA" w:rsidP="00B86DEA"/>
    <w:p w14:paraId="267B0CD9" w14:textId="77777777" w:rsidR="00B86DEA" w:rsidRDefault="00B86DEA" w:rsidP="00A33E3C"/>
    <w:p w14:paraId="07D6DD0F" w14:textId="77777777" w:rsidR="00B86DEA" w:rsidRDefault="00B86DEA" w:rsidP="00B86DEA">
      <w:pPr>
        <w:jc w:val="center"/>
      </w:pPr>
      <w:r>
        <w:t>CRJ 270</w:t>
      </w:r>
    </w:p>
    <w:p w14:paraId="58EB2BAA" w14:textId="77777777" w:rsidR="00B86DEA" w:rsidRDefault="00B86DEA" w:rsidP="00B86DEA">
      <w:pPr>
        <w:jc w:val="center"/>
      </w:pPr>
      <w:r>
        <w:t>Introduction to Criminology</w:t>
      </w:r>
    </w:p>
    <w:p w14:paraId="50F700D5" w14:textId="77777777" w:rsidR="00B86DEA" w:rsidRDefault="00B86DEA" w:rsidP="00B86DEA">
      <w:pPr>
        <w:jc w:val="center"/>
      </w:pPr>
      <w:r>
        <w:t>4/24/2016</w:t>
      </w:r>
    </w:p>
    <w:p w14:paraId="2EE7D0AF" w14:textId="77777777" w:rsidR="00B86DEA" w:rsidRDefault="00B86DEA" w:rsidP="00B86DEA">
      <w:r w:rsidRPr="00B44F4E">
        <w:rPr>
          <w:b/>
        </w:rPr>
        <w:t>Credits</w:t>
      </w:r>
      <w:r>
        <w:t>:  3</w:t>
      </w:r>
    </w:p>
    <w:p w14:paraId="0E3D933B" w14:textId="77777777" w:rsidR="00B86DEA" w:rsidRDefault="00B86DEA" w:rsidP="00B86DEA">
      <w:r w:rsidRPr="00B44F4E">
        <w:rPr>
          <w:b/>
        </w:rPr>
        <w:t>Transfer</w:t>
      </w:r>
      <w:r>
        <w:t>:  Elective Nevada State College, UNR and UNLV</w:t>
      </w:r>
    </w:p>
    <w:p w14:paraId="6B46071D" w14:textId="77777777" w:rsidR="00B86DEA" w:rsidRDefault="00B86DEA" w:rsidP="00B86DEA">
      <w:r w:rsidRPr="00B44F4E">
        <w:rPr>
          <w:b/>
        </w:rPr>
        <w:t>Prerequisites</w:t>
      </w:r>
      <w:r>
        <w:t>:  CRJ 101 and 102 or permission of the Instructor</w:t>
      </w:r>
    </w:p>
    <w:p w14:paraId="788BC4B7" w14:textId="77777777" w:rsidR="00B86DEA" w:rsidRDefault="00B86DEA" w:rsidP="00B86DEA">
      <w:pPr>
        <w:rPr>
          <w:b/>
        </w:rPr>
      </w:pPr>
      <w:r>
        <w:rPr>
          <w:b/>
        </w:rPr>
        <w:t>Course Description:</w:t>
      </w:r>
    </w:p>
    <w:p w14:paraId="250690F3" w14:textId="77777777" w:rsidR="00B86DEA" w:rsidRPr="00EE2A9A" w:rsidRDefault="00B86DEA" w:rsidP="00B86DEA">
      <w:pPr>
        <w:rPr>
          <w:sz w:val="21"/>
          <w:szCs w:val="21"/>
          <w:lang w:val="en-CA"/>
        </w:rPr>
      </w:pPr>
      <w:r w:rsidRPr="00EE2A9A">
        <w:rPr>
          <w:sz w:val="21"/>
          <w:szCs w:val="21"/>
          <w:lang w:val="en-CA"/>
        </w:rPr>
        <w:t>Examines how society interacts with crime and delinquency through the use of the criminal justice system.  Studies effective interaction and communication between the general public and members of the criminal justice system.  Emphasizes the understanding of criminal behavior from a sociological and psychological perspective.</w:t>
      </w:r>
    </w:p>
    <w:p w14:paraId="07F3867C" w14:textId="77777777" w:rsidR="00B86DEA" w:rsidRDefault="00B86DEA" w:rsidP="00B86DEA">
      <w:pPr>
        <w:rPr>
          <w:b/>
          <w:sz w:val="21"/>
          <w:szCs w:val="21"/>
          <w:lang w:val="en-CA"/>
        </w:rPr>
      </w:pPr>
      <w:r>
        <w:rPr>
          <w:b/>
          <w:sz w:val="21"/>
          <w:szCs w:val="21"/>
          <w:lang w:val="en-CA"/>
        </w:rPr>
        <w:t>Course Objectives:</w:t>
      </w:r>
    </w:p>
    <w:p w14:paraId="247AEC1C"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sidRPr="005D3C1B">
        <w:rPr>
          <w:rFonts w:ascii="Helvetica" w:hAnsi="Helvetica" w:cs="Helvetica"/>
          <w:i/>
          <w:iCs/>
          <w:color w:val="333333"/>
          <w:sz w:val="20"/>
          <w:lang w:val="en"/>
        </w:rPr>
        <w:t>GE 1. Demonstrate working knowledge of key concepts, principles, themes, in Criminal Justice </w:t>
      </w:r>
    </w:p>
    <w:p w14:paraId="1AC0B655"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GE 2.  Present substantially error-free prose in style and content to the purpose of the document and the audience (Written Communication).</w:t>
      </w:r>
    </w:p>
    <w:p w14:paraId="6E1F8B48"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4.Locate</w:t>
      </w:r>
      <w:proofErr w:type="gramEnd"/>
      <w:r>
        <w:rPr>
          <w:rFonts w:ascii="Helvetica" w:hAnsi="Helvetica" w:cs="Helvetica"/>
          <w:i/>
          <w:iCs/>
          <w:color w:val="333333"/>
          <w:sz w:val="20"/>
          <w:lang w:val="en"/>
        </w:rPr>
        <w:t>, evaluate and appropriately use information from multiple resources to complete projects, activities and papers. (Information Literacy)</w:t>
      </w:r>
    </w:p>
    <w:p w14:paraId="4B2F3008"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5.Describe</w:t>
      </w:r>
      <w:proofErr w:type="gramEnd"/>
      <w:r>
        <w:rPr>
          <w:rFonts w:ascii="Helvetica" w:hAnsi="Helvetica" w:cs="Helvetica"/>
          <w:i/>
          <w:iCs/>
          <w:color w:val="333333"/>
          <w:sz w:val="20"/>
          <w:lang w:val="en"/>
        </w:rPr>
        <w:t xml:space="preserve"> diverse historical and/or contemporary positions on selected democratic values or practices.  (Diversity &amp; Society)</w:t>
      </w:r>
    </w:p>
    <w:p w14:paraId="6C528BE1" w14:textId="77777777" w:rsidR="00B86DEA" w:rsidRPr="005D3C1B" w:rsidRDefault="00B86DEA" w:rsidP="00B86DEA">
      <w:pPr>
        <w:shd w:val="clear" w:color="auto" w:fill="FFFFFF"/>
        <w:spacing w:after="150" w:line="300" w:lineRule="atLeast"/>
        <w:rPr>
          <w:rFonts w:ascii="Helvetica" w:hAnsi="Helvetica" w:cs="Helvetica"/>
          <w:color w:val="333333"/>
          <w:sz w:val="20"/>
          <w:lang w:val="en"/>
        </w:rPr>
      </w:pPr>
      <w:r>
        <w:rPr>
          <w:rFonts w:ascii="Helvetica" w:hAnsi="Helvetica" w:cs="Helvetica"/>
          <w:i/>
          <w:iCs/>
          <w:color w:val="333333"/>
          <w:sz w:val="20"/>
          <w:lang w:val="en"/>
        </w:rPr>
        <w:t xml:space="preserve">GE </w:t>
      </w:r>
      <w:proofErr w:type="gramStart"/>
      <w:r>
        <w:rPr>
          <w:rFonts w:ascii="Helvetica" w:hAnsi="Helvetica" w:cs="Helvetica"/>
          <w:i/>
          <w:iCs/>
          <w:color w:val="333333"/>
          <w:sz w:val="20"/>
          <w:lang w:val="en"/>
        </w:rPr>
        <w:t>6.Take</w:t>
      </w:r>
      <w:proofErr w:type="gramEnd"/>
      <w:r>
        <w:rPr>
          <w:rFonts w:ascii="Helvetica" w:hAnsi="Helvetica" w:cs="Helvetica"/>
          <w:i/>
          <w:iCs/>
          <w:color w:val="333333"/>
          <w:sz w:val="20"/>
          <w:lang w:val="en"/>
        </w:rPr>
        <w:t xml:space="preserve"> an active role in a community context (work, service, co-curricular activities, etc.) and examine the civic issues encountered and the insights gained from the community experience. (Civic Engagement) </w:t>
      </w:r>
    </w:p>
    <w:p w14:paraId="35CD22F0" w14:textId="77777777" w:rsidR="00B86DEA" w:rsidRPr="00560D56" w:rsidRDefault="00B86DEA" w:rsidP="00B86DEA">
      <w:pPr>
        <w:shd w:val="clear" w:color="auto" w:fill="FFFFFF"/>
        <w:spacing w:after="150" w:line="300" w:lineRule="atLeast"/>
        <w:rPr>
          <w:rFonts w:ascii="Helvetica" w:hAnsi="Helvetica" w:cs="Helvetica"/>
          <w:iCs/>
          <w:color w:val="333333"/>
          <w:sz w:val="20"/>
          <w:lang w:val="en"/>
        </w:rPr>
      </w:pPr>
      <w:r>
        <w:rPr>
          <w:rFonts w:ascii="Helvetica" w:hAnsi="Helvetica" w:cs="Helvetica"/>
          <w:i/>
          <w:iCs/>
          <w:color w:val="333333"/>
          <w:sz w:val="20"/>
          <w:lang w:val="en"/>
        </w:rPr>
        <w:lastRenderedPageBreak/>
        <w:t xml:space="preserve">GE </w:t>
      </w:r>
      <w:proofErr w:type="gramStart"/>
      <w:r>
        <w:rPr>
          <w:rFonts w:ascii="Helvetica" w:hAnsi="Helvetica" w:cs="Helvetica"/>
          <w:i/>
          <w:iCs/>
          <w:color w:val="333333"/>
          <w:sz w:val="20"/>
          <w:lang w:val="en"/>
        </w:rPr>
        <w:t>7.</w:t>
      </w:r>
      <w:r w:rsidRPr="005D3C1B">
        <w:rPr>
          <w:rFonts w:ascii="Helvetica" w:hAnsi="Helvetica" w:cs="Helvetica"/>
          <w:i/>
          <w:iCs/>
          <w:color w:val="333333"/>
          <w:sz w:val="20"/>
          <w:lang w:val="en"/>
        </w:rPr>
        <w:t>Design</w:t>
      </w:r>
      <w:proofErr w:type="gramEnd"/>
      <w:r w:rsidRPr="005D3C1B">
        <w:rPr>
          <w:rFonts w:ascii="Helvetica" w:hAnsi="Helvetica" w:cs="Helvetica"/>
          <w:i/>
          <w:iCs/>
          <w:color w:val="333333"/>
          <w:sz w:val="20"/>
          <w:lang w:val="en"/>
        </w:rPr>
        <w:t xml:space="preserve"> an approach or process toward resolving social, political and personal dilemma in </w:t>
      </w:r>
      <w:r w:rsidRPr="00560D56">
        <w:rPr>
          <w:rFonts w:ascii="Helvetica" w:hAnsi="Helvetica" w:cs="Helvetica"/>
          <w:iCs/>
          <w:color w:val="333333"/>
          <w:sz w:val="20"/>
          <w:lang w:val="en"/>
        </w:rPr>
        <w:t>understanding and becoming a Criminal Justice professional. (Problem Solving)</w:t>
      </w:r>
    </w:p>
    <w:p w14:paraId="19C20FC1" w14:textId="77777777" w:rsidR="00B86DEA" w:rsidRDefault="00B86DEA" w:rsidP="00B86DEA">
      <w:pPr>
        <w:shd w:val="clear" w:color="auto" w:fill="FFFFFF"/>
        <w:spacing w:after="150" w:line="300" w:lineRule="atLeast"/>
        <w:rPr>
          <w:rFonts w:ascii="Helvetica" w:hAnsi="Helvetica" w:cs="Helvetica"/>
          <w:i/>
          <w:iCs/>
          <w:color w:val="333333"/>
          <w:sz w:val="20"/>
          <w:lang w:val="en"/>
        </w:rPr>
      </w:pPr>
      <w:r>
        <w:rPr>
          <w:rFonts w:ascii="Helvetica" w:hAnsi="Helvetica" w:cs="Helvetica"/>
          <w:color w:val="333333"/>
          <w:sz w:val="20"/>
          <w:lang w:val="en"/>
        </w:rPr>
        <w:t xml:space="preserve">GE </w:t>
      </w:r>
      <w:proofErr w:type="gramStart"/>
      <w:r>
        <w:rPr>
          <w:rFonts w:ascii="Helvetica" w:hAnsi="Helvetica" w:cs="Helvetica"/>
          <w:color w:val="333333"/>
          <w:sz w:val="20"/>
          <w:lang w:val="en"/>
        </w:rPr>
        <w:t>9.</w:t>
      </w:r>
      <w:r w:rsidRPr="005D3C1B">
        <w:rPr>
          <w:rFonts w:ascii="Helvetica" w:hAnsi="Helvetica" w:cs="Helvetica"/>
          <w:i/>
          <w:iCs/>
          <w:color w:val="333333"/>
          <w:sz w:val="20"/>
          <w:lang w:val="en"/>
        </w:rPr>
        <w:t>Use</w:t>
      </w:r>
      <w:proofErr w:type="gramEnd"/>
      <w:r w:rsidRPr="005D3C1B">
        <w:rPr>
          <w:rFonts w:ascii="Helvetica" w:hAnsi="Helvetica" w:cs="Helvetica"/>
          <w:i/>
          <w:iCs/>
          <w:color w:val="333333"/>
          <w:sz w:val="20"/>
          <w:lang w:val="en"/>
        </w:rPr>
        <w:t xml:space="preserve"> critical thinking and creativity to select and apply recognized methods suitable for solving significant contemporary or enduring problems within the Criminal Justice system. </w:t>
      </w:r>
      <w:r>
        <w:rPr>
          <w:rFonts w:ascii="Helvetica" w:hAnsi="Helvetica" w:cs="Helvetica"/>
          <w:i/>
          <w:iCs/>
          <w:color w:val="333333"/>
          <w:sz w:val="20"/>
          <w:lang w:val="en"/>
        </w:rPr>
        <w:t>(Critical Thinking)</w:t>
      </w:r>
    </w:p>
    <w:p w14:paraId="44E32C4A" w14:textId="77777777" w:rsidR="00B86DEA" w:rsidRPr="000F5475" w:rsidRDefault="00B86DEA" w:rsidP="00B86DEA">
      <w:pPr>
        <w:pStyle w:val="BodyText"/>
        <w:widowControl/>
        <w:tabs>
          <w:tab w:val="left" w:pos="-90"/>
        </w:tabs>
        <w:rPr>
          <w:b/>
          <w:bCs/>
          <w:sz w:val="32"/>
          <w:szCs w:val="32"/>
          <w:u w:val="single"/>
          <w:lang w:val="en-US"/>
        </w:rPr>
      </w:pPr>
      <w:r>
        <w:rPr>
          <w:rStyle w:val="Emphasis"/>
          <w:rFonts w:ascii="Helvetica" w:eastAsiaTheme="majorEastAsia" w:hAnsi="Helvetica" w:cs="Helvetica"/>
          <w:color w:val="333333"/>
          <w:sz w:val="20"/>
        </w:rPr>
        <w:t>The information in the parentheses after a course objective refers to either the specific general education (GE) learning outcome or the Institutional Student Learning Outcome (ISLO) that the objective meets.  Objectives without this information are not linked to either general education or institutional student outcomes</w:t>
      </w:r>
    </w:p>
    <w:p w14:paraId="6211CC8A" w14:textId="77777777" w:rsidR="00B86DEA" w:rsidRDefault="00B86DEA" w:rsidP="00B86DEA">
      <w:pPr>
        <w:rPr>
          <w:b/>
        </w:rPr>
      </w:pPr>
      <w:r>
        <w:rPr>
          <w:b/>
        </w:rPr>
        <w:t>Topical Outline:</w:t>
      </w:r>
    </w:p>
    <w:p w14:paraId="5FE0B3B5" w14:textId="77777777" w:rsidR="00B86DEA" w:rsidRPr="00EE2A9A" w:rsidRDefault="00B86DEA" w:rsidP="00B86DEA">
      <w:pPr>
        <w:tabs>
          <w:tab w:val="num" w:pos="1080"/>
        </w:tabs>
        <w:jc w:val="both"/>
        <w:rPr>
          <w:rFonts w:ascii="Times New Roman" w:hAnsi="Times New Roman" w:cs="Times New Roman"/>
          <w:sz w:val="21"/>
          <w:szCs w:val="21"/>
        </w:rPr>
      </w:pPr>
      <w:r w:rsidRPr="00EE2A9A">
        <w:rPr>
          <w:rFonts w:ascii="Helvetica" w:hAnsi="Helvetica" w:cs="Helvetica"/>
          <w:color w:val="333333"/>
          <w:sz w:val="20"/>
          <w:szCs w:val="20"/>
        </w:rPr>
        <w:t>Upon completion of this course, students will have demonstrated they can:</w:t>
      </w:r>
    </w:p>
    <w:p w14:paraId="4A5AFDF8" w14:textId="77777777" w:rsidR="00B86DEA" w:rsidRPr="00EE2A9A" w:rsidRDefault="00B86DEA" w:rsidP="00B86DEA">
      <w:pPr>
        <w:numPr>
          <w:ilvl w:val="0"/>
          <w:numId w:val="32"/>
        </w:numPr>
        <w:tabs>
          <w:tab w:val="num" w:pos="1080"/>
        </w:tabs>
        <w:spacing w:after="0" w:line="240" w:lineRule="auto"/>
        <w:jc w:val="both"/>
        <w:rPr>
          <w:i/>
          <w:sz w:val="21"/>
          <w:szCs w:val="21"/>
        </w:rPr>
      </w:pPr>
      <w:r w:rsidRPr="00EE2A9A">
        <w:rPr>
          <w:sz w:val="21"/>
          <w:szCs w:val="21"/>
        </w:rPr>
        <w:t xml:space="preserve">explain the concepts of law, crime, and criminology, and understand the differences between criminology and criminal </w:t>
      </w:r>
      <w:proofErr w:type="gramStart"/>
      <w:r w:rsidRPr="00EE2A9A">
        <w:rPr>
          <w:sz w:val="21"/>
          <w:szCs w:val="21"/>
        </w:rPr>
        <w:t xml:space="preserve">justice  </w:t>
      </w:r>
      <w:r w:rsidRPr="00EE2A9A">
        <w:rPr>
          <w:i/>
          <w:sz w:val="21"/>
          <w:szCs w:val="21"/>
        </w:rPr>
        <w:t>GE</w:t>
      </w:r>
      <w:proofErr w:type="gramEnd"/>
      <w:r w:rsidRPr="00EE2A9A">
        <w:rPr>
          <w:i/>
          <w:sz w:val="21"/>
          <w:szCs w:val="21"/>
        </w:rPr>
        <w:t xml:space="preserve"> 1,3/ISOL 1</w:t>
      </w:r>
    </w:p>
    <w:p w14:paraId="1FCDFD6B" w14:textId="77777777" w:rsidR="00B86DEA" w:rsidRPr="00EE2A9A" w:rsidRDefault="00B86DEA" w:rsidP="00B86DEA">
      <w:pPr>
        <w:numPr>
          <w:ilvl w:val="0"/>
          <w:numId w:val="32"/>
        </w:numPr>
        <w:tabs>
          <w:tab w:val="num" w:pos="1080"/>
        </w:tabs>
        <w:spacing w:after="0" w:line="240" w:lineRule="auto"/>
        <w:jc w:val="both"/>
        <w:rPr>
          <w:i/>
          <w:sz w:val="21"/>
          <w:szCs w:val="21"/>
        </w:rPr>
      </w:pPr>
      <w:r w:rsidRPr="00EE2A9A">
        <w:rPr>
          <w:sz w:val="21"/>
          <w:szCs w:val="21"/>
        </w:rPr>
        <w:t xml:space="preserve">discuss the criminal law and its processes </w:t>
      </w:r>
      <w:r w:rsidRPr="00EE2A9A">
        <w:rPr>
          <w:i/>
          <w:sz w:val="21"/>
          <w:szCs w:val="21"/>
        </w:rPr>
        <w:t>GE 1/ISOL 1,</w:t>
      </w:r>
    </w:p>
    <w:p w14:paraId="3C7FC20B" w14:textId="77777777" w:rsidR="00B86DEA" w:rsidRPr="00EE2A9A" w:rsidRDefault="00B86DEA" w:rsidP="00B86DEA">
      <w:pPr>
        <w:numPr>
          <w:ilvl w:val="0"/>
          <w:numId w:val="32"/>
        </w:numPr>
        <w:tabs>
          <w:tab w:val="num" w:pos="1080"/>
        </w:tabs>
        <w:spacing w:after="0" w:line="240" w:lineRule="auto"/>
        <w:jc w:val="both"/>
        <w:rPr>
          <w:sz w:val="21"/>
          <w:szCs w:val="21"/>
        </w:rPr>
      </w:pPr>
      <w:r w:rsidRPr="00EE2A9A">
        <w:rPr>
          <w:sz w:val="21"/>
          <w:szCs w:val="21"/>
        </w:rPr>
        <w:t xml:space="preserve">be able to understand, evaluate, and critique the various theories of crime causation, and understand the policy implications of each theory </w:t>
      </w:r>
      <w:r w:rsidRPr="00EE2A9A">
        <w:rPr>
          <w:i/>
          <w:sz w:val="21"/>
          <w:szCs w:val="21"/>
        </w:rPr>
        <w:t>GE 1,5,7,9/ISOL 1,5,9,7</w:t>
      </w:r>
    </w:p>
    <w:p w14:paraId="0C44077A" w14:textId="77777777" w:rsidR="00B86DEA" w:rsidRPr="00EE2A9A" w:rsidRDefault="00B86DEA" w:rsidP="00B86DEA">
      <w:pPr>
        <w:numPr>
          <w:ilvl w:val="0"/>
          <w:numId w:val="32"/>
        </w:numPr>
        <w:tabs>
          <w:tab w:val="num" w:pos="1080"/>
        </w:tabs>
        <w:spacing w:after="0" w:line="240" w:lineRule="auto"/>
        <w:jc w:val="both"/>
        <w:rPr>
          <w:sz w:val="21"/>
          <w:szCs w:val="21"/>
        </w:rPr>
      </w:pPr>
      <w:r w:rsidRPr="00EE2A9A">
        <w:rPr>
          <w:sz w:val="21"/>
          <w:szCs w:val="21"/>
        </w:rPr>
        <w:t xml:space="preserve">assess the various types of criminal behavior and identify the characteristics of different types of crimes </w:t>
      </w:r>
      <w:r w:rsidRPr="00EE2A9A">
        <w:rPr>
          <w:i/>
          <w:sz w:val="21"/>
          <w:szCs w:val="21"/>
        </w:rPr>
        <w:t>GE 1,5,9/ISOL 1,4,5,6</w:t>
      </w:r>
    </w:p>
    <w:p w14:paraId="28DF80E1" w14:textId="77777777" w:rsidR="00B86DEA" w:rsidRPr="00EE2A9A" w:rsidRDefault="00B86DEA" w:rsidP="00B86DEA">
      <w:pPr>
        <w:numPr>
          <w:ilvl w:val="0"/>
          <w:numId w:val="32"/>
        </w:numPr>
        <w:tabs>
          <w:tab w:val="num" w:pos="1080"/>
        </w:tabs>
        <w:spacing w:after="0" w:line="240" w:lineRule="auto"/>
        <w:jc w:val="both"/>
        <w:rPr>
          <w:sz w:val="21"/>
          <w:szCs w:val="21"/>
        </w:rPr>
      </w:pPr>
      <w:r w:rsidRPr="00EE2A9A">
        <w:rPr>
          <w:sz w:val="21"/>
          <w:szCs w:val="21"/>
        </w:rPr>
        <w:t xml:space="preserve">apply their understanding of criminological theories to explaining specific types of criminal behavior </w:t>
      </w:r>
      <w:r w:rsidRPr="00EE2A9A">
        <w:rPr>
          <w:i/>
          <w:sz w:val="21"/>
          <w:szCs w:val="21"/>
        </w:rPr>
        <w:t>GE 1,5,7,9,10/ISOL 1,4,5,6</w:t>
      </w:r>
    </w:p>
    <w:p w14:paraId="415DAE24" w14:textId="77777777" w:rsidR="002B38B3" w:rsidRDefault="002B38B3"/>
    <w:sectPr w:rsidR="002B38B3">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3258" w14:textId="77777777" w:rsidR="00C117C4" w:rsidRDefault="00C117C4" w:rsidP="00EB17D5">
      <w:pPr>
        <w:spacing w:after="0" w:line="240" w:lineRule="auto"/>
      </w:pPr>
      <w:r>
        <w:separator/>
      </w:r>
    </w:p>
  </w:endnote>
  <w:endnote w:type="continuationSeparator" w:id="0">
    <w:p w14:paraId="0132336F" w14:textId="77777777" w:rsidR="00C117C4" w:rsidRDefault="00C117C4" w:rsidP="00EB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3161"/>
      <w:docPartObj>
        <w:docPartGallery w:val="Page Numbers (Bottom of Page)"/>
        <w:docPartUnique/>
      </w:docPartObj>
    </w:sdtPr>
    <w:sdtEndPr>
      <w:rPr>
        <w:color w:val="7F7F7F" w:themeColor="background1" w:themeShade="7F"/>
        <w:spacing w:val="60"/>
      </w:rPr>
    </w:sdtEndPr>
    <w:sdtContent>
      <w:p w14:paraId="09C702A1" w14:textId="3EE8AFF6" w:rsidR="00C117C4" w:rsidRDefault="00C117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F78B29" w14:textId="77777777" w:rsidR="00C117C4" w:rsidRDefault="00C1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A2F4" w14:textId="77777777" w:rsidR="00C117C4" w:rsidRDefault="00C117C4" w:rsidP="00EB17D5">
      <w:pPr>
        <w:spacing w:after="0" w:line="240" w:lineRule="auto"/>
      </w:pPr>
      <w:r>
        <w:separator/>
      </w:r>
    </w:p>
  </w:footnote>
  <w:footnote w:type="continuationSeparator" w:id="0">
    <w:p w14:paraId="3DD0ED3B" w14:textId="77777777" w:rsidR="00C117C4" w:rsidRDefault="00C117C4" w:rsidP="00EB1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879E" w14:textId="3E14419E" w:rsidR="00C117C4" w:rsidRDefault="00C117C4">
    <w:pPr>
      <w:pStyle w:val="Header"/>
    </w:pPr>
    <w:r>
      <w:rPr>
        <w:noProof/>
      </w:rPr>
      <mc:AlternateContent>
        <mc:Choice Requires="wps">
          <w:drawing>
            <wp:anchor distT="0" distB="0" distL="118745" distR="118745" simplePos="0" relativeHeight="251659264" behindDoc="1" locked="0" layoutInCell="1" allowOverlap="0" wp14:anchorId="2A262BA8" wp14:editId="15659D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7A0F3F" w14:textId="3D39C836" w:rsidR="00C117C4" w:rsidRDefault="00C117C4">
                              <w:pPr>
                                <w:pStyle w:val="Header"/>
                                <w:tabs>
                                  <w:tab w:val="clear" w:pos="4680"/>
                                  <w:tab w:val="clear" w:pos="9360"/>
                                </w:tabs>
                                <w:jc w:val="center"/>
                                <w:rPr>
                                  <w:caps/>
                                  <w:color w:val="FFFFFF" w:themeColor="background1"/>
                                </w:rPr>
                              </w:pPr>
                              <w:r w:rsidRPr="00A83CD4">
                                <w:rPr>
                                  <w:caps/>
                                  <w:color w:val="FFFFFF" w:themeColor="background1"/>
                                </w:rPr>
                                <w:t>WNC A.A.S. CRIMINAL JUSTICE PROGRAM REVIEW</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A262BA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7A0F3F" w14:textId="3D39C836" w:rsidR="00C117C4" w:rsidRDefault="00C117C4">
                        <w:pPr>
                          <w:pStyle w:val="Header"/>
                          <w:tabs>
                            <w:tab w:val="clear" w:pos="4680"/>
                            <w:tab w:val="clear" w:pos="9360"/>
                          </w:tabs>
                          <w:jc w:val="center"/>
                          <w:rPr>
                            <w:caps/>
                            <w:color w:val="FFFFFF" w:themeColor="background1"/>
                          </w:rPr>
                        </w:pPr>
                        <w:r w:rsidRPr="00A83CD4">
                          <w:rPr>
                            <w:caps/>
                            <w:color w:val="FFFFFF" w:themeColor="background1"/>
                          </w:rPr>
                          <w:t>WNC A.A.S. CRIMINAL JUSTICE PROGRAM REVIEW</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28A"/>
    <w:multiLevelType w:val="hybridMultilevel"/>
    <w:tmpl w:val="188A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64216"/>
    <w:multiLevelType w:val="hybridMultilevel"/>
    <w:tmpl w:val="81F07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7256F4"/>
    <w:multiLevelType w:val="hybridMultilevel"/>
    <w:tmpl w:val="FF02B8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E2332"/>
    <w:multiLevelType w:val="hybridMultilevel"/>
    <w:tmpl w:val="68A0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575AF"/>
    <w:multiLevelType w:val="hybridMultilevel"/>
    <w:tmpl w:val="F5EE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31EFE"/>
    <w:multiLevelType w:val="multilevel"/>
    <w:tmpl w:val="27FA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Times New Roman" w:eastAsia="Times New Roman" w:hAnsi="Times New Roman" w:cs="Times New Roman"/>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A0885"/>
    <w:multiLevelType w:val="hybridMultilevel"/>
    <w:tmpl w:val="5A2E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53AC9"/>
    <w:multiLevelType w:val="multilevel"/>
    <w:tmpl w:val="C4741F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34F854EB"/>
    <w:multiLevelType w:val="hybridMultilevel"/>
    <w:tmpl w:val="ABA8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7699A"/>
    <w:multiLevelType w:val="hybridMultilevel"/>
    <w:tmpl w:val="F05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717D3"/>
    <w:multiLevelType w:val="hybridMultilevel"/>
    <w:tmpl w:val="3FCC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B6B"/>
    <w:multiLevelType w:val="hybridMultilevel"/>
    <w:tmpl w:val="13C2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44D1C"/>
    <w:multiLevelType w:val="hybridMultilevel"/>
    <w:tmpl w:val="A16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2583D"/>
    <w:multiLevelType w:val="hybridMultilevel"/>
    <w:tmpl w:val="D8E2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E3863"/>
    <w:multiLevelType w:val="hybridMultilevel"/>
    <w:tmpl w:val="D2C8F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BD0230"/>
    <w:multiLevelType w:val="hybridMultilevel"/>
    <w:tmpl w:val="D4DEC6B8"/>
    <w:lvl w:ilvl="0" w:tplc="C582B986">
      <w:start w:val="1"/>
      <w:numFmt w:val="decimal"/>
      <w:suff w:val="nothing"/>
      <w:lvlText w:val="%1."/>
      <w:lvlJc w:val="left"/>
      <w:pPr>
        <w:ind w:left="108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535D8D"/>
    <w:multiLevelType w:val="multilevel"/>
    <w:tmpl w:val="6922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E2578"/>
    <w:multiLevelType w:val="hybridMultilevel"/>
    <w:tmpl w:val="00C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74229"/>
    <w:multiLevelType w:val="hybridMultilevel"/>
    <w:tmpl w:val="95766E32"/>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66104D0D"/>
    <w:multiLevelType w:val="hybridMultilevel"/>
    <w:tmpl w:val="87E87998"/>
    <w:lvl w:ilvl="0" w:tplc="1F322AE6">
      <w:start w:val="1"/>
      <w:numFmt w:val="decimal"/>
      <w:lvlText w:val="%1."/>
      <w:lvlJc w:val="left"/>
      <w:pPr>
        <w:ind w:left="350" w:hanging="248"/>
      </w:pPr>
      <w:rPr>
        <w:rFonts w:ascii="Arial" w:eastAsia="Arial" w:hAnsi="Arial" w:cs="Arial" w:hint="default"/>
        <w:w w:val="100"/>
        <w:sz w:val="22"/>
        <w:szCs w:val="22"/>
      </w:rPr>
    </w:lvl>
    <w:lvl w:ilvl="1" w:tplc="FFB42A9E">
      <w:numFmt w:val="bullet"/>
      <w:lvlText w:val=""/>
      <w:lvlJc w:val="left"/>
      <w:pPr>
        <w:ind w:left="822" w:hanging="360"/>
      </w:pPr>
      <w:rPr>
        <w:rFonts w:ascii="Symbol" w:eastAsia="Symbol" w:hAnsi="Symbol" w:cs="Symbol" w:hint="default"/>
        <w:w w:val="100"/>
        <w:sz w:val="22"/>
        <w:szCs w:val="22"/>
      </w:rPr>
    </w:lvl>
    <w:lvl w:ilvl="2" w:tplc="76E4A30A">
      <w:numFmt w:val="bullet"/>
      <w:lvlText w:val="•"/>
      <w:lvlJc w:val="left"/>
      <w:pPr>
        <w:ind w:left="1249" w:hanging="360"/>
      </w:pPr>
      <w:rPr>
        <w:rFonts w:hint="default"/>
      </w:rPr>
    </w:lvl>
    <w:lvl w:ilvl="3" w:tplc="4826385E">
      <w:numFmt w:val="bullet"/>
      <w:lvlText w:val="•"/>
      <w:lvlJc w:val="left"/>
      <w:pPr>
        <w:ind w:left="1678" w:hanging="360"/>
      </w:pPr>
      <w:rPr>
        <w:rFonts w:hint="default"/>
      </w:rPr>
    </w:lvl>
    <w:lvl w:ilvl="4" w:tplc="E4068000">
      <w:numFmt w:val="bullet"/>
      <w:lvlText w:val="•"/>
      <w:lvlJc w:val="left"/>
      <w:pPr>
        <w:ind w:left="2108" w:hanging="360"/>
      </w:pPr>
      <w:rPr>
        <w:rFonts w:hint="default"/>
      </w:rPr>
    </w:lvl>
    <w:lvl w:ilvl="5" w:tplc="F5C63AEC">
      <w:numFmt w:val="bullet"/>
      <w:lvlText w:val="•"/>
      <w:lvlJc w:val="left"/>
      <w:pPr>
        <w:ind w:left="2537" w:hanging="360"/>
      </w:pPr>
      <w:rPr>
        <w:rFonts w:hint="default"/>
      </w:rPr>
    </w:lvl>
    <w:lvl w:ilvl="6" w:tplc="BAD8655C">
      <w:numFmt w:val="bullet"/>
      <w:lvlText w:val="•"/>
      <w:lvlJc w:val="left"/>
      <w:pPr>
        <w:ind w:left="2967" w:hanging="360"/>
      </w:pPr>
      <w:rPr>
        <w:rFonts w:hint="default"/>
      </w:rPr>
    </w:lvl>
    <w:lvl w:ilvl="7" w:tplc="FD265288">
      <w:numFmt w:val="bullet"/>
      <w:lvlText w:val="•"/>
      <w:lvlJc w:val="left"/>
      <w:pPr>
        <w:ind w:left="3396" w:hanging="360"/>
      </w:pPr>
      <w:rPr>
        <w:rFonts w:hint="default"/>
      </w:rPr>
    </w:lvl>
    <w:lvl w:ilvl="8" w:tplc="A5620FFC">
      <w:numFmt w:val="bullet"/>
      <w:lvlText w:val="•"/>
      <w:lvlJc w:val="left"/>
      <w:pPr>
        <w:ind w:left="3826" w:hanging="360"/>
      </w:pPr>
      <w:rPr>
        <w:rFonts w:hint="default"/>
      </w:rPr>
    </w:lvl>
  </w:abstractNum>
  <w:abstractNum w:abstractNumId="20" w15:restartNumberingAfterBreak="0">
    <w:nsid w:val="67F56049"/>
    <w:multiLevelType w:val="hybridMultilevel"/>
    <w:tmpl w:val="1D0008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873183"/>
    <w:multiLevelType w:val="hybridMultilevel"/>
    <w:tmpl w:val="A4A6F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23657"/>
    <w:multiLevelType w:val="multilevel"/>
    <w:tmpl w:val="AA3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E3F9B"/>
    <w:multiLevelType w:val="hybridMultilevel"/>
    <w:tmpl w:val="C2B8A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4363A"/>
    <w:multiLevelType w:val="hybridMultilevel"/>
    <w:tmpl w:val="096CCEF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5" w15:restartNumberingAfterBreak="0">
    <w:nsid w:val="730E3EC3"/>
    <w:multiLevelType w:val="hybridMultilevel"/>
    <w:tmpl w:val="05F6EAE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6" w15:restartNumberingAfterBreak="0">
    <w:nsid w:val="76876F5D"/>
    <w:multiLevelType w:val="hybridMultilevel"/>
    <w:tmpl w:val="09FE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D68F7"/>
    <w:multiLevelType w:val="hybridMultilevel"/>
    <w:tmpl w:val="51E887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92A1BAB"/>
    <w:multiLevelType w:val="hybridMultilevel"/>
    <w:tmpl w:val="7B80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83700"/>
    <w:multiLevelType w:val="hybridMultilevel"/>
    <w:tmpl w:val="656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32"/>
    <w:multiLevelType w:val="hybridMultilevel"/>
    <w:tmpl w:val="A45CCC1C"/>
    <w:lvl w:ilvl="0" w:tplc="4E2A38BE">
      <w:start w:val="1"/>
      <w:numFmt w:val="upperLetter"/>
      <w:lvlText w:val="%1."/>
      <w:lvlJc w:val="left"/>
      <w:pPr>
        <w:ind w:left="720" w:hanging="360"/>
      </w:pPr>
      <w:rPr>
        <w:rFonts w:hint="default"/>
        <w:b/>
        <w:bCs/>
      </w:rPr>
    </w:lvl>
    <w:lvl w:ilvl="1" w:tplc="129EA71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D4C7C"/>
    <w:multiLevelType w:val="hybridMultilevel"/>
    <w:tmpl w:val="072EB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6093490">
    <w:abstractNumId w:val="7"/>
  </w:num>
  <w:num w:numId="2" w16cid:durableId="1422139297">
    <w:abstractNumId w:val="24"/>
  </w:num>
  <w:num w:numId="3" w16cid:durableId="2094080429">
    <w:abstractNumId w:val="18"/>
  </w:num>
  <w:num w:numId="4" w16cid:durableId="2032294498">
    <w:abstractNumId w:val="25"/>
  </w:num>
  <w:num w:numId="5" w16cid:durableId="31076225">
    <w:abstractNumId w:val="1"/>
  </w:num>
  <w:num w:numId="6" w16cid:durableId="867645988">
    <w:abstractNumId w:val="19"/>
  </w:num>
  <w:num w:numId="7" w16cid:durableId="61805131">
    <w:abstractNumId w:val="26"/>
  </w:num>
  <w:num w:numId="8" w16cid:durableId="446042999">
    <w:abstractNumId w:val="13"/>
  </w:num>
  <w:num w:numId="9" w16cid:durableId="1790321921">
    <w:abstractNumId w:val="29"/>
  </w:num>
  <w:num w:numId="10" w16cid:durableId="114448361">
    <w:abstractNumId w:val="28"/>
  </w:num>
  <w:num w:numId="11" w16cid:durableId="1051271316">
    <w:abstractNumId w:val="11"/>
  </w:num>
  <w:num w:numId="12" w16cid:durableId="2106337209">
    <w:abstractNumId w:val="12"/>
  </w:num>
  <w:num w:numId="13" w16cid:durableId="866721851">
    <w:abstractNumId w:val="8"/>
  </w:num>
  <w:num w:numId="14" w16cid:durableId="1544756766">
    <w:abstractNumId w:val="17"/>
  </w:num>
  <w:num w:numId="15" w16cid:durableId="1284071247">
    <w:abstractNumId w:val="6"/>
  </w:num>
  <w:num w:numId="16" w16cid:durableId="150023169">
    <w:abstractNumId w:val="21"/>
  </w:num>
  <w:num w:numId="17" w16cid:durableId="31736154">
    <w:abstractNumId w:val="30"/>
  </w:num>
  <w:num w:numId="18" w16cid:durableId="1553880479">
    <w:abstractNumId w:val="23"/>
  </w:num>
  <w:num w:numId="19" w16cid:durableId="279650780">
    <w:abstractNumId w:val="10"/>
  </w:num>
  <w:num w:numId="20" w16cid:durableId="1511215306">
    <w:abstractNumId w:val="16"/>
  </w:num>
  <w:num w:numId="21" w16cid:durableId="878935516">
    <w:abstractNumId w:val="3"/>
  </w:num>
  <w:num w:numId="22" w16cid:durableId="2071223078">
    <w:abstractNumId w:val="2"/>
  </w:num>
  <w:num w:numId="23" w16cid:durableId="2061977459">
    <w:abstractNumId w:val="4"/>
  </w:num>
  <w:num w:numId="24" w16cid:durableId="346908636">
    <w:abstractNumId w:val="20"/>
  </w:num>
  <w:num w:numId="25" w16cid:durableId="1289970005">
    <w:abstractNumId w:val="0"/>
  </w:num>
  <w:num w:numId="26" w16cid:durableId="954752123">
    <w:abstractNumId w:val="27"/>
  </w:num>
  <w:num w:numId="27" w16cid:durableId="1795444189">
    <w:abstractNumId w:val="22"/>
  </w:num>
  <w:num w:numId="28" w16cid:durableId="871453473">
    <w:abstractNumId w:val="5"/>
  </w:num>
  <w:num w:numId="29" w16cid:durableId="1008171584">
    <w:abstractNumId w:val="15"/>
  </w:num>
  <w:num w:numId="30" w16cid:durableId="1366058957">
    <w:abstractNumId w:val="9"/>
  </w:num>
  <w:num w:numId="31" w16cid:durableId="1685211340">
    <w:abstractNumId w:val="31"/>
  </w:num>
  <w:num w:numId="32" w16cid:durableId="591399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54"/>
    <w:rsid w:val="00022C90"/>
    <w:rsid w:val="000333CF"/>
    <w:rsid w:val="00035C74"/>
    <w:rsid w:val="00044962"/>
    <w:rsid w:val="000468E4"/>
    <w:rsid w:val="0005657D"/>
    <w:rsid w:val="0007639F"/>
    <w:rsid w:val="000E0F3F"/>
    <w:rsid w:val="00102543"/>
    <w:rsid w:val="0012779F"/>
    <w:rsid w:val="00135878"/>
    <w:rsid w:val="00140D4B"/>
    <w:rsid w:val="00176D4A"/>
    <w:rsid w:val="00181172"/>
    <w:rsid w:val="001A4332"/>
    <w:rsid w:val="001A5CE9"/>
    <w:rsid w:val="001D7453"/>
    <w:rsid w:val="001F05D8"/>
    <w:rsid w:val="00203098"/>
    <w:rsid w:val="002160AD"/>
    <w:rsid w:val="00251F37"/>
    <w:rsid w:val="002B32AC"/>
    <w:rsid w:val="002B38B3"/>
    <w:rsid w:val="002F6775"/>
    <w:rsid w:val="00304FED"/>
    <w:rsid w:val="00326B8C"/>
    <w:rsid w:val="00335CE6"/>
    <w:rsid w:val="00372FC9"/>
    <w:rsid w:val="003B5FA7"/>
    <w:rsid w:val="0041446C"/>
    <w:rsid w:val="00456CA4"/>
    <w:rsid w:val="004A4DBF"/>
    <w:rsid w:val="004B1333"/>
    <w:rsid w:val="004D2A07"/>
    <w:rsid w:val="004D664F"/>
    <w:rsid w:val="004F644F"/>
    <w:rsid w:val="004F6E22"/>
    <w:rsid w:val="00570457"/>
    <w:rsid w:val="00587D22"/>
    <w:rsid w:val="00613295"/>
    <w:rsid w:val="006833C8"/>
    <w:rsid w:val="00692C9B"/>
    <w:rsid w:val="006B0388"/>
    <w:rsid w:val="006B58B0"/>
    <w:rsid w:val="006D41CA"/>
    <w:rsid w:val="006E5AE7"/>
    <w:rsid w:val="0072004E"/>
    <w:rsid w:val="00732163"/>
    <w:rsid w:val="00734C65"/>
    <w:rsid w:val="00755DB1"/>
    <w:rsid w:val="007608D2"/>
    <w:rsid w:val="00774E46"/>
    <w:rsid w:val="007A64C4"/>
    <w:rsid w:val="00830054"/>
    <w:rsid w:val="0084799C"/>
    <w:rsid w:val="0089209C"/>
    <w:rsid w:val="0089511D"/>
    <w:rsid w:val="008D4059"/>
    <w:rsid w:val="008E73A6"/>
    <w:rsid w:val="009362D5"/>
    <w:rsid w:val="00990F42"/>
    <w:rsid w:val="009B4B37"/>
    <w:rsid w:val="009F6E66"/>
    <w:rsid w:val="00A33E3C"/>
    <w:rsid w:val="00A541F8"/>
    <w:rsid w:val="00A96C59"/>
    <w:rsid w:val="00AA7D81"/>
    <w:rsid w:val="00AE27BE"/>
    <w:rsid w:val="00B004F3"/>
    <w:rsid w:val="00B472C7"/>
    <w:rsid w:val="00B67CF9"/>
    <w:rsid w:val="00B86DEA"/>
    <w:rsid w:val="00BD3324"/>
    <w:rsid w:val="00BD429F"/>
    <w:rsid w:val="00BE161F"/>
    <w:rsid w:val="00C038F0"/>
    <w:rsid w:val="00C117C4"/>
    <w:rsid w:val="00C815BE"/>
    <w:rsid w:val="00CF15F6"/>
    <w:rsid w:val="00CF49CD"/>
    <w:rsid w:val="00D1180C"/>
    <w:rsid w:val="00D32BAB"/>
    <w:rsid w:val="00D55577"/>
    <w:rsid w:val="00DA2401"/>
    <w:rsid w:val="00E015E0"/>
    <w:rsid w:val="00E90B09"/>
    <w:rsid w:val="00EA203D"/>
    <w:rsid w:val="00EB17D5"/>
    <w:rsid w:val="00EC13E1"/>
    <w:rsid w:val="00EC1DCB"/>
    <w:rsid w:val="00ED5340"/>
    <w:rsid w:val="00ED6D63"/>
    <w:rsid w:val="00EE6AF0"/>
    <w:rsid w:val="00F0703D"/>
    <w:rsid w:val="00F62EFB"/>
    <w:rsid w:val="00FA5DB4"/>
    <w:rsid w:val="00FA6AF9"/>
    <w:rsid w:val="00FA6F06"/>
    <w:rsid w:val="00FD3E33"/>
    <w:rsid w:val="00FE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403505"/>
  <w15:chartTrackingRefBased/>
  <w15:docId w15:val="{99D3AE43-0CFB-4968-9B3F-93A7EA71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054"/>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30054"/>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30054"/>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30054"/>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30054"/>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30054"/>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30054"/>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30054"/>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30054"/>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05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3005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005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30054"/>
    <w:rPr>
      <w:rFonts w:eastAsiaTheme="minorEastAsia"/>
      <w:b/>
      <w:bCs/>
      <w:sz w:val="28"/>
      <w:szCs w:val="28"/>
    </w:rPr>
  </w:style>
  <w:style w:type="character" w:customStyle="1" w:styleId="Heading5Char">
    <w:name w:val="Heading 5 Char"/>
    <w:basedOn w:val="DefaultParagraphFont"/>
    <w:link w:val="Heading5"/>
    <w:uiPriority w:val="9"/>
    <w:semiHidden/>
    <w:rsid w:val="00830054"/>
    <w:rPr>
      <w:rFonts w:eastAsiaTheme="minorEastAsia"/>
      <w:b/>
      <w:bCs/>
      <w:i/>
      <w:iCs/>
      <w:sz w:val="26"/>
      <w:szCs w:val="26"/>
    </w:rPr>
  </w:style>
  <w:style w:type="character" w:customStyle="1" w:styleId="Heading6Char">
    <w:name w:val="Heading 6 Char"/>
    <w:basedOn w:val="DefaultParagraphFont"/>
    <w:link w:val="Heading6"/>
    <w:rsid w:val="0083005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30054"/>
    <w:rPr>
      <w:rFonts w:eastAsiaTheme="minorEastAsia"/>
      <w:sz w:val="24"/>
      <w:szCs w:val="24"/>
    </w:rPr>
  </w:style>
  <w:style w:type="character" w:customStyle="1" w:styleId="Heading8Char">
    <w:name w:val="Heading 8 Char"/>
    <w:basedOn w:val="DefaultParagraphFont"/>
    <w:link w:val="Heading8"/>
    <w:uiPriority w:val="9"/>
    <w:semiHidden/>
    <w:rsid w:val="00830054"/>
    <w:rPr>
      <w:rFonts w:eastAsiaTheme="minorEastAsia"/>
      <w:i/>
      <w:iCs/>
      <w:sz w:val="24"/>
      <w:szCs w:val="24"/>
    </w:rPr>
  </w:style>
  <w:style w:type="character" w:customStyle="1" w:styleId="Heading9Char">
    <w:name w:val="Heading 9 Char"/>
    <w:basedOn w:val="DefaultParagraphFont"/>
    <w:link w:val="Heading9"/>
    <w:uiPriority w:val="9"/>
    <w:semiHidden/>
    <w:rsid w:val="00830054"/>
    <w:rPr>
      <w:rFonts w:asciiTheme="majorHAnsi" w:eastAsiaTheme="majorEastAsia" w:hAnsiTheme="majorHAnsi" w:cstheme="majorBidi"/>
    </w:rPr>
  </w:style>
  <w:style w:type="numbering" w:customStyle="1" w:styleId="NoList1">
    <w:name w:val="No List1"/>
    <w:next w:val="NoList"/>
    <w:uiPriority w:val="99"/>
    <w:semiHidden/>
    <w:unhideWhenUsed/>
    <w:rsid w:val="00830054"/>
  </w:style>
  <w:style w:type="paragraph" w:styleId="NoSpacing">
    <w:name w:val="No Spacing"/>
    <w:aliases w:val="Normal 12"/>
    <w:link w:val="NoSpacingChar"/>
    <w:uiPriority w:val="1"/>
    <w:qFormat/>
    <w:rsid w:val="00830054"/>
    <w:pPr>
      <w:spacing w:after="0" w:line="240" w:lineRule="auto"/>
    </w:pPr>
  </w:style>
  <w:style w:type="paragraph" w:styleId="ListParagraph">
    <w:name w:val="List Paragraph"/>
    <w:basedOn w:val="Normal"/>
    <w:uiPriority w:val="34"/>
    <w:qFormat/>
    <w:rsid w:val="00830054"/>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3005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300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005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30054"/>
    <w:rPr>
      <w:rFonts w:ascii="Times New Roman" w:eastAsia="Times New Roman" w:hAnsi="Times New Roman" w:cs="Times New Roman"/>
      <w:sz w:val="20"/>
      <w:szCs w:val="20"/>
    </w:rPr>
  </w:style>
  <w:style w:type="table" w:styleId="TableGrid">
    <w:name w:val="Table Grid"/>
    <w:basedOn w:val="TableNormal"/>
    <w:uiPriority w:val="39"/>
    <w:rsid w:val="0083005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05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30054"/>
    <w:rPr>
      <w:rFonts w:ascii="Segoe UI" w:eastAsia="Times New Roman" w:hAnsi="Segoe UI" w:cs="Segoe UI"/>
      <w:sz w:val="18"/>
      <w:szCs w:val="18"/>
    </w:rPr>
  </w:style>
  <w:style w:type="paragraph" w:customStyle="1" w:styleId="TableParagraph">
    <w:name w:val="Table Paragraph"/>
    <w:basedOn w:val="Normal"/>
    <w:uiPriority w:val="1"/>
    <w:qFormat/>
    <w:rsid w:val="00830054"/>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830054"/>
    <w:rPr>
      <w:color w:val="0563C1" w:themeColor="hyperlink"/>
      <w:u w:val="single"/>
    </w:rPr>
  </w:style>
  <w:style w:type="character" w:styleId="UnresolvedMention">
    <w:name w:val="Unresolved Mention"/>
    <w:basedOn w:val="DefaultParagraphFont"/>
    <w:uiPriority w:val="99"/>
    <w:semiHidden/>
    <w:unhideWhenUsed/>
    <w:rsid w:val="00830054"/>
    <w:rPr>
      <w:color w:val="605E5C"/>
      <w:shd w:val="clear" w:color="auto" w:fill="E1DFDD"/>
    </w:rPr>
  </w:style>
  <w:style w:type="paragraph" w:styleId="NormalWeb">
    <w:name w:val="Normal (Web)"/>
    <w:basedOn w:val="Normal"/>
    <w:uiPriority w:val="99"/>
    <w:unhideWhenUsed/>
    <w:rsid w:val="008300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C90"/>
    <w:rPr>
      <w:b/>
      <w:bCs/>
    </w:rPr>
  </w:style>
  <w:style w:type="character" w:customStyle="1" w:styleId="NoSpacingChar">
    <w:name w:val="No Spacing Char"/>
    <w:aliases w:val="Normal 12 Char"/>
    <w:basedOn w:val="DefaultParagraphFont"/>
    <w:link w:val="NoSpacing"/>
    <w:uiPriority w:val="1"/>
    <w:rsid w:val="007A64C4"/>
  </w:style>
  <w:style w:type="character" w:styleId="Emphasis">
    <w:name w:val="Emphasis"/>
    <w:basedOn w:val="DefaultParagraphFont"/>
    <w:uiPriority w:val="20"/>
    <w:qFormat/>
    <w:rsid w:val="00A33E3C"/>
    <w:rPr>
      <w:i/>
      <w:iCs/>
    </w:rPr>
  </w:style>
  <w:style w:type="character" w:customStyle="1" w:styleId="apple-converted-space">
    <w:name w:val="apple-converted-space"/>
    <w:basedOn w:val="DefaultParagraphFont"/>
    <w:rsid w:val="00A33E3C"/>
  </w:style>
  <w:style w:type="character" w:customStyle="1" w:styleId="s1">
    <w:name w:val="s1"/>
    <w:basedOn w:val="DefaultParagraphFont"/>
    <w:rsid w:val="00A33E3C"/>
  </w:style>
  <w:style w:type="paragraph" w:customStyle="1" w:styleId="p1">
    <w:name w:val="p1"/>
    <w:basedOn w:val="Normal"/>
    <w:rsid w:val="00A33E3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86DEA"/>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spacing w:after="120" w:line="240" w:lineRule="atLeast"/>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86DEA"/>
    <w:rPr>
      <w:rFonts w:ascii="Times New Roman" w:eastAsia="Times New Roman" w:hAnsi="Times New Roman" w:cs="Times New Roman"/>
      <w:sz w:val="24"/>
      <w:szCs w:val="20"/>
      <w:lang w:val="x-none" w:eastAsia="x-none"/>
    </w:rPr>
  </w:style>
  <w:style w:type="character" w:styleId="FollowedHyperlink">
    <w:name w:val="FollowedHyperlink"/>
    <w:basedOn w:val="DefaultParagraphFont"/>
    <w:uiPriority w:val="99"/>
    <w:semiHidden/>
    <w:unhideWhenUsed/>
    <w:rsid w:val="00847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9633">
      <w:bodyDiv w:val="1"/>
      <w:marLeft w:val="0"/>
      <w:marRight w:val="0"/>
      <w:marTop w:val="0"/>
      <w:marBottom w:val="0"/>
      <w:divBdr>
        <w:top w:val="none" w:sz="0" w:space="0" w:color="auto"/>
        <w:left w:val="none" w:sz="0" w:space="0" w:color="auto"/>
        <w:bottom w:val="none" w:sz="0" w:space="0" w:color="auto"/>
        <w:right w:val="none" w:sz="0" w:space="0" w:color="auto"/>
      </w:divBdr>
    </w:div>
    <w:div w:id="1493376216">
      <w:bodyDiv w:val="1"/>
      <w:marLeft w:val="0"/>
      <w:marRight w:val="0"/>
      <w:marTop w:val="0"/>
      <w:marBottom w:val="0"/>
      <w:divBdr>
        <w:top w:val="none" w:sz="0" w:space="0" w:color="auto"/>
        <w:left w:val="none" w:sz="0" w:space="0" w:color="auto"/>
        <w:bottom w:val="none" w:sz="0" w:space="0" w:color="auto"/>
        <w:right w:val="none" w:sz="0" w:space="0" w:color="auto"/>
      </w:divBdr>
    </w:div>
    <w:div w:id="15854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cdn.jotfor.ms/assets/img/builder/email_logo_small.png" TargetMode="External"/><Relationship Id="rId18" Type="http://schemas.openxmlformats.org/officeDocument/2006/relationships/hyperlink" Target="https://www.jotform.com/?utm_source=emailfooter&amp;utm_medium=email&amp;utm_term=71906990133156&amp;utm_content=email_footer_banner&amp;utm_campaign=autoresponder_email_footer_new_cf_old" TargetMode="External"/><Relationship Id="rId26" Type="http://schemas.openxmlformats.org/officeDocument/2006/relationships/image" Target="media/image8.png"/><Relationship Id="rId21" Type="http://schemas.openxmlformats.org/officeDocument/2006/relationships/hyperlink" Target="https://www.google.com/url?q=https://www.jotform.com/?utm_source%3Demailfooter%26utm_medium%3Demail%26utm_term%3D71906990133156%26utm_content%3Demail_footer_text%26utm_campaign%3Dautoresponder_email_footer_new_cf_old&amp;source=gmail-imap&amp;ust=1677265461000000&amp;usg=AOvVaw17SmW6LOaGHv7UFOnq7Hk3"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jotform.com/?utm_source=emailfooter&amp;utm_medium=email&amp;utm_term=71906990133156&amp;utm_content=email_footer_text&amp;utm_campaign=autoresponder_email_footer_new_cf_old" TargetMode="External"/><Relationship Id="rId25" Type="http://schemas.openxmlformats.org/officeDocument/2006/relationships/image" Target="media/image7.png"/><Relationship Id="rId33" Type="http://schemas.openxmlformats.org/officeDocument/2006/relationships/hyperlink" Target="https://www.bls.gov/oes/tables.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jotform.com/uploads/mandybillings/71906990133156/4904468881746996416/Grading%20Rubric%20100%20Points.docx" TargetMode="External"/><Relationship Id="rId20" Type="http://schemas.openxmlformats.org/officeDocument/2006/relationships/hyperlink" Target="https://www.google.com/url?q=https://www.jotform.com/uploads/mandybillings/71906990133156/5524698481741126921/Grading%2520Rubric%2520100%2520Points%2520%25289%2529.docx&amp;source=gmail-imap&amp;ust=1677265461000000&amp;usg=AOvVaw37g7fMygY-pn80tEnz1jLZ"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6.png"/><Relationship Id="rId32" Type="http://schemas.openxmlformats.org/officeDocument/2006/relationships/hyperlink" Target="https://nevadaworkforce.com/Home/DS-Results-Projections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tform.com/uploads/mandybillings/71906990133156/4904468881746996416/Syllabus%20CRJ%20103WEB%20Fall%202020%20Greg%20Sly.docx" TargetMode="External"/><Relationship Id="rId23" Type="http://schemas.openxmlformats.org/officeDocument/2006/relationships/image" Target="media/image5.emf"/><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https://cdn.jotfor.ms/assets/img/logo2021/jotform-logo@144x144.png" TargetMode="External"/><Relationship Id="rId31" Type="http://schemas.openxmlformats.org/officeDocument/2006/relationships/hyperlink" Target="https://nevadaworkforce.com/Projection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gregory.sly@wnc.edu" TargetMode="External"/><Relationship Id="rId22" Type="http://schemas.openxmlformats.org/officeDocument/2006/relationships/hyperlink" Target="https://www.google.com/url?q=https://www.jotform.com/?utm_source%3Demailfooter%26utm_medium%3Demail%26utm_term%3D71906990133156%26utm_content%3Demail_footer_banner%26utm_campaign%3Dautoresponder_email_footer_new_cf_old&amp;source=gmail-imap&amp;ust=1677265461000000&amp;usg=AOvVaw1fO65FybXYs__hnAdKkkeH" TargetMode="External"/><Relationship Id="rId27" Type="http://schemas.openxmlformats.org/officeDocument/2006/relationships/image" Target="media/image9.png"/><Relationship Id="rId30" Type="http://schemas.openxmlformats.org/officeDocument/2006/relationships/hyperlink" Target="https://owinn.nv.gov/OWINN/InDemandOccupation/" TargetMode="External"/><Relationship Id="rId35" Type="http://schemas.openxmlformats.org/officeDocument/2006/relationships/header" Target="header1.xml"/><Relationship Id="rId8" Type="http://schemas.openxmlformats.org/officeDocument/2006/relationships/hyperlink" Target="https://comptroller.nyc.gov/reports/title-vaca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64EB-D910-4953-8C11-F436CB03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49</Pages>
  <Words>12370</Words>
  <Characters>70512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WNC A.A.S. CRIMINAL JUSTICE PROGRAM REVIEW</vt:lpstr>
    </vt:vector>
  </TitlesOfParts>
  <Company/>
  <LinksUpToDate>false</LinksUpToDate>
  <CharactersWithSpaces>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WNC A.A.S. CRIMINAL JUSTICE PROGRAM REVIEW</dc:title>
  <dc:subject/>
  <dc:creator>Michelle Sly</dc:creator>
  <cp:keywords/>
  <dc:description/>
  <cp:lastModifiedBy>Michelle Sly</cp:lastModifiedBy>
  <cp:revision>8</cp:revision>
  <dcterms:created xsi:type="dcterms:W3CDTF">2023-04-10T19:58:00Z</dcterms:created>
  <dcterms:modified xsi:type="dcterms:W3CDTF">2023-09-14T21:09:00Z</dcterms:modified>
</cp:coreProperties>
</file>