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b w:val="1"/>
          <w:color w:val="0000ff"/>
          <w:sz w:val="36"/>
          <w:szCs w:val="36"/>
        </w:rPr>
        <w:drawing>
          <wp:inline distB="0" distT="0" distL="0" distR="0">
            <wp:extent cx="5943600" cy="723900"/>
            <wp:effectExtent b="0" l="0" r="0" t="0"/>
            <wp:docPr descr="https://lh3.googleusercontent.com/1j3yNWHwVqtU2cYoyBndL07NVGa9tuZ5YyS_fSDSOMHIwcNexLxm4zdiOcGTKotd9v5lWhw08xUYEmaY3idrgFubeATt5kCjk0ufZ_O1IHbMYJj6Y3WhfWccZ-jVDwPg1mo_SQZc" id="1" name="image1.png"/>
            <a:graphic>
              <a:graphicData uri="http://schemas.openxmlformats.org/drawingml/2006/picture">
                <pic:pic>
                  <pic:nvPicPr>
                    <pic:cNvPr descr="https://lh3.googleusercontent.com/1j3yNWHwVqtU2cYoyBndL07NVGa9tuZ5YyS_fSDSOMHIwcNexLxm4zdiOcGTKotd9v5lWhw08xUYEmaY3idrgFubeATt5kCjk0ufZ_O1IHbMYJj6Y3WhfWccZ-jVDwPg1mo_SQZc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after="0" w:before="0" w:lineRule="auto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color w:val="1c4587"/>
          <w:sz w:val="42"/>
          <w:szCs w:val="42"/>
          <w:rtl w:val="0"/>
        </w:rPr>
        <w:t xml:space="preserve">Accreditation (19-20) Meeting MINUTES:</w:t>
      </w:r>
      <w:r w:rsidDel="00000000" w:rsidR="00000000" w:rsidRPr="00000000">
        <w:rPr>
          <w:rtl w:val="0"/>
        </w:rPr>
      </w:r>
    </w:p>
    <w:tbl>
      <w:tblPr>
        <w:tblStyle w:val="Table1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3085"/>
        <w:gridCol w:w="4733"/>
        <w:tblGridChange w:id="0">
          <w:tblGrid>
            <w:gridCol w:w="1760"/>
            <w:gridCol w:w="3085"/>
            <w:gridCol w:w="4733"/>
          </w:tblGrid>
        </w:tblGridChange>
      </w:tblGrid>
      <w:tr>
        <w:trPr>
          <w:trHeight w:val="440" w:hRule="atLeast"/>
        </w:trP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05/08/20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Zoom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Mandy Billings, Kim DesRoches, Scott Morrison, Kyle Dalpe, Brenda Yenkole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Members Missing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4"/>
                <w:szCs w:val="24"/>
                <w:highlight w:val="white"/>
                <w:rtl w:val="0"/>
              </w:rPr>
              <w:t xml:space="preserve">Donnell Dike-Anukam (excused),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Darla Dodge (excused)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Guests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 2019 minutes were approved by email vote on 4/13/20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Boom.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Discussion of mid-cycle April 2021; possibility of requesting a virtual visit to save money.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Ad hoc report planned to be complete in January 2021.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60"/>
        <w:gridCol w:w="7818"/>
        <w:tblGridChange w:id="0">
          <w:tblGrid>
            <w:gridCol w:w="1760"/>
            <w:gridCol w:w="7818"/>
          </w:tblGrid>
        </w:tblGridChange>
      </w:tblGrid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Formal action, none. ALO will work with VPIIE Office.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Reporting degree program additions as substantive changes. Consideration of certificates in Building Trades and Apprenticeship in particular as minor changes.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Scott sent list of relevant programs to VPIIE Office for copies of program proposal forms. Reporting will be done through the online form at NWCCU.org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  <w:tr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d396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 Taken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Approval of April 2020 minutes.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Summary of Discussion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Kim moved to approve, Brenda seconded. Passed unanimously.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Assignments/Potential Agenda 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9ebcf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Comments/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Intentionally Blank</w:t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  <w:i w:val="1"/>
        </w:rPr>
      </w:pPr>
      <w:bookmarkStart w:colFirst="0" w:colLast="0" w:name="_1fob9te" w:id="2"/>
      <w:bookmarkEnd w:id="2"/>
      <w:r w:rsidDel="00000000" w:rsidR="00000000" w:rsidRPr="00000000">
        <w:rPr>
          <w:sz w:val="28"/>
          <w:szCs w:val="28"/>
          <w:rtl w:val="0"/>
        </w:rPr>
        <w:t xml:space="preserve">Recorded by Scott Morrison 5-8-20</w:t>
      </w:r>
      <w:r w:rsidDel="00000000" w:rsidR="00000000" w:rsidRPr="00000000">
        <w:rPr>
          <w:rtl w:val="0"/>
        </w:rPr>
      </w:r>
    </w:p>
    <w:sectPr>
      <w:pgSz w:h="15840" w:w="12240"/>
      <w:pgMar w:bottom="990" w:top="90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