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74E" w:rsidRDefault="007E574E" w:rsidP="007E574E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  Western Nevada College</w:t>
      </w:r>
    </w:p>
    <w:p w:rsidR="007E574E" w:rsidRDefault="007E574E" w:rsidP="007E574E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Accreditation Committee</w:t>
      </w:r>
    </w:p>
    <w:p w:rsidR="007E574E" w:rsidRDefault="007E574E" w:rsidP="007E574E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>02/08/19</w:t>
      </w:r>
    </w:p>
    <w:p w:rsidR="007E574E" w:rsidRDefault="007E574E" w:rsidP="007E574E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>Dini Conference Room</w:t>
      </w:r>
    </w:p>
    <w:p w:rsidR="007E574E" w:rsidRDefault="007E574E" w:rsidP="007E574E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>1:30-3:30 pm</w:t>
      </w:r>
    </w:p>
    <w:p w:rsidR="007E574E" w:rsidRDefault="007E574E" w:rsidP="007E574E"/>
    <w:p w:rsidR="007E574E" w:rsidRDefault="007E574E" w:rsidP="007E574E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AGENDA</w:t>
      </w:r>
    </w:p>
    <w:p w:rsidR="007E574E" w:rsidRDefault="007E574E" w:rsidP="007E574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4"/>
        <w:gridCol w:w="2806"/>
      </w:tblGrid>
      <w:tr w:rsidR="007E574E" w:rsidTr="007E574E">
        <w:trPr>
          <w:trHeight w:val="600"/>
        </w:trPr>
        <w:tc>
          <w:tcPr>
            <w:tcW w:w="0" w:type="auto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74E" w:rsidRDefault="007E574E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1. Call to Order</w:t>
            </w:r>
          </w:p>
        </w:tc>
      </w:tr>
      <w:tr w:rsidR="007E574E" w:rsidTr="007E574E">
        <w:trPr>
          <w:trHeight w:val="440"/>
        </w:trPr>
        <w:tc>
          <w:tcPr>
            <w:tcW w:w="0" w:type="auto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74E" w:rsidRDefault="007E574E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2. Roll Call</w:t>
            </w:r>
          </w:p>
        </w:tc>
      </w:tr>
      <w:tr w:rsidR="007E574E" w:rsidTr="007E574E">
        <w:tc>
          <w:tcPr>
            <w:tcW w:w="0" w:type="auto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74E" w:rsidRDefault="007E574E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3. Approval of Minutes from 01/11</w:t>
            </w:r>
          </w:p>
        </w:tc>
        <w:tc>
          <w:tcPr>
            <w:tcW w:w="0" w:type="auto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74E" w:rsidRDefault="007E574E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b/>
                <w:bCs/>
                <w:color w:val="000000"/>
              </w:rPr>
              <w:t>Action</w:t>
            </w:r>
          </w:p>
        </w:tc>
      </w:tr>
      <w:tr w:rsidR="007E574E" w:rsidTr="007E574E">
        <w:tc>
          <w:tcPr>
            <w:tcW w:w="0" w:type="auto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74E" w:rsidRDefault="007E574E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4. Recommendation Updates: Mandy, Craig</w:t>
            </w:r>
          </w:p>
          <w:p w:rsidR="007E574E" w:rsidRDefault="007E574E" w:rsidP="007E574E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NWCCU Assessment Conference and Assessment Leads Progress</w:t>
            </w:r>
          </w:p>
          <w:p w:rsidR="007E574E" w:rsidRDefault="007E574E" w:rsidP="007E574E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Program Review Progress</w:t>
            </w:r>
          </w:p>
          <w:p w:rsidR="007E574E" w:rsidRDefault="007E574E" w:rsidP="007E574E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Institutional Strategic Plan Feedback</w:t>
            </w:r>
          </w:p>
          <w:p w:rsidR="007E574E" w:rsidRDefault="007E574E" w:rsidP="007E574E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Annual Planning/Goal Updates </w:t>
            </w:r>
          </w:p>
          <w:p w:rsidR="007E574E" w:rsidRDefault="007E574E" w:rsidP="007E574E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COOP Progress and Updates</w:t>
            </w:r>
          </w:p>
          <w:p w:rsidR="007E574E" w:rsidRDefault="007E574E" w:rsidP="007E574E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Report outline drafts for March meeting</w:t>
            </w:r>
          </w:p>
        </w:tc>
        <w:tc>
          <w:tcPr>
            <w:tcW w:w="0" w:type="auto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74E" w:rsidRDefault="007E574E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b/>
                <w:bCs/>
                <w:color w:val="000000"/>
              </w:rPr>
              <w:t xml:space="preserve">Discussion </w:t>
            </w:r>
          </w:p>
        </w:tc>
      </w:tr>
      <w:tr w:rsidR="007E574E" w:rsidTr="007E574E">
        <w:tc>
          <w:tcPr>
            <w:tcW w:w="0" w:type="auto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74E" w:rsidRDefault="007E574E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5. Updated NWCCU Standards</w:t>
            </w:r>
          </w:p>
        </w:tc>
        <w:tc>
          <w:tcPr>
            <w:tcW w:w="0" w:type="auto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74E" w:rsidRDefault="007E574E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b/>
                <w:bCs/>
                <w:color w:val="000000"/>
              </w:rPr>
              <w:t>Discussion</w:t>
            </w:r>
          </w:p>
        </w:tc>
      </w:tr>
      <w:tr w:rsidR="007E574E" w:rsidTr="007E574E">
        <w:tc>
          <w:tcPr>
            <w:tcW w:w="0" w:type="auto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74E" w:rsidRDefault="007E574E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6. Committee Changes and Bylaws Review</w:t>
            </w:r>
          </w:p>
        </w:tc>
        <w:tc>
          <w:tcPr>
            <w:tcW w:w="0" w:type="auto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74E" w:rsidRDefault="007E574E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b/>
                <w:bCs/>
                <w:color w:val="000000"/>
              </w:rPr>
              <w:t>Discussion</w:t>
            </w:r>
          </w:p>
        </w:tc>
      </w:tr>
      <w:tr w:rsidR="007E574E" w:rsidTr="007E574E">
        <w:tc>
          <w:tcPr>
            <w:tcW w:w="0" w:type="auto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74E" w:rsidRDefault="007E574E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 xml:space="preserve">7. NWCCU Mission Fulfillment Fellowship </w:t>
            </w:r>
          </w:p>
        </w:tc>
        <w:tc>
          <w:tcPr>
            <w:tcW w:w="0" w:type="auto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74E" w:rsidRDefault="007E574E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b/>
                <w:bCs/>
                <w:color w:val="000000"/>
              </w:rPr>
              <w:t>Discussion</w:t>
            </w:r>
          </w:p>
        </w:tc>
      </w:tr>
      <w:tr w:rsidR="007E574E" w:rsidTr="007E574E">
        <w:tc>
          <w:tcPr>
            <w:tcW w:w="0" w:type="auto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74E" w:rsidRDefault="007E574E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8. New Business</w:t>
            </w:r>
          </w:p>
        </w:tc>
        <w:tc>
          <w:tcPr>
            <w:tcW w:w="0" w:type="auto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74E" w:rsidRDefault="007E574E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b/>
                <w:bCs/>
                <w:color w:val="000000"/>
              </w:rPr>
              <w:t>Discussion/Possible Action</w:t>
            </w:r>
          </w:p>
        </w:tc>
      </w:tr>
      <w:tr w:rsidR="007E574E" w:rsidTr="007E574E">
        <w:tc>
          <w:tcPr>
            <w:tcW w:w="0" w:type="auto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74E" w:rsidRDefault="007E574E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9. Public Comment</w:t>
            </w:r>
          </w:p>
        </w:tc>
        <w:tc>
          <w:tcPr>
            <w:tcW w:w="0" w:type="auto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74E" w:rsidRDefault="007E574E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b/>
                <w:bCs/>
                <w:color w:val="000000"/>
              </w:rPr>
              <w:t>Discussion</w:t>
            </w:r>
          </w:p>
        </w:tc>
      </w:tr>
      <w:tr w:rsidR="007E574E" w:rsidTr="007E574E">
        <w:tc>
          <w:tcPr>
            <w:tcW w:w="0" w:type="auto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74E" w:rsidRDefault="007E574E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10. Adjournment</w:t>
            </w:r>
          </w:p>
        </w:tc>
        <w:tc>
          <w:tcPr>
            <w:tcW w:w="0" w:type="auto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74E" w:rsidRDefault="007E574E"/>
        </w:tc>
      </w:tr>
    </w:tbl>
    <w:p w:rsidR="00935477" w:rsidRPr="007E574E" w:rsidRDefault="007E574E" w:rsidP="007E574E">
      <w:r>
        <w:br/>
      </w:r>
      <w:bookmarkStart w:id="0" w:name="_GoBack"/>
      <w:bookmarkEnd w:id="0"/>
    </w:p>
    <w:sectPr w:rsidR="00935477" w:rsidRPr="007E5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A5FC4"/>
    <w:multiLevelType w:val="multilevel"/>
    <w:tmpl w:val="7500E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5521A8"/>
    <w:multiLevelType w:val="multilevel"/>
    <w:tmpl w:val="B17EC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7D1992"/>
    <w:multiLevelType w:val="multilevel"/>
    <w:tmpl w:val="6B7CD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upperLetter"/>
        <w:lvlText w:val="%1."/>
        <w:lvlJc w:val="left"/>
      </w:lvl>
    </w:lvlOverride>
  </w:num>
  <w:num w:numId="2">
    <w:abstractNumId w:val="1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>
    <w:abstractNumId w:val="1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4">
    <w:abstractNumId w:val="2"/>
    <w:lvlOverride w:ilvl="0">
      <w:lvl w:ilvl="0">
        <w:numFmt w:val="upperLetter"/>
        <w:lvlText w:val="%1."/>
        <w:lvlJc w:val="left"/>
      </w:lvl>
    </w:lvlOverride>
  </w:num>
  <w:num w:numId="5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4E"/>
    <w:rsid w:val="007E574E"/>
    <w:rsid w:val="009E3A40"/>
    <w:rsid w:val="00B4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5EB4B-9D50-4091-A3C6-B7D06E31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5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2019-04-30T15:22:00Z</dcterms:created>
  <dcterms:modified xsi:type="dcterms:W3CDTF">2019-04-30T15:24:00Z</dcterms:modified>
</cp:coreProperties>
</file>