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ECF" w:rsidTr="28BB613A" w14:paraId="41A51408" w14:textId="77777777">
        <w:tc>
          <w:tcPr>
            <w:tcW w:w="9350" w:type="dxa"/>
            <w:tcMar/>
          </w:tcPr>
          <w:p w:rsidRPr="006B1625" w:rsidR="007C7ECF" w:rsidP="5312F6EE" w:rsidRDefault="001A3B68" w14:paraId="3D1AA126" w14:textId="1960CB0B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09BE9892" w:rsidR="44125D8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Auxiliary Committee Meeting Date: </w:t>
            </w:r>
            <w:r w:rsidRPr="09BE9892" w:rsidR="2131108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09BE9892" w:rsidR="65EDA0B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09BE9892" w:rsidR="5CE95FE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09BE9892" w:rsidR="459AF4C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09BE9892" w:rsidR="44E95C7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9</w:t>
            </w:r>
            <w:r w:rsidRPr="09BE9892" w:rsidR="3D320D4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.2</w:t>
            </w:r>
            <w:r w:rsidRPr="09BE9892" w:rsidR="1360E9F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09BE9892" w:rsidR="43CCFF0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– Called to Order at </w:t>
            </w:r>
            <w:r w:rsidRPr="09BE9892" w:rsidR="3EA4B72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</w:t>
            </w:r>
            <w:r w:rsidRPr="09BE9892" w:rsidR="1A288AD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  <w:r w:rsidRPr="09BE9892" w:rsidR="5519787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0</w:t>
            </w:r>
            <w:r w:rsidRPr="09BE9892" w:rsidR="2B8B4FA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09BE9892" w:rsidR="1A288AD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</w:p>
        </w:tc>
      </w:tr>
      <w:tr w:rsidR="007C7ECF" w:rsidTr="28BB613A" w14:paraId="198EFDDE" w14:textId="77777777">
        <w:tc>
          <w:tcPr>
            <w:tcW w:w="9350" w:type="dxa"/>
            <w:tcMar/>
          </w:tcPr>
          <w:p w:rsidRPr="00431BD8" w:rsidR="001A3B68" w:rsidRDefault="001A3B68" w14:paraId="5E75EDB7" w14:textId="2518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68">
              <w:rPr>
                <w:rFonts w:ascii="Times New Roman" w:hAnsi="Times New Roman" w:cs="Times New Roman"/>
                <w:sz w:val="28"/>
                <w:szCs w:val="28"/>
              </w:rPr>
              <w:t xml:space="preserve">In Attendance: </w:t>
            </w:r>
            <w:r w:rsidRPr="00431BD8" w:rsidR="0064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3C0A5E" w:rsidR="001A3B68" w:rsidP="5312F6EE" w:rsidRDefault="00AB3528" w14:paraId="3D4E581D" w14:textId="0E85A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0089C8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Heather </w:t>
            </w:r>
            <w:r w:rsidRPr="09BE9892" w:rsidR="0089C8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Rikalo</w:t>
            </w:r>
            <w:r w:rsidRPr="09BE9892" w:rsidR="0089C8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09BE9892" w:rsidR="0089C82A">
              <w:rPr>
                <w:rFonts w:ascii="Times New Roman" w:hAnsi="Times New Roman" w:cs="Times New Roman"/>
                <w:sz w:val="28"/>
                <w:szCs w:val="28"/>
              </w:rPr>
              <w:t>(Chair)</w:t>
            </w:r>
            <w:r w:rsidRPr="09BE9892" w:rsidR="0089C82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09BE9892" w:rsidR="0089C82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9BE9892" w:rsidR="5CE95FE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Anna Lisa Acosta-Rogers </w:t>
            </w:r>
            <w:r w:rsidRPr="09BE9892" w:rsidR="5CE95FE3">
              <w:rPr>
                <w:rFonts w:ascii="Times New Roman" w:hAnsi="Times New Roman" w:cs="Times New Roman"/>
                <w:sz w:val="28"/>
                <w:szCs w:val="28"/>
              </w:rPr>
              <w:t>(Vice-Chair)</w:t>
            </w:r>
            <w:r w:rsidRPr="09BE9892" w:rsidR="5CE95FE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09BE9892" w:rsidR="1A288AD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Shannon Covey </w:t>
            </w:r>
            <w:r w:rsidRPr="09BE9892" w:rsidR="1A288ADB">
              <w:rPr>
                <w:rFonts w:ascii="Times New Roman" w:hAnsi="Times New Roman" w:cs="Times New Roman"/>
                <w:sz w:val="28"/>
                <w:szCs w:val="28"/>
              </w:rPr>
              <w:t xml:space="preserve">(Recorder), </w:t>
            </w:r>
            <w:r w:rsidRPr="09BE9892" w:rsidR="5CE95FE3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Coral Lopez</w:t>
            </w:r>
            <w:r w:rsidRPr="09BE9892" w:rsidR="5CE95FE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09BE9892" w:rsidR="2C2ED1E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Reno</w:t>
            </w:r>
            <w:r w:rsidRPr="09BE9892" w:rsidR="2C2ED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9BE9892" w:rsidR="44125D8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Albertazzi</w:t>
            </w:r>
            <w:r w:rsidRPr="09BE9892" w:rsidR="44125D83">
              <w:rPr>
                <w:rFonts w:ascii="Times New Roman" w:hAnsi="Times New Roman" w:cs="Times New Roman"/>
                <w:sz w:val="28"/>
                <w:szCs w:val="28"/>
              </w:rPr>
              <w:t xml:space="preserve"> (Vending), </w:t>
            </w:r>
            <w:r w:rsidRPr="09BE9892" w:rsidR="1AD68A4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Jeff Downs</w:t>
            </w:r>
            <w:r w:rsidRPr="09BE9892" w:rsidR="1AD68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9BE9892" w:rsidR="1EAD469C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Lauren </w:t>
            </w:r>
            <w:r w:rsidRPr="09BE9892" w:rsidR="1EAD469C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Slemenda</w:t>
            </w:r>
            <w:r w:rsidRPr="09BE9892" w:rsidR="1EAD469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 Kenn</w:t>
            </w:r>
            <w:r w:rsidRPr="09BE9892" w:rsidR="37C611D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adie Frias</w:t>
            </w:r>
            <w:r w:rsidRPr="09BE9892" w:rsidR="3EA4B72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09BE9892" w:rsidR="5BDF249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Mariana Alonzo</w:t>
            </w:r>
            <w:r w:rsidRPr="09BE9892" w:rsidR="0089C82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9BE9892" w:rsidR="0754E370">
              <w:rPr>
                <w:rFonts w:ascii="Times New Roman" w:hAnsi="Times New Roman" w:cs="Times New Roman"/>
                <w:sz w:val="28"/>
                <w:szCs w:val="28"/>
              </w:rPr>
              <w:t>(Student)</w:t>
            </w:r>
          </w:p>
          <w:p w:rsidR="005879E8" w:rsidRDefault="005879E8" w14:paraId="019731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918F3" w:rsidR="005879E8" w:rsidRDefault="005879E8" w14:paraId="20528A43" w14:textId="2E476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34153F3F">
              <w:rPr>
                <w:rFonts w:ascii="Times New Roman" w:hAnsi="Times New Roman" w:cs="Times New Roman"/>
                <w:sz w:val="28"/>
                <w:szCs w:val="28"/>
              </w:rPr>
              <w:t xml:space="preserve">Prior minutes approved – Motion to </w:t>
            </w:r>
            <w:r w:rsidRPr="09BE9892" w:rsidR="34153F3F">
              <w:rPr>
                <w:rFonts w:ascii="Times New Roman" w:hAnsi="Times New Roman" w:cs="Times New Roman"/>
                <w:sz w:val="28"/>
                <w:szCs w:val="28"/>
              </w:rPr>
              <w:t>approve</w:t>
            </w:r>
            <w:r w:rsidRPr="09BE9892" w:rsidR="0089C8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9BE9892" w:rsidR="0089C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9BE9892" w:rsidR="51072C17">
              <w:rPr>
                <w:rFonts w:ascii="Times New Roman" w:hAnsi="Times New Roman" w:cs="Times New Roman"/>
                <w:sz w:val="28"/>
                <w:szCs w:val="28"/>
              </w:rPr>
              <w:t>Anna Lisa Acosta-Rogers</w:t>
            </w:r>
            <w:r w:rsidRPr="09BE9892" w:rsidR="1A288AD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9BE9892" w:rsidR="7D7A7680">
              <w:rPr>
                <w:rFonts w:ascii="Times New Roman" w:hAnsi="Times New Roman" w:cs="Times New Roman"/>
                <w:sz w:val="28"/>
                <w:szCs w:val="28"/>
              </w:rPr>
              <w:t>Lauren Slemenda</w:t>
            </w:r>
            <w:r w:rsidRPr="09BE9892" w:rsidR="60706E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9BE9892" w:rsidR="3EA4B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9BE9892" w:rsidR="7D1D139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9BE9892" w:rsidR="1A288ADB">
              <w:rPr>
                <w:rFonts w:ascii="Times New Roman" w:hAnsi="Times New Roman" w:cs="Times New Roman"/>
                <w:sz w:val="28"/>
                <w:szCs w:val="28"/>
              </w:rPr>
              <w:t xml:space="preserve">econd motion.  All in favor. </w:t>
            </w:r>
          </w:p>
        </w:tc>
      </w:tr>
      <w:tr w:rsidR="007C7ECF" w:rsidTr="28BB613A" w14:paraId="3233AF47" w14:textId="77777777">
        <w:tc>
          <w:tcPr>
            <w:tcW w:w="9350" w:type="dxa"/>
            <w:tcMar/>
          </w:tcPr>
          <w:p w:rsidRPr="00AE6951" w:rsidR="00AE6951" w:rsidP="09BE9892" w:rsidRDefault="001A3B68" w14:paraId="227DC950" w14:textId="7A32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5F1FEFF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Café Updates: </w:t>
            </w:r>
          </w:p>
          <w:p w:rsidRPr="00AE6951" w:rsidR="00AE6951" w:rsidP="09BE9892" w:rsidRDefault="001A3B68" w14:paraId="33E2E7F9" w14:textId="2283B26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9BE9892" w:rsidR="7A06035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Pr="09BE9892" w:rsidR="7A06035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</w:rPr>
              <w:t>st</w:t>
            </w:r>
            <w:r w:rsidRPr="09BE9892" w:rsidR="7A06035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project meeting was held &amp; new cafe’ discussion is in place</w:t>
            </w:r>
          </w:p>
          <w:p w:rsidRPr="00AE6951" w:rsidR="00AE6951" w:rsidP="09BE9892" w:rsidRDefault="001A3B68" w14:paraId="1DADDE3E" w14:textId="0ED2D6A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9BE9892" w:rsidR="2FEEDAD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</w:t>
            </w:r>
            <w:r w:rsidRPr="09BE9892" w:rsidR="7A06035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cheduled to open July 2027</w:t>
            </w:r>
          </w:p>
        </w:tc>
      </w:tr>
      <w:tr w:rsidR="007C7ECF" w:rsidTr="28BB613A" w14:paraId="4BB91E6C" w14:textId="77777777">
        <w:tc>
          <w:tcPr>
            <w:tcW w:w="9350" w:type="dxa"/>
            <w:tcMar/>
          </w:tcPr>
          <w:p w:rsidRPr="00CB3BFF" w:rsidR="009B0262" w:rsidP="00CB3BFF" w:rsidRDefault="004E55BF" w14:paraId="046C3CC4" w14:textId="76D91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CDC Updates: </w:t>
            </w:r>
          </w:p>
          <w:p w:rsidR="4D554BBD" w:rsidP="5312F6EE" w:rsidRDefault="4D554BBD" w14:paraId="09F6EAB0" w14:textId="0B3F3D1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25E6FA97">
              <w:rPr>
                <w:rFonts w:ascii="Times New Roman" w:hAnsi="Times New Roman" w:cs="Times New Roman"/>
                <w:sz w:val="28"/>
                <w:szCs w:val="28"/>
              </w:rPr>
              <w:t>Pumpkin Parad</w:t>
            </w:r>
            <w:r w:rsidRPr="09BE9892" w:rsidR="5E265880">
              <w:rPr>
                <w:rFonts w:ascii="Times New Roman" w:hAnsi="Times New Roman" w:cs="Times New Roman"/>
                <w:sz w:val="28"/>
                <w:szCs w:val="28"/>
              </w:rPr>
              <w:t>e was a success – less WNC participation this year</w:t>
            </w:r>
          </w:p>
          <w:p w:rsidRPr="004A6516" w:rsidR="004B2347" w:rsidP="09BE9892" w:rsidRDefault="007715CF" w14:paraId="616634AA" w14:textId="3A25EEF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5E265880">
              <w:rPr>
                <w:rFonts w:ascii="Times New Roman" w:hAnsi="Times New Roman" w:cs="Times New Roman"/>
                <w:sz w:val="28"/>
                <w:szCs w:val="28"/>
              </w:rPr>
              <w:t>Prepping for NV Quality Inspection – 4-day inspection</w:t>
            </w:r>
          </w:p>
          <w:p w:rsidRPr="004A6516" w:rsidR="004B2347" w:rsidP="09BE9892" w:rsidRDefault="007715CF" w14:paraId="4907CFBB" w14:textId="7DD25AC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5E265880">
              <w:rPr>
                <w:rFonts w:ascii="Times New Roman" w:hAnsi="Times New Roman" w:cs="Times New Roman"/>
                <w:sz w:val="28"/>
                <w:szCs w:val="28"/>
              </w:rPr>
              <w:t>Toys for Tots fundraiser will start end of November – accepting any unwrapped toys for kids of all ages</w:t>
            </w:r>
          </w:p>
        </w:tc>
      </w:tr>
      <w:tr w:rsidR="007C7ECF" w:rsidTr="28BB613A" w14:paraId="677DCDF1" w14:textId="77777777">
        <w:tc>
          <w:tcPr>
            <w:tcW w:w="9350" w:type="dxa"/>
            <w:tcMar/>
          </w:tcPr>
          <w:p w:rsidR="00457DCA" w:rsidP="009C603D" w:rsidRDefault="009C603D" w14:paraId="17D10388" w14:textId="35B4A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Vending Updates: </w:t>
            </w:r>
          </w:p>
          <w:p w:rsidRPr="00527765" w:rsidR="00457314" w:rsidP="5312F6EE" w:rsidRDefault="00457314" w14:paraId="78BF8D40" w14:textId="0E9020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38A9631F">
              <w:rPr>
                <w:rFonts w:ascii="Times New Roman" w:hAnsi="Times New Roman" w:cs="Times New Roman"/>
                <w:sz w:val="28"/>
                <w:szCs w:val="28"/>
              </w:rPr>
              <w:t>Micro Mart still continues to succeed.</w:t>
            </w:r>
            <w:r w:rsidRPr="09BE9892" w:rsidR="38A9631F">
              <w:rPr>
                <w:rFonts w:ascii="Times New Roman" w:hAnsi="Times New Roman" w:cs="Times New Roman"/>
                <w:sz w:val="28"/>
                <w:szCs w:val="28"/>
              </w:rPr>
              <w:t xml:space="preserve">  Reno had to remove fresh salads from the market as they were </w:t>
            </w:r>
            <w:r w:rsidRPr="09BE9892" w:rsidR="38A9631F">
              <w:rPr>
                <w:rFonts w:ascii="Times New Roman" w:hAnsi="Times New Roman" w:cs="Times New Roman"/>
                <w:sz w:val="28"/>
                <w:szCs w:val="28"/>
              </w:rPr>
              <w:t>spoiling</w:t>
            </w:r>
            <w:r w:rsidRPr="09BE9892" w:rsidR="38A9631F">
              <w:rPr>
                <w:rFonts w:ascii="Times New Roman" w:hAnsi="Times New Roman" w:cs="Times New Roman"/>
                <w:sz w:val="28"/>
                <w:szCs w:val="28"/>
              </w:rPr>
              <w:t xml:space="preserve"> within days of purchase.  Looking for other fresh options to replace them</w:t>
            </w:r>
          </w:p>
          <w:p w:rsidRPr="00527765" w:rsidR="00457314" w:rsidP="09BE9892" w:rsidRDefault="00457314" w14:paraId="3E052587" w14:textId="2F5C375F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38A9631F">
              <w:rPr>
                <w:rFonts w:ascii="Times New Roman" w:hAnsi="Times New Roman" w:cs="Times New Roman"/>
                <w:sz w:val="28"/>
                <w:szCs w:val="28"/>
              </w:rPr>
              <w:t>Reminder of limited food supplies in the Micro Mart during the holidays</w:t>
            </w:r>
          </w:p>
          <w:p w:rsidRPr="00527765" w:rsidR="00457314" w:rsidP="09BE9892" w:rsidRDefault="00457314" w14:paraId="7D134653" w14:textId="149333F9">
            <w:pPr>
              <w:pStyle w:val="ListParagraph"/>
              <w:numPr>
                <w:ilvl w:val="1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38A9631F">
              <w:rPr>
                <w:rFonts w:ascii="Times New Roman" w:hAnsi="Times New Roman" w:cs="Times New Roman"/>
                <w:sz w:val="28"/>
                <w:szCs w:val="28"/>
              </w:rPr>
              <w:t>Heather reminded Reno of Destress fest week 12/8-12/11</w:t>
            </w:r>
          </w:p>
        </w:tc>
      </w:tr>
      <w:tr w:rsidR="007C7ECF" w:rsidTr="28BB613A" w14:paraId="698C66BD" w14:textId="77777777">
        <w:tc>
          <w:tcPr>
            <w:tcW w:w="9350" w:type="dxa"/>
            <w:tcMar/>
          </w:tcPr>
          <w:p w:rsidRPr="000E6256" w:rsidR="007715CF" w:rsidP="000E6256" w:rsidRDefault="001A3B68" w14:paraId="59E69F59" w14:textId="2BF79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Bookstore Updates: </w:t>
            </w:r>
          </w:p>
          <w:p w:rsidRPr="00A27B46" w:rsidR="00B47812" w:rsidP="5312F6EE" w:rsidRDefault="00B47812" w14:paraId="3854965C" w14:textId="708473E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28BB613A" w:rsidR="7D9FFD03">
              <w:rPr>
                <w:rFonts w:ascii="Times New Roman" w:hAnsi="Times New Roman" w:cs="Times New Roman"/>
                <w:sz w:val="28"/>
                <w:szCs w:val="28"/>
              </w:rPr>
              <w:t xml:space="preserve">BCN notified </w:t>
            </w:r>
            <w:r w:rsidRPr="28BB613A" w:rsidR="7D9FFD03">
              <w:rPr>
                <w:rFonts w:ascii="Times New Roman" w:hAnsi="Times New Roman" w:cs="Times New Roman"/>
                <w:sz w:val="28"/>
                <w:szCs w:val="28"/>
              </w:rPr>
              <w:t>selected</w:t>
            </w:r>
            <w:r w:rsidRPr="28BB613A" w:rsidR="7D9FFD03">
              <w:rPr>
                <w:rFonts w:ascii="Times New Roman" w:hAnsi="Times New Roman" w:cs="Times New Roman"/>
                <w:sz w:val="28"/>
                <w:szCs w:val="28"/>
              </w:rPr>
              <w:t xml:space="preserve"> vendor, Ambassador, that they were the top candidate in the RFP process</w:t>
            </w:r>
            <w:r w:rsidRPr="28BB613A" w:rsidR="7D9FFD0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28BB613A" w:rsidR="7D9FFD03">
              <w:rPr>
                <w:rFonts w:ascii="Times New Roman" w:hAnsi="Times New Roman" w:cs="Times New Roman"/>
                <w:sz w:val="28"/>
                <w:szCs w:val="28"/>
              </w:rPr>
              <w:t xml:space="preserve">Next steps will be contract </w:t>
            </w:r>
            <w:r w:rsidRPr="28BB613A" w:rsidR="34753899">
              <w:rPr>
                <w:rFonts w:ascii="Times New Roman" w:hAnsi="Times New Roman" w:cs="Times New Roman"/>
                <w:sz w:val="28"/>
                <w:szCs w:val="28"/>
              </w:rPr>
              <w:t>negotiations</w:t>
            </w:r>
            <w:r w:rsidRPr="28BB613A" w:rsidR="7D9FFD03">
              <w:rPr>
                <w:rFonts w:ascii="Times New Roman" w:hAnsi="Times New Roman" w:cs="Times New Roman"/>
                <w:sz w:val="28"/>
                <w:szCs w:val="28"/>
              </w:rPr>
              <w:t xml:space="preserve"> and implementation </w:t>
            </w:r>
            <w:r w:rsidRPr="28BB613A" w:rsidR="7D9FFD03">
              <w:rPr>
                <w:rFonts w:ascii="Times New Roman" w:hAnsi="Times New Roman" w:cs="Times New Roman"/>
                <w:sz w:val="28"/>
                <w:szCs w:val="28"/>
              </w:rPr>
              <w:t>process</w:t>
            </w:r>
          </w:p>
          <w:p w:rsidRPr="00A27B46" w:rsidR="00B47812" w:rsidP="5312F6EE" w:rsidRDefault="00B47812" w14:paraId="4F151F77" w14:textId="39869B5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0C7E7638">
              <w:rPr>
                <w:rFonts w:ascii="Times New Roman" w:hAnsi="Times New Roman" w:cs="Times New Roman"/>
                <w:sz w:val="28"/>
                <w:szCs w:val="28"/>
              </w:rPr>
              <w:t>Committee members agreed to keep WNC commission % to a minimum to lower the cost of books to students</w:t>
            </w:r>
          </w:p>
          <w:p w:rsidRPr="00A27B46" w:rsidR="00B47812" w:rsidP="5312F6EE" w:rsidRDefault="00B47812" w14:paraId="17D5362F" w14:textId="3476036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0C7E7638">
              <w:rPr>
                <w:rFonts w:ascii="Times New Roman" w:hAnsi="Times New Roman" w:cs="Times New Roman"/>
                <w:sz w:val="28"/>
                <w:szCs w:val="28"/>
              </w:rPr>
              <w:t>Rep from Ambassador should start being invited to the Auxiliary committee meetings moving forward</w:t>
            </w:r>
          </w:p>
        </w:tc>
      </w:tr>
      <w:tr w:rsidR="007C7ECF" w:rsidTr="28BB613A" w14:paraId="5A01B705" w14:textId="77777777">
        <w:tc>
          <w:tcPr>
            <w:tcW w:w="9350" w:type="dxa"/>
            <w:tcMar/>
          </w:tcPr>
          <w:p w:rsidR="00725DC5" w:rsidP="000E6256" w:rsidRDefault="00934671" w14:paraId="6AC19B0B" w14:textId="6E7DE7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312F6EE" w:rsidR="165843D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Other</w:t>
            </w:r>
          </w:p>
          <w:p w:rsidRPr="000B29EA" w:rsidR="009B25C5" w:rsidP="09BE9892" w:rsidRDefault="009B25C5" w14:paraId="62EDFCE6" w14:textId="6CB5F75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46126FB3">
              <w:rPr>
                <w:rFonts w:ascii="Times New Roman" w:hAnsi="Times New Roman" w:cs="Times New Roman"/>
                <w:sz w:val="28"/>
                <w:szCs w:val="28"/>
              </w:rPr>
              <w:t>Add Cafe’ section back to the monthly agendas for discussions &amp; updates</w:t>
            </w:r>
          </w:p>
          <w:p w:rsidR="142AAFBB" w:rsidP="09BE9892" w:rsidRDefault="142AAFBB" w14:paraId="2417DAF2" w14:textId="2A9556D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142AAFBB">
              <w:rPr>
                <w:rFonts w:ascii="Times New Roman" w:hAnsi="Times New Roman" w:cs="Times New Roman"/>
                <w:sz w:val="28"/>
                <w:szCs w:val="28"/>
              </w:rPr>
              <w:t>Bring current vending sales report to the next meeting</w:t>
            </w:r>
          </w:p>
          <w:p w:rsidRPr="000B29EA" w:rsidR="009B25C5" w:rsidP="5312F6EE" w:rsidRDefault="009B25C5" w14:paraId="536EBAD1" w14:textId="0EA4755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28BB613A" w14:paraId="6EC7059A" w14:textId="77777777">
        <w:tc>
          <w:tcPr>
            <w:tcW w:w="9350" w:type="dxa"/>
            <w:tcMar/>
          </w:tcPr>
          <w:p w:rsidRPr="00676F67" w:rsidR="007C7ECF" w:rsidP="00660C51" w:rsidRDefault="001A3B68" w14:paraId="0ED72585" w14:textId="3BCA6D33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09BE9892" w:rsidR="44125D8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Next Meeting: </w:t>
            </w:r>
            <w:r w:rsidRPr="09BE9892" w:rsidR="43CCFF0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This meeting was adjourned at</w:t>
            </w:r>
            <w:r w:rsidRPr="09BE9892" w:rsidR="758A7E1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9BE9892" w:rsidR="475A427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3:</w:t>
            </w:r>
            <w:r w:rsidRPr="09BE9892" w:rsidR="4AD1369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50</w:t>
            </w:r>
            <w:r w:rsidRPr="09BE9892" w:rsidR="634C87D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  <w:r w:rsidRPr="09BE9892" w:rsidR="5C374CF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09BE9892" w:rsidR="43CCFF0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The next meeting will </w:t>
            </w:r>
            <w:r w:rsidRPr="09BE9892" w:rsidR="43CCFF0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  <w:r w:rsidRPr="09BE9892" w:rsidR="51C353C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</w:t>
            </w:r>
            <w:r w:rsidRPr="09BE9892" w:rsidR="5E908C9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9BE9892" w:rsidR="38EB4F8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Dec</w:t>
            </w:r>
            <w:r w:rsidRPr="09BE9892" w:rsidR="321D04F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em</w:t>
            </w:r>
            <w:r w:rsidRPr="09BE9892" w:rsidR="57F4592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ber 1</w:t>
            </w:r>
            <w:r w:rsidRPr="09BE9892" w:rsidR="57F4592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 2025.</w:t>
            </w:r>
          </w:p>
        </w:tc>
      </w:tr>
    </w:tbl>
    <w:p w:rsidR="003941F3" w:rsidP="00AE6951" w:rsidRDefault="003941F3" w14:paraId="642EDE2D" w14:textId="77777777"/>
    <w:sectPr w:rsidR="003941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2f22b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448CB"/>
    <w:multiLevelType w:val="hybridMultilevel"/>
    <w:tmpl w:val="B88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1C24"/>
    <w:multiLevelType w:val="hybridMultilevel"/>
    <w:tmpl w:val="8E2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B08AC"/>
    <w:multiLevelType w:val="hybridMultilevel"/>
    <w:tmpl w:val="DA8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2325F"/>
    <w:multiLevelType w:val="hybridMultilevel"/>
    <w:tmpl w:val="5DA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F2D37"/>
    <w:multiLevelType w:val="hybridMultilevel"/>
    <w:tmpl w:val="BCC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E0D79"/>
    <w:multiLevelType w:val="hybridMultilevel"/>
    <w:tmpl w:val="4A0CFE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94552B"/>
    <w:multiLevelType w:val="hybridMultilevel"/>
    <w:tmpl w:val="0F4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80507E"/>
    <w:multiLevelType w:val="hybridMultilevel"/>
    <w:tmpl w:val="6D0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57C77"/>
    <w:multiLevelType w:val="hybridMultilevel"/>
    <w:tmpl w:val="8BE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F31C9"/>
    <w:multiLevelType w:val="hybridMultilevel"/>
    <w:tmpl w:val="6E7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1660A5"/>
    <w:multiLevelType w:val="hybridMultilevel"/>
    <w:tmpl w:val="E71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881E63"/>
    <w:multiLevelType w:val="hybridMultilevel"/>
    <w:tmpl w:val="DAF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757D3D"/>
    <w:multiLevelType w:val="hybridMultilevel"/>
    <w:tmpl w:val="D9D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D4815"/>
    <w:multiLevelType w:val="hybridMultilevel"/>
    <w:tmpl w:val="24507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708528392">
    <w:abstractNumId w:val="2"/>
  </w:num>
  <w:num w:numId="2" w16cid:durableId="627321240">
    <w:abstractNumId w:val="12"/>
  </w:num>
  <w:num w:numId="3" w16cid:durableId="461271121">
    <w:abstractNumId w:val="10"/>
  </w:num>
  <w:num w:numId="4" w16cid:durableId="97530905">
    <w:abstractNumId w:val="7"/>
  </w:num>
  <w:num w:numId="5" w16cid:durableId="1492796168">
    <w:abstractNumId w:val="5"/>
  </w:num>
  <w:num w:numId="6" w16cid:durableId="77334533">
    <w:abstractNumId w:val="0"/>
  </w:num>
  <w:num w:numId="7" w16cid:durableId="445387701">
    <w:abstractNumId w:val="13"/>
  </w:num>
  <w:num w:numId="8" w16cid:durableId="2114280959">
    <w:abstractNumId w:val="9"/>
  </w:num>
  <w:num w:numId="9" w16cid:durableId="1579091636">
    <w:abstractNumId w:val="3"/>
  </w:num>
  <w:num w:numId="10" w16cid:durableId="258102913">
    <w:abstractNumId w:val="4"/>
  </w:num>
  <w:num w:numId="11" w16cid:durableId="136801281">
    <w:abstractNumId w:val="11"/>
  </w:num>
  <w:num w:numId="12" w16cid:durableId="172230716">
    <w:abstractNumId w:val="6"/>
  </w:num>
  <w:num w:numId="13" w16cid:durableId="304746420">
    <w:abstractNumId w:val="1"/>
  </w:num>
  <w:num w:numId="14" w16cid:durableId="660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F"/>
    <w:rsid w:val="00013CA6"/>
    <w:rsid w:val="00040730"/>
    <w:rsid w:val="00072DFE"/>
    <w:rsid w:val="00080E2E"/>
    <w:rsid w:val="000B250F"/>
    <w:rsid w:val="000B29EA"/>
    <w:rsid w:val="000E6256"/>
    <w:rsid w:val="00123444"/>
    <w:rsid w:val="001331A6"/>
    <w:rsid w:val="001565F6"/>
    <w:rsid w:val="001A266A"/>
    <w:rsid w:val="001A3B68"/>
    <w:rsid w:val="001B5780"/>
    <w:rsid w:val="001C1BD7"/>
    <w:rsid w:val="00224462"/>
    <w:rsid w:val="00262D3E"/>
    <w:rsid w:val="00272BBF"/>
    <w:rsid w:val="00281322"/>
    <w:rsid w:val="002F0032"/>
    <w:rsid w:val="00316F1E"/>
    <w:rsid w:val="00326545"/>
    <w:rsid w:val="00336487"/>
    <w:rsid w:val="003941F3"/>
    <w:rsid w:val="003C0A5E"/>
    <w:rsid w:val="003E0E82"/>
    <w:rsid w:val="003F656E"/>
    <w:rsid w:val="00405C78"/>
    <w:rsid w:val="004114ED"/>
    <w:rsid w:val="00427DCA"/>
    <w:rsid w:val="00431BD8"/>
    <w:rsid w:val="00433DA6"/>
    <w:rsid w:val="004522D4"/>
    <w:rsid w:val="00457314"/>
    <w:rsid w:val="00457DCA"/>
    <w:rsid w:val="00462484"/>
    <w:rsid w:val="00473C95"/>
    <w:rsid w:val="004A3156"/>
    <w:rsid w:val="004A6516"/>
    <w:rsid w:val="004B2347"/>
    <w:rsid w:val="004D20EE"/>
    <w:rsid w:val="004E55BF"/>
    <w:rsid w:val="00527765"/>
    <w:rsid w:val="0054119C"/>
    <w:rsid w:val="005635E8"/>
    <w:rsid w:val="005716E4"/>
    <w:rsid w:val="005879E8"/>
    <w:rsid w:val="005A3100"/>
    <w:rsid w:val="005B70B0"/>
    <w:rsid w:val="005E3561"/>
    <w:rsid w:val="00607F55"/>
    <w:rsid w:val="006348AA"/>
    <w:rsid w:val="006408A7"/>
    <w:rsid w:val="00641618"/>
    <w:rsid w:val="00650EC3"/>
    <w:rsid w:val="00660C51"/>
    <w:rsid w:val="006671E3"/>
    <w:rsid w:val="00672754"/>
    <w:rsid w:val="006737B4"/>
    <w:rsid w:val="00676F67"/>
    <w:rsid w:val="00682B52"/>
    <w:rsid w:val="00682E45"/>
    <w:rsid w:val="00685078"/>
    <w:rsid w:val="006856CC"/>
    <w:rsid w:val="00694AB6"/>
    <w:rsid w:val="006B1625"/>
    <w:rsid w:val="006F43C0"/>
    <w:rsid w:val="006F751D"/>
    <w:rsid w:val="00725DC5"/>
    <w:rsid w:val="00740556"/>
    <w:rsid w:val="007715CF"/>
    <w:rsid w:val="00781C75"/>
    <w:rsid w:val="007A479E"/>
    <w:rsid w:val="007C0797"/>
    <w:rsid w:val="007C7ECF"/>
    <w:rsid w:val="007F17FD"/>
    <w:rsid w:val="00805F90"/>
    <w:rsid w:val="00807C34"/>
    <w:rsid w:val="008114A0"/>
    <w:rsid w:val="00865C0E"/>
    <w:rsid w:val="00892223"/>
    <w:rsid w:val="0089293A"/>
    <w:rsid w:val="0089C82A"/>
    <w:rsid w:val="008D796D"/>
    <w:rsid w:val="009151BD"/>
    <w:rsid w:val="00934671"/>
    <w:rsid w:val="009405F9"/>
    <w:rsid w:val="00941201"/>
    <w:rsid w:val="00990EA0"/>
    <w:rsid w:val="00993201"/>
    <w:rsid w:val="009A73DE"/>
    <w:rsid w:val="009B0262"/>
    <w:rsid w:val="009B25C5"/>
    <w:rsid w:val="009C603D"/>
    <w:rsid w:val="009D2ABF"/>
    <w:rsid w:val="009E3DF5"/>
    <w:rsid w:val="00A27B46"/>
    <w:rsid w:val="00A33347"/>
    <w:rsid w:val="00A71F17"/>
    <w:rsid w:val="00AB3528"/>
    <w:rsid w:val="00AC541F"/>
    <w:rsid w:val="00AE3127"/>
    <w:rsid w:val="00AE6951"/>
    <w:rsid w:val="00AF3FAC"/>
    <w:rsid w:val="00B40E27"/>
    <w:rsid w:val="00B47812"/>
    <w:rsid w:val="00B64D60"/>
    <w:rsid w:val="00B64E1D"/>
    <w:rsid w:val="00B827F0"/>
    <w:rsid w:val="00BB268F"/>
    <w:rsid w:val="00BD7D67"/>
    <w:rsid w:val="00C21C07"/>
    <w:rsid w:val="00C27BDA"/>
    <w:rsid w:val="00C33B2F"/>
    <w:rsid w:val="00C44118"/>
    <w:rsid w:val="00C5180C"/>
    <w:rsid w:val="00C52493"/>
    <w:rsid w:val="00C70B31"/>
    <w:rsid w:val="00C93A10"/>
    <w:rsid w:val="00CB3BFF"/>
    <w:rsid w:val="00CB3F20"/>
    <w:rsid w:val="00D02B72"/>
    <w:rsid w:val="00D531C0"/>
    <w:rsid w:val="00D918F3"/>
    <w:rsid w:val="00DA5F21"/>
    <w:rsid w:val="00DB0413"/>
    <w:rsid w:val="00DB3946"/>
    <w:rsid w:val="00DC5595"/>
    <w:rsid w:val="00DF68AD"/>
    <w:rsid w:val="00E0218F"/>
    <w:rsid w:val="00E16EDA"/>
    <w:rsid w:val="00E174D2"/>
    <w:rsid w:val="00E42695"/>
    <w:rsid w:val="00E54AEF"/>
    <w:rsid w:val="00E645B9"/>
    <w:rsid w:val="00EA17DD"/>
    <w:rsid w:val="00F11E33"/>
    <w:rsid w:val="00F80371"/>
    <w:rsid w:val="00FF1DB1"/>
    <w:rsid w:val="01AC7124"/>
    <w:rsid w:val="020634BA"/>
    <w:rsid w:val="03B7952B"/>
    <w:rsid w:val="042FDBD1"/>
    <w:rsid w:val="05283CBA"/>
    <w:rsid w:val="061E939B"/>
    <w:rsid w:val="06AEE41C"/>
    <w:rsid w:val="0754E370"/>
    <w:rsid w:val="09BE9892"/>
    <w:rsid w:val="0ACE9662"/>
    <w:rsid w:val="0BA5803E"/>
    <w:rsid w:val="0C3E7FB6"/>
    <w:rsid w:val="0C7E7638"/>
    <w:rsid w:val="0C930C87"/>
    <w:rsid w:val="0DDC4AFA"/>
    <w:rsid w:val="0F209C0D"/>
    <w:rsid w:val="0F53769F"/>
    <w:rsid w:val="10D50D33"/>
    <w:rsid w:val="1360E9FF"/>
    <w:rsid w:val="13943E29"/>
    <w:rsid w:val="1411E390"/>
    <w:rsid w:val="142AAFBB"/>
    <w:rsid w:val="1431BF3D"/>
    <w:rsid w:val="165843D4"/>
    <w:rsid w:val="16BF22CC"/>
    <w:rsid w:val="174CD3F8"/>
    <w:rsid w:val="1A288ADB"/>
    <w:rsid w:val="1A565CEB"/>
    <w:rsid w:val="1A9B537F"/>
    <w:rsid w:val="1AD68A4D"/>
    <w:rsid w:val="1AF6294F"/>
    <w:rsid w:val="1D68C84E"/>
    <w:rsid w:val="1EAD469C"/>
    <w:rsid w:val="21311086"/>
    <w:rsid w:val="2168B277"/>
    <w:rsid w:val="25E6FA97"/>
    <w:rsid w:val="262C1422"/>
    <w:rsid w:val="27A4C9CE"/>
    <w:rsid w:val="283F3DF3"/>
    <w:rsid w:val="28BB613A"/>
    <w:rsid w:val="2B527755"/>
    <w:rsid w:val="2B8B4FA0"/>
    <w:rsid w:val="2BE6C00C"/>
    <w:rsid w:val="2C2ED1E9"/>
    <w:rsid w:val="2FEEDAD4"/>
    <w:rsid w:val="305D0562"/>
    <w:rsid w:val="309FFD3A"/>
    <w:rsid w:val="31B61E33"/>
    <w:rsid w:val="321D04F5"/>
    <w:rsid w:val="34153F3F"/>
    <w:rsid w:val="345E379C"/>
    <w:rsid w:val="34753899"/>
    <w:rsid w:val="37C611DE"/>
    <w:rsid w:val="38A9631F"/>
    <w:rsid w:val="38EB4F8F"/>
    <w:rsid w:val="3940EABC"/>
    <w:rsid w:val="3D320D4A"/>
    <w:rsid w:val="3E1F14BB"/>
    <w:rsid w:val="3EA4B725"/>
    <w:rsid w:val="43CCFF0C"/>
    <w:rsid w:val="44125D83"/>
    <w:rsid w:val="44E95C7B"/>
    <w:rsid w:val="459AF4CA"/>
    <w:rsid w:val="46126FB3"/>
    <w:rsid w:val="4649DE1F"/>
    <w:rsid w:val="46F99375"/>
    <w:rsid w:val="47070B50"/>
    <w:rsid w:val="475A4273"/>
    <w:rsid w:val="487DB47F"/>
    <w:rsid w:val="4AD1369B"/>
    <w:rsid w:val="4D554BBD"/>
    <w:rsid w:val="4F7FAFB7"/>
    <w:rsid w:val="51072C17"/>
    <w:rsid w:val="51C353CF"/>
    <w:rsid w:val="5312F6EE"/>
    <w:rsid w:val="547CE5F3"/>
    <w:rsid w:val="55197879"/>
    <w:rsid w:val="55FF692C"/>
    <w:rsid w:val="57D7661A"/>
    <w:rsid w:val="57E856B3"/>
    <w:rsid w:val="57F45928"/>
    <w:rsid w:val="597E9F6E"/>
    <w:rsid w:val="59B23105"/>
    <w:rsid w:val="5AA1D7AA"/>
    <w:rsid w:val="5BDF249E"/>
    <w:rsid w:val="5BFE5300"/>
    <w:rsid w:val="5C374CF8"/>
    <w:rsid w:val="5CE95FE3"/>
    <w:rsid w:val="5E265880"/>
    <w:rsid w:val="5E908C99"/>
    <w:rsid w:val="5F1FEFFA"/>
    <w:rsid w:val="5F4B87D1"/>
    <w:rsid w:val="60497AC8"/>
    <w:rsid w:val="60706EAF"/>
    <w:rsid w:val="6103CA78"/>
    <w:rsid w:val="62EEA8BA"/>
    <w:rsid w:val="634C87DB"/>
    <w:rsid w:val="65EDA0B0"/>
    <w:rsid w:val="6B3D46AF"/>
    <w:rsid w:val="6CB18C9E"/>
    <w:rsid w:val="6E858E6D"/>
    <w:rsid w:val="708B2061"/>
    <w:rsid w:val="710E4E87"/>
    <w:rsid w:val="7417DB23"/>
    <w:rsid w:val="75148088"/>
    <w:rsid w:val="758A7E13"/>
    <w:rsid w:val="7590DDAA"/>
    <w:rsid w:val="7670F843"/>
    <w:rsid w:val="7A060358"/>
    <w:rsid w:val="7BE8533E"/>
    <w:rsid w:val="7D1D1398"/>
    <w:rsid w:val="7D7A7680"/>
    <w:rsid w:val="7D9FFD03"/>
    <w:rsid w:val="7DD335F4"/>
    <w:rsid w:val="7E0606F8"/>
    <w:rsid w:val="7E5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D9F"/>
  <w15:chartTrackingRefBased/>
  <w15:docId w15:val="{0642C044-58AA-42F8-A336-8F4982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8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b2c652f4385f126d964a8b74f152c883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a298a8acc5bf08095a9d8f3e4dc6dca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257C-9682-473B-8DC4-A909D478167E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48676553-18DD-49AA-B7A0-5ADF6AD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63841-4286-43FC-BBBF-49D73390B3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Campana, Temple</dc:creator>
  <keywords/>
  <dc:description/>
  <lastModifiedBy>Covey, Shannon</lastModifiedBy>
  <revision>37</revision>
  <lastPrinted>2023-12-06T16:40:00.0000000Z</lastPrinted>
  <dcterms:created xsi:type="dcterms:W3CDTF">2025-05-28T23:14:00.0000000Z</dcterms:created>
  <dcterms:modified xsi:type="dcterms:W3CDTF">2025-12-16T19:08:48.9515742Z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